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005CB4">
      <w:pPr>
        <w:jc w:val="center"/>
        <w:rPr>
          <w:b/>
          <w:sz w:val="28"/>
          <w:szCs w:val="28"/>
        </w:rPr>
      </w:pPr>
    </w:p>
    <w:p w:rsidR="00005CB4" w:rsidRDefault="00005CB4" w:rsidP="00005CB4">
      <w:pPr>
        <w:jc w:val="center"/>
        <w:rPr>
          <w:b/>
          <w:sz w:val="28"/>
          <w:szCs w:val="28"/>
        </w:rPr>
      </w:pPr>
    </w:p>
    <w:p w:rsidR="00005CB4" w:rsidRDefault="00005CB4" w:rsidP="00005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 ПОНЯТОВСКОГО  СЕЛЬСКОГО ПОСЕЛЕНИЯ </w:t>
      </w:r>
    </w:p>
    <w:p w:rsidR="00005CB4" w:rsidRDefault="00005CB4" w:rsidP="00005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005CB4" w:rsidRDefault="00005CB4" w:rsidP="00005CB4">
      <w:pPr>
        <w:jc w:val="center"/>
        <w:rPr>
          <w:sz w:val="24"/>
          <w:szCs w:val="24"/>
        </w:rPr>
      </w:pPr>
    </w:p>
    <w:p w:rsidR="00005CB4" w:rsidRDefault="00005CB4" w:rsidP="00005C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005CB4" w:rsidRDefault="00005CB4" w:rsidP="00005CB4">
      <w:pPr>
        <w:jc w:val="center"/>
        <w:rPr>
          <w:b/>
          <w:sz w:val="24"/>
          <w:szCs w:val="24"/>
        </w:rPr>
      </w:pPr>
    </w:p>
    <w:p w:rsidR="00005CB4" w:rsidRDefault="00005CB4" w:rsidP="00005CB4">
      <w:pPr>
        <w:rPr>
          <w:sz w:val="24"/>
          <w:szCs w:val="24"/>
        </w:rPr>
      </w:pPr>
    </w:p>
    <w:p w:rsidR="00005CB4" w:rsidRDefault="00005CB4" w:rsidP="00005CB4">
      <w:pPr>
        <w:rPr>
          <w:sz w:val="24"/>
          <w:szCs w:val="24"/>
        </w:rPr>
      </w:pPr>
      <w:r>
        <w:rPr>
          <w:sz w:val="24"/>
          <w:szCs w:val="24"/>
        </w:rPr>
        <w:t>17 ноября  2022 год                                                                                         №  27</w:t>
      </w:r>
    </w:p>
    <w:p w:rsidR="00005CB4" w:rsidRDefault="00005CB4" w:rsidP="00005CB4">
      <w:pPr>
        <w:rPr>
          <w:sz w:val="24"/>
          <w:szCs w:val="24"/>
        </w:rPr>
      </w:pPr>
      <w:r>
        <w:rPr>
          <w:sz w:val="24"/>
          <w:szCs w:val="24"/>
        </w:rPr>
        <w:t>ст. Понятовка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         </w:t>
      </w:r>
    </w:p>
    <w:tbl>
      <w:tblPr>
        <w:tblW w:w="0" w:type="auto"/>
        <w:tblLook w:val="01E0"/>
      </w:tblPr>
      <w:tblGrid>
        <w:gridCol w:w="5353"/>
      </w:tblGrid>
      <w:tr w:rsidR="00005CB4" w:rsidTr="00005CB4">
        <w:trPr>
          <w:trHeight w:val="380"/>
        </w:trPr>
        <w:tc>
          <w:tcPr>
            <w:tcW w:w="5353" w:type="dxa"/>
          </w:tcPr>
          <w:p w:rsidR="00005CB4" w:rsidRDefault="00005CB4">
            <w:pPr>
              <w:jc w:val="both"/>
              <w:rPr>
                <w:sz w:val="24"/>
                <w:szCs w:val="24"/>
              </w:rPr>
            </w:pPr>
          </w:p>
        </w:tc>
      </w:tr>
      <w:tr w:rsidR="00005CB4" w:rsidTr="00005CB4">
        <w:trPr>
          <w:trHeight w:val="1917"/>
        </w:trPr>
        <w:tc>
          <w:tcPr>
            <w:tcW w:w="5353" w:type="dxa"/>
            <w:hideMark/>
          </w:tcPr>
          <w:p w:rsidR="00005CB4" w:rsidRDefault="00005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проекте  решения «О бюджете Понятовского сельского поселения Шумячского района Смоленской области на 2023 год и на плановый период 2024 и 2025 годов»</w:t>
            </w:r>
          </w:p>
          <w:p w:rsidR="00005CB4" w:rsidRDefault="00005C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22 Устава Понятовского сельского поселения Шумячского района Смоленской области, </w:t>
      </w: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Совет депутатов Понятовского сельского поселения Шумячского района Смоленской области</w:t>
      </w: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проект решения « О бюджете Понятовского сельского поселения Шумячского района Смоленской области на 2023 год и на плановый период 2024 и 2025 годов» (приложение).</w:t>
      </w:r>
    </w:p>
    <w:p w:rsidR="00005CB4" w:rsidRDefault="00005CB4" w:rsidP="00005C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Опубликовать данное решение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005CB4" w:rsidRDefault="00005CB4" w:rsidP="00005C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5CB4" w:rsidRDefault="00005CB4" w:rsidP="00005CB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принятия.</w:t>
      </w:r>
    </w:p>
    <w:p w:rsidR="00005CB4" w:rsidRDefault="00005CB4" w:rsidP="00005CB4">
      <w:pPr>
        <w:rPr>
          <w:sz w:val="24"/>
          <w:szCs w:val="24"/>
        </w:rPr>
      </w:pPr>
    </w:p>
    <w:p w:rsidR="00005CB4" w:rsidRDefault="00005CB4" w:rsidP="00005CB4">
      <w:pPr>
        <w:jc w:val="center"/>
        <w:rPr>
          <w:sz w:val="24"/>
          <w:szCs w:val="24"/>
        </w:rPr>
      </w:pPr>
    </w:p>
    <w:p w:rsidR="00005CB4" w:rsidRDefault="00005CB4" w:rsidP="00005C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005CB4" w:rsidRDefault="00005CB4" w:rsidP="00005C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Понятовского сельского поселения </w:t>
      </w:r>
    </w:p>
    <w:p w:rsidR="00005CB4" w:rsidRDefault="00005CB4" w:rsidP="00005CB4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Шумячского района Смоленской области                               Н.Б. Бондарева</w:t>
      </w:r>
    </w:p>
    <w:p w:rsidR="00005CB4" w:rsidRDefault="00005CB4" w:rsidP="00005CB4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EA07DA" w:rsidRDefault="00EA07DA" w:rsidP="00BD239F">
      <w:pPr>
        <w:jc w:val="both"/>
      </w:pPr>
    </w:p>
    <w:p w:rsidR="00EA07DA" w:rsidRDefault="00EA07DA" w:rsidP="00BD239F">
      <w:pPr>
        <w:jc w:val="both"/>
      </w:pPr>
    </w:p>
    <w:p w:rsidR="00EA07DA" w:rsidRDefault="00EA07DA" w:rsidP="00BD239F">
      <w:pPr>
        <w:jc w:val="both"/>
      </w:pPr>
    </w:p>
    <w:p w:rsidR="00EA07DA" w:rsidRDefault="00EA07DA" w:rsidP="00BD239F">
      <w:pPr>
        <w:jc w:val="both"/>
      </w:pPr>
    </w:p>
    <w:p w:rsidR="00EA07DA" w:rsidRDefault="00EA07DA" w:rsidP="00BD239F">
      <w:pPr>
        <w:jc w:val="both"/>
      </w:pPr>
    </w:p>
    <w:p w:rsidR="00005CB4" w:rsidRDefault="00005CB4" w:rsidP="00BD239F">
      <w:pPr>
        <w:jc w:val="both"/>
      </w:pPr>
    </w:p>
    <w:p w:rsidR="00005CB4" w:rsidRDefault="00005CB4" w:rsidP="00BD239F">
      <w:pPr>
        <w:jc w:val="both"/>
      </w:pPr>
    </w:p>
    <w:p w:rsidR="00906AF0" w:rsidRPr="00005CB4" w:rsidRDefault="00005CB4" w:rsidP="00005CB4">
      <w:pPr>
        <w:jc w:val="center"/>
      </w:pPr>
      <w:r>
        <w:t xml:space="preserve">ПРОЕКТ                                                                       </w:t>
      </w:r>
      <w:r>
        <w:br w:type="textWrapping" w:clear="all"/>
      </w:r>
    </w:p>
    <w:p w:rsidR="00FC68CE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 xml:space="preserve">Совет депутатов </w:t>
      </w:r>
      <w:r w:rsidR="00FC68CE" w:rsidRPr="00FC68CE">
        <w:rPr>
          <w:b/>
          <w:caps/>
          <w:sz w:val="24"/>
          <w:szCs w:val="24"/>
        </w:rPr>
        <w:t xml:space="preserve">ПОНЯТОВСКОГО </w:t>
      </w:r>
      <w:r w:rsidRPr="00FC68CE">
        <w:rPr>
          <w:b/>
          <w:caps/>
          <w:sz w:val="24"/>
          <w:szCs w:val="24"/>
        </w:rPr>
        <w:t>СЕЛЬСКОГО поселения</w:t>
      </w:r>
    </w:p>
    <w:p w:rsidR="00906AF0" w:rsidRPr="00FC68CE" w:rsidRDefault="00906AF0" w:rsidP="00BD5367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  <w:sz w:val="24"/>
          <w:szCs w:val="24"/>
        </w:rPr>
      </w:pPr>
      <w:r w:rsidRPr="00FC68CE">
        <w:rPr>
          <w:b/>
          <w:caps/>
          <w:sz w:val="24"/>
          <w:szCs w:val="24"/>
        </w:rPr>
        <w:t>ШУМЯЧСКОГО района Смоленской области</w:t>
      </w:r>
    </w:p>
    <w:p w:rsidR="00906AF0" w:rsidRPr="00FC68CE" w:rsidRDefault="006076D4" w:rsidP="006076D4">
      <w:pPr>
        <w:pStyle w:val="2"/>
        <w:numPr>
          <w:ilvl w:val="0"/>
          <w:numId w:val="0"/>
        </w:numPr>
        <w:ind w:right="8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E459F8">
        <w:rPr>
          <w:sz w:val="24"/>
          <w:szCs w:val="24"/>
        </w:rPr>
        <w:t xml:space="preserve">                          </w:t>
      </w:r>
    </w:p>
    <w:p w:rsidR="00906AF0" w:rsidRPr="00FC68CE" w:rsidRDefault="00BC6BF8" w:rsidP="00DC15A8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906AF0" w:rsidRPr="00FC68CE">
        <w:rPr>
          <w:sz w:val="24"/>
          <w:szCs w:val="24"/>
        </w:rPr>
        <w:t xml:space="preserve"> РЕШЕНИ</w:t>
      </w:r>
      <w:r w:rsidR="00DD098A">
        <w:rPr>
          <w:sz w:val="24"/>
          <w:szCs w:val="24"/>
        </w:rPr>
        <w:t>Е</w:t>
      </w:r>
    </w:p>
    <w:p w:rsidR="00906AF0" w:rsidRDefault="00906AF0"/>
    <w:p w:rsidR="00906AF0" w:rsidRPr="00BC6BF8" w:rsidRDefault="00F11353">
      <w:pPr>
        <w:rPr>
          <w:sz w:val="24"/>
          <w:szCs w:val="24"/>
        </w:rPr>
      </w:pPr>
      <w:r w:rsidRPr="00BC6BF8">
        <w:rPr>
          <w:sz w:val="24"/>
          <w:szCs w:val="24"/>
        </w:rPr>
        <w:t>о</w:t>
      </w:r>
      <w:r w:rsidR="00906AF0" w:rsidRPr="00BC6BF8">
        <w:rPr>
          <w:sz w:val="24"/>
          <w:szCs w:val="24"/>
        </w:rPr>
        <w:t xml:space="preserve">т </w:t>
      </w:r>
      <w:r w:rsidR="00BD239F">
        <w:rPr>
          <w:sz w:val="24"/>
          <w:szCs w:val="24"/>
        </w:rPr>
        <w:t xml:space="preserve"> __  </w:t>
      </w:r>
      <w:r w:rsidR="00E010C3">
        <w:rPr>
          <w:sz w:val="24"/>
          <w:szCs w:val="24"/>
        </w:rPr>
        <w:t xml:space="preserve"> декабря</w:t>
      </w:r>
      <w:r w:rsidR="00E37190">
        <w:rPr>
          <w:sz w:val="24"/>
          <w:szCs w:val="24"/>
        </w:rPr>
        <w:t xml:space="preserve">  202</w:t>
      </w:r>
      <w:r w:rsidR="00C52925">
        <w:rPr>
          <w:sz w:val="24"/>
          <w:szCs w:val="24"/>
        </w:rPr>
        <w:t>2</w:t>
      </w:r>
      <w:r w:rsidR="00906AF0" w:rsidRPr="00BC6BF8">
        <w:rPr>
          <w:sz w:val="24"/>
          <w:szCs w:val="24"/>
        </w:rPr>
        <w:t xml:space="preserve"> г.  </w:t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</w:r>
      <w:r w:rsidR="00906AF0" w:rsidRPr="00BC6BF8">
        <w:rPr>
          <w:sz w:val="24"/>
          <w:szCs w:val="24"/>
        </w:rPr>
        <w:tab/>
        <w:t>№</w:t>
      </w:r>
      <w:r w:rsidR="006076D4">
        <w:rPr>
          <w:sz w:val="24"/>
          <w:szCs w:val="24"/>
        </w:rPr>
        <w:t xml:space="preserve"> </w:t>
      </w:r>
      <w:r w:rsidR="00260D08">
        <w:rPr>
          <w:sz w:val="24"/>
          <w:szCs w:val="24"/>
        </w:rPr>
        <w:t xml:space="preserve"> </w:t>
      </w:r>
      <w:r w:rsidR="00906AF0" w:rsidRPr="00BC6BF8"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:rsidR="00906AF0" w:rsidRPr="00FC68CE" w:rsidRDefault="00906AF0">
      <w:pPr>
        <w:rPr>
          <w:sz w:val="24"/>
          <w:szCs w:val="24"/>
        </w:rPr>
      </w:pPr>
      <w:r w:rsidRPr="00FC68CE">
        <w:rPr>
          <w:sz w:val="24"/>
          <w:szCs w:val="24"/>
        </w:rPr>
        <w:t>с</w:t>
      </w:r>
      <w:r w:rsidR="00FC68CE">
        <w:rPr>
          <w:sz w:val="24"/>
          <w:szCs w:val="24"/>
        </w:rPr>
        <w:t>т</w:t>
      </w:r>
      <w:r w:rsidRPr="00FC68CE">
        <w:rPr>
          <w:sz w:val="24"/>
          <w:szCs w:val="24"/>
        </w:rPr>
        <w:t>. П</w:t>
      </w:r>
      <w:r w:rsidR="00FC68CE">
        <w:rPr>
          <w:sz w:val="24"/>
          <w:szCs w:val="24"/>
        </w:rPr>
        <w:t>онятовка</w:t>
      </w:r>
    </w:p>
    <w:p w:rsidR="00906AF0" w:rsidRPr="00FC68CE" w:rsidRDefault="00906AF0">
      <w:pPr>
        <w:rPr>
          <w:sz w:val="24"/>
          <w:szCs w:val="24"/>
        </w:rPr>
      </w:pPr>
    </w:p>
    <w:p w:rsidR="00906AF0" w:rsidRPr="001866B0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>О</w:t>
      </w:r>
      <w:r w:rsidR="00854CD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бюджете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П</w:t>
      </w:r>
      <w:r w:rsidR="00FC68CE" w:rsidRPr="001866B0">
        <w:rPr>
          <w:sz w:val="24"/>
          <w:szCs w:val="24"/>
        </w:rPr>
        <w:t>онятовско</w:t>
      </w:r>
      <w:r w:rsidRPr="001866B0">
        <w:rPr>
          <w:sz w:val="24"/>
          <w:szCs w:val="24"/>
        </w:rPr>
        <w:t>го  сельского</w:t>
      </w:r>
    </w:p>
    <w:p w:rsidR="00906AF0" w:rsidRPr="001866B0" w:rsidRDefault="00D70A21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906AF0" w:rsidRPr="001866B0">
        <w:rPr>
          <w:sz w:val="24"/>
          <w:szCs w:val="24"/>
        </w:rPr>
        <w:t>оселения</w:t>
      </w:r>
      <w:r w:rsidR="00680B1E" w:rsidRPr="001866B0">
        <w:rPr>
          <w:sz w:val="24"/>
          <w:szCs w:val="24"/>
        </w:rPr>
        <w:t xml:space="preserve">   </w:t>
      </w:r>
      <w:r w:rsidR="00906AF0" w:rsidRPr="001866B0">
        <w:rPr>
          <w:sz w:val="24"/>
          <w:szCs w:val="24"/>
        </w:rPr>
        <w:t xml:space="preserve"> Шумячского</w:t>
      </w:r>
      <w:r w:rsidR="00680B1E" w:rsidRPr="001866B0">
        <w:rPr>
          <w:sz w:val="24"/>
          <w:szCs w:val="24"/>
        </w:rPr>
        <w:t xml:space="preserve">       </w:t>
      </w:r>
      <w:r w:rsidR="00906AF0" w:rsidRPr="001866B0">
        <w:rPr>
          <w:sz w:val="24"/>
          <w:szCs w:val="24"/>
        </w:rPr>
        <w:t>района</w:t>
      </w:r>
    </w:p>
    <w:p w:rsidR="00D20848" w:rsidRDefault="00906AF0">
      <w:pPr>
        <w:rPr>
          <w:sz w:val="24"/>
          <w:szCs w:val="24"/>
        </w:rPr>
      </w:pPr>
      <w:r w:rsidRPr="001866B0">
        <w:rPr>
          <w:sz w:val="24"/>
          <w:szCs w:val="24"/>
        </w:rPr>
        <w:t xml:space="preserve"> Смоленской</w:t>
      </w:r>
      <w:r w:rsidR="00680B1E" w:rsidRPr="001866B0">
        <w:rPr>
          <w:sz w:val="24"/>
          <w:szCs w:val="24"/>
        </w:rPr>
        <w:t xml:space="preserve">  </w:t>
      </w:r>
      <w:r w:rsidR="001E43C1" w:rsidRPr="001866B0">
        <w:rPr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 области</w:t>
      </w:r>
      <w:r w:rsidR="00FC68CE" w:rsidRPr="001866B0">
        <w:rPr>
          <w:sz w:val="24"/>
          <w:szCs w:val="24"/>
        </w:rPr>
        <w:t xml:space="preserve"> </w:t>
      </w:r>
      <w:r w:rsidR="00680B1E" w:rsidRPr="001866B0">
        <w:rPr>
          <w:sz w:val="24"/>
          <w:szCs w:val="24"/>
        </w:rPr>
        <w:t xml:space="preserve"> </w:t>
      </w:r>
      <w:r w:rsidRPr="001866B0">
        <w:rPr>
          <w:b/>
          <w:sz w:val="24"/>
          <w:szCs w:val="24"/>
        </w:rPr>
        <w:t xml:space="preserve"> </w:t>
      </w:r>
      <w:r w:rsidRPr="001866B0">
        <w:rPr>
          <w:sz w:val="24"/>
          <w:szCs w:val="24"/>
        </w:rPr>
        <w:t xml:space="preserve">на </w:t>
      </w:r>
      <w:r w:rsidR="001E43C1" w:rsidRPr="001866B0">
        <w:rPr>
          <w:sz w:val="24"/>
          <w:szCs w:val="24"/>
        </w:rPr>
        <w:t xml:space="preserve"> </w:t>
      </w:r>
      <w:r w:rsidR="00E37190">
        <w:rPr>
          <w:sz w:val="24"/>
          <w:szCs w:val="24"/>
        </w:rPr>
        <w:t>202</w:t>
      </w:r>
      <w:r w:rsidR="00C52925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 </w:t>
      </w:r>
      <w:r w:rsidR="00680B1E" w:rsidRPr="001866B0">
        <w:rPr>
          <w:sz w:val="24"/>
          <w:szCs w:val="24"/>
        </w:rPr>
        <w:t xml:space="preserve"> </w:t>
      </w:r>
      <w:r w:rsidR="00D20848">
        <w:rPr>
          <w:sz w:val="24"/>
          <w:szCs w:val="24"/>
        </w:rPr>
        <w:t>и</w:t>
      </w:r>
    </w:p>
    <w:p w:rsidR="00906AF0" w:rsidRPr="001866B0" w:rsidRDefault="006076D4">
      <w:pPr>
        <w:rPr>
          <w:sz w:val="24"/>
          <w:szCs w:val="24"/>
        </w:rPr>
      </w:pPr>
      <w:r>
        <w:rPr>
          <w:sz w:val="24"/>
          <w:szCs w:val="24"/>
        </w:rPr>
        <w:t xml:space="preserve"> на плановый</w:t>
      </w:r>
      <w:r w:rsidR="00E37190">
        <w:rPr>
          <w:sz w:val="24"/>
          <w:szCs w:val="24"/>
        </w:rPr>
        <w:t xml:space="preserve"> период 202</w:t>
      </w:r>
      <w:r w:rsidR="00C52925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C52925">
        <w:rPr>
          <w:sz w:val="24"/>
          <w:szCs w:val="24"/>
        </w:rPr>
        <w:t>5</w:t>
      </w:r>
      <w:r w:rsidR="00D20848">
        <w:rPr>
          <w:sz w:val="24"/>
          <w:szCs w:val="24"/>
        </w:rPr>
        <w:t xml:space="preserve"> годов</w:t>
      </w:r>
    </w:p>
    <w:p w:rsidR="00906AF0" w:rsidRPr="001866B0" w:rsidRDefault="00906AF0">
      <w:pPr>
        <w:pStyle w:val="HTML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06AF0" w:rsidRDefault="00906AF0">
      <w:pPr>
        <w:ind w:firstLine="709"/>
        <w:jc w:val="both"/>
        <w:rPr>
          <w:sz w:val="24"/>
          <w:szCs w:val="24"/>
        </w:rPr>
      </w:pPr>
      <w:r w:rsidRPr="001866B0">
        <w:rPr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областным зако</w:t>
      </w:r>
      <w:r w:rsidR="00510BB7">
        <w:rPr>
          <w:sz w:val="24"/>
          <w:szCs w:val="24"/>
        </w:rPr>
        <w:t>н</w:t>
      </w:r>
      <w:r w:rsidR="00E37190">
        <w:rPr>
          <w:sz w:val="24"/>
          <w:szCs w:val="24"/>
        </w:rPr>
        <w:t>ом «Об областном бюджете на 202</w:t>
      </w:r>
      <w:r w:rsidR="00E152C8">
        <w:rPr>
          <w:sz w:val="24"/>
          <w:szCs w:val="24"/>
        </w:rPr>
        <w:t>3</w:t>
      </w:r>
      <w:r w:rsidRPr="001866B0">
        <w:rPr>
          <w:sz w:val="24"/>
          <w:szCs w:val="24"/>
        </w:rPr>
        <w:t xml:space="preserve"> год</w:t>
      </w:r>
      <w:r w:rsidR="00804E22" w:rsidRPr="001866B0">
        <w:rPr>
          <w:sz w:val="24"/>
          <w:szCs w:val="24"/>
        </w:rPr>
        <w:t xml:space="preserve"> и</w:t>
      </w:r>
      <w:r w:rsidR="00D20848">
        <w:rPr>
          <w:sz w:val="24"/>
          <w:szCs w:val="24"/>
        </w:rPr>
        <w:t xml:space="preserve"> на</w:t>
      </w:r>
      <w:r w:rsidR="00E37190">
        <w:rPr>
          <w:sz w:val="24"/>
          <w:szCs w:val="24"/>
        </w:rPr>
        <w:t xml:space="preserve">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804E22" w:rsidRPr="001866B0">
        <w:rPr>
          <w:sz w:val="24"/>
          <w:szCs w:val="24"/>
        </w:rPr>
        <w:t xml:space="preserve"> годов</w:t>
      </w:r>
      <w:r w:rsidRPr="001866B0">
        <w:rPr>
          <w:sz w:val="24"/>
          <w:szCs w:val="24"/>
        </w:rPr>
        <w:t>», Уставом П</w:t>
      </w:r>
      <w:r w:rsidR="00FD3DC8" w:rsidRPr="001866B0">
        <w:rPr>
          <w:sz w:val="24"/>
          <w:szCs w:val="24"/>
        </w:rPr>
        <w:t>онятовс</w:t>
      </w:r>
      <w:r w:rsidRPr="001866B0">
        <w:rPr>
          <w:sz w:val="24"/>
          <w:szCs w:val="24"/>
        </w:rPr>
        <w:t>кого сельского поселения Шумячского района Смоленской области Совет депутатов П</w:t>
      </w:r>
      <w:r w:rsidR="00FD3DC8" w:rsidRPr="001866B0">
        <w:rPr>
          <w:sz w:val="24"/>
          <w:szCs w:val="24"/>
        </w:rPr>
        <w:t>онятов</w:t>
      </w:r>
      <w:r w:rsidRPr="001866B0">
        <w:rPr>
          <w:sz w:val="24"/>
          <w:szCs w:val="24"/>
        </w:rPr>
        <w:t>ского сельского поселения Шумячского района Смоленской области</w:t>
      </w:r>
    </w:p>
    <w:p w:rsidR="00BC6BF8" w:rsidRPr="001866B0" w:rsidRDefault="00BC6BF8">
      <w:pPr>
        <w:ind w:firstLine="709"/>
        <w:jc w:val="both"/>
        <w:rPr>
          <w:sz w:val="24"/>
          <w:szCs w:val="24"/>
        </w:rPr>
      </w:pPr>
    </w:p>
    <w:p w:rsidR="00906AF0" w:rsidRDefault="00906AF0">
      <w:pPr>
        <w:ind w:firstLine="709"/>
        <w:jc w:val="both"/>
        <w:rPr>
          <w:b/>
          <w:sz w:val="24"/>
          <w:szCs w:val="24"/>
        </w:rPr>
      </w:pPr>
      <w:r w:rsidRPr="001866B0">
        <w:rPr>
          <w:sz w:val="24"/>
          <w:szCs w:val="24"/>
        </w:rPr>
        <w:t xml:space="preserve">   </w:t>
      </w:r>
      <w:r w:rsidRPr="001866B0">
        <w:rPr>
          <w:b/>
          <w:sz w:val="24"/>
          <w:szCs w:val="24"/>
        </w:rPr>
        <w:t>Р Е Ш И Л:</w:t>
      </w:r>
    </w:p>
    <w:p w:rsidR="00BC6BF8" w:rsidRPr="00851026" w:rsidRDefault="00BC6BF8">
      <w:pPr>
        <w:ind w:firstLine="709"/>
        <w:jc w:val="both"/>
        <w:rPr>
          <w:b/>
          <w:sz w:val="24"/>
          <w:szCs w:val="24"/>
        </w:rPr>
      </w:pP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1. Утвердить основные харак</w:t>
      </w:r>
      <w:r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</w:t>
      </w:r>
      <w:r w:rsidR="00E37190">
        <w:rPr>
          <w:sz w:val="24"/>
          <w:szCs w:val="24"/>
        </w:rPr>
        <w:t>ласти на 202</w:t>
      </w:r>
      <w:r w:rsidR="00E152C8">
        <w:rPr>
          <w:sz w:val="24"/>
          <w:szCs w:val="24"/>
        </w:rPr>
        <w:t>3</w:t>
      </w:r>
      <w:r w:rsidRPr="00851026">
        <w:rPr>
          <w:sz w:val="24"/>
          <w:szCs w:val="24"/>
        </w:rPr>
        <w:t xml:space="preserve"> год:</w:t>
      </w:r>
    </w:p>
    <w:p w:rsidR="00851026" w:rsidRPr="0074396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объем доходов</w:t>
      </w:r>
      <w:r>
        <w:rPr>
          <w:sz w:val="24"/>
          <w:szCs w:val="24"/>
        </w:rPr>
        <w:t xml:space="preserve">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 </w:t>
      </w:r>
      <w:r w:rsidR="00E152C8">
        <w:rPr>
          <w:b/>
          <w:bCs/>
          <w:sz w:val="24"/>
          <w:szCs w:val="24"/>
        </w:rPr>
        <w:t>4</w:t>
      </w:r>
      <w:r w:rsidR="00C52925">
        <w:rPr>
          <w:b/>
          <w:bCs/>
          <w:sz w:val="24"/>
          <w:szCs w:val="24"/>
        </w:rPr>
        <w:t> 552 689</w:t>
      </w:r>
      <w:r w:rsidR="00CE7577">
        <w:rPr>
          <w:b/>
          <w:bCs/>
          <w:sz w:val="24"/>
          <w:szCs w:val="24"/>
        </w:rPr>
        <w:t>,00</w:t>
      </w:r>
      <w:r w:rsidR="00D474A1">
        <w:rPr>
          <w:b/>
          <w:bCs/>
          <w:sz w:val="24"/>
          <w:szCs w:val="24"/>
        </w:rPr>
        <w:t xml:space="preserve"> </w:t>
      </w:r>
      <w:r w:rsidRPr="00851026">
        <w:rPr>
          <w:sz w:val="24"/>
          <w:szCs w:val="24"/>
        </w:rPr>
        <w:t xml:space="preserve">рублей, в том числе объем безвозмездных поступлений в сумме </w:t>
      </w:r>
      <w:r w:rsidR="00743966">
        <w:rPr>
          <w:sz w:val="24"/>
          <w:szCs w:val="24"/>
        </w:rPr>
        <w:t xml:space="preserve"> </w:t>
      </w:r>
      <w:r w:rsidR="00C52925">
        <w:rPr>
          <w:b/>
          <w:sz w:val="24"/>
          <w:szCs w:val="24"/>
        </w:rPr>
        <w:t>2 661 100</w:t>
      </w:r>
      <w:r w:rsidR="00CE7577" w:rsidRPr="00743966">
        <w:rPr>
          <w:b/>
          <w:sz w:val="24"/>
          <w:szCs w:val="24"/>
        </w:rPr>
        <w:t>,00</w:t>
      </w:r>
      <w:r w:rsidR="00743966">
        <w:rPr>
          <w:b/>
          <w:sz w:val="24"/>
          <w:szCs w:val="24"/>
        </w:rPr>
        <w:t xml:space="preserve"> </w:t>
      </w:r>
      <w:r w:rsidRPr="00743966">
        <w:rPr>
          <w:b/>
          <w:bCs/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рублей, из 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>которых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 xml:space="preserve"> объем</w:t>
      </w:r>
      <w:r w:rsidR="00743966">
        <w:rPr>
          <w:sz w:val="24"/>
          <w:szCs w:val="24"/>
        </w:rPr>
        <w:t xml:space="preserve">   </w:t>
      </w:r>
      <w:r w:rsidRPr="00743966">
        <w:rPr>
          <w:sz w:val="24"/>
          <w:szCs w:val="24"/>
        </w:rPr>
        <w:t>получаемых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 межбюджетных </w:t>
      </w:r>
      <w:r w:rsidR="00743966">
        <w:rPr>
          <w:sz w:val="24"/>
          <w:szCs w:val="24"/>
        </w:rPr>
        <w:t xml:space="preserve"> </w:t>
      </w:r>
      <w:r w:rsidRPr="00743966">
        <w:rPr>
          <w:sz w:val="24"/>
          <w:szCs w:val="24"/>
        </w:rPr>
        <w:t xml:space="preserve">трансфертов – </w:t>
      </w:r>
      <w:r w:rsidR="00C52925">
        <w:rPr>
          <w:b/>
          <w:bCs/>
          <w:sz w:val="24"/>
          <w:szCs w:val="24"/>
        </w:rPr>
        <w:t>2 661 100</w:t>
      </w:r>
      <w:r w:rsidR="00CE7577" w:rsidRPr="00743966">
        <w:rPr>
          <w:b/>
          <w:bCs/>
          <w:sz w:val="24"/>
          <w:szCs w:val="24"/>
        </w:rPr>
        <w:t>,00</w:t>
      </w:r>
      <w:r w:rsidRPr="00743966">
        <w:rPr>
          <w:sz w:val="24"/>
          <w:szCs w:val="24"/>
        </w:rPr>
        <w:t xml:space="preserve">  рублей;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C52925">
        <w:rPr>
          <w:b/>
          <w:sz w:val="24"/>
          <w:szCs w:val="24"/>
        </w:rPr>
        <w:t>4 552 689</w:t>
      </w:r>
      <w:r w:rsidR="00E37190">
        <w:rPr>
          <w:b/>
          <w:sz w:val="24"/>
          <w:szCs w:val="24"/>
        </w:rPr>
        <w:t>,00</w:t>
      </w:r>
      <w:r w:rsidRPr="00851026">
        <w:rPr>
          <w:sz w:val="24"/>
          <w:szCs w:val="24"/>
        </w:rPr>
        <w:t> рублей;</w:t>
      </w:r>
    </w:p>
    <w:p w:rsidR="00851026" w:rsidRPr="00851026" w:rsidRDefault="007958BD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дефицит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в сумме </w:t>
      </w:r>
      <w:r w:rsidR="00705E3A">
        <w:rPr>
          <w:b/>
          <w:sz w:val="24"/>
          <w:szCs w:val="24"/>
        </w:rPr>
        <w:t>0</w:t>
      </w:r>
      <w:r w:rsidR="00851026" w:rsidRPr="00851026">
        <w:rPr>
          <w:b/>
          <w:sz w:val="24"/>
          <w:szCs w:val="24"/>
        </w:rPr>
        <w:t>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2. Утвердить основные харак</w:t>
      </w:r>
      <w:r w:rsidR="007958BD">
        <w:rPr>
          <w:sz w:val="24"/>
          <w:szCs w:val="24"/>
        </w:rPr>
        <w:t>теристики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</w:t>
      </w:r>
      <w:r w:rsidR="00E37190">
        <w:rPr>
          <w:sz w:val="24"/>
          <w:szCs w:val="24"/>
        </w:rPr>
        <w:t xml:space="preserve"> области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годов:</w:t>
      </w:r>
    </w:p>
    <w:p w:rsidR="00851026" w:rsidRPr="00851026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1) общий объ</w:t>
      </w:r>
      <w:r w:rsidR="007958BD">
        <w:rPr>
          <w:sz w:val="24"/>
          <w:szCs w:val="24"/>
        </w:rPr>
        <w:t>ем доходов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6076D4">
        <w:rPr>
          <w:sz w:val="24"/>
          <w:szCs w:val="24"/>
        </w:rPr>
        <w:t xml:space="preserve">айона Смоленской области </w:t>
      </w:r>
      <w:r w:rsidR="00260D08">
        <w:rPr>
          <w:sz w:val="24"/>
          <w:szCs w:val="24"/>
        </w:rPr>
        <w:t>на</w:t>
      </w:r>
      <w:r w:rsidR="00E37190">
        <w:rPr>
          <w:sz w:val="24"/>
          <w:szCs w:val="24"/>
        </w:rPr>
        <w:t xml:space="preserve"> 202</w:t>
      </w:r>
      <w:r w:rsidR="00E152C8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 в сумме </w:t>
      </w:r>
      <w:r w:rsidR="00E152C8">
        <w:rPr>
          <w:b/>
          <w:bCs/>
          <w:sz w:val="24"/>
          <w:szCs w:val="24"/>
        </w:rPr>
        <w:t>4</w:t>
      </w:r>
      <w:r w:rsidR="00C52925">
        <w:rPr>
          <w:b/>
          <w:bCs/>
          <w:sz w:val="24"/>
          <w:szCs w:val="24"/>
        </w:rPr>
        <w:t> 661 412</w:t>
      </w:r>
      <w:r w:rsidRPr="00851026">
        <w:rPr>
          <w:b/>
          <w:bCs/>
          <w:sz w:val="24"/>
          <w:szCs w:val="24"/>
        </w:rPr>
        <w:t>,</w:t>
      </w:r>
      <w:r w:rsidR="006F7DEF">
        <w:rPr>
          <w:b/>
          <w:bCs/>
          <w:sz w:val="24"/>
          <w:szCs w:val="24"/>
        </w:rPr>
        <w:t xml:space="preserve"> </w:t>
      </w:r>
      <w:r w:rsidRPr="00851026">
        <w:rPr>
          <w:b/>
          <w:bCs/>
          <w:sz w:val="24"/>
          <w:szCs w:val="24"/>
        </w:rPr>
        <w:t>00</w:t>
      </w:r>
      <w:r w:rsidRPr="00851026">
        <w:rPr>
          <w:sz w:val="24"/>
          <w:szCs w:val="24"/>
        </w:rPr>
        <w:t xml:space="preserve">  рублей, в том числе объем безвозмездных поступлений в сумме </w:t>
      </w:r>
      <w:r w:rsidR="00E152C8">
        <w:rPr>
          <w:b/>
          <w:bCs/>
          <w:sz w:val="24"/>
          <w:szCs w:val="24"/>
        </w:rPr>
        <w:t>2</w:t>
      </w:r>
      <w:r w:rsidR="00C52925">
        <w:rPr>
          <w:b/>
          <w:bCs/>
          <w:sz w:val="24"/>
          <w:szCs w:val="24"/>
        </w:rPr>
        <w:t> 674 400</w:t>
      </w:r>
      <w:r w:rsidRPr="00743966">
        <w:rPr>
          <w:b/>
          <w:bCs/>
          <w:sz w:val="24"/>
          <w:szCs w:val="24"/>
        </w:rPr>
        <w:t>,</w:t>
      </w:r>
      <w:r w:rsidR="006F7DEF" w:rsidRPr="00743966">
        <w:rPr>
          <w:b/>
          <w:bCs/>
          <w:sz w:val="24"/>
          <w:szCs w:val="24"/>
        </w:rPr>
        <w:t xml:space="preserve"> 0</w:t>
      </w:r>
      <w:r w:rsidRPr="00743966">
        <w:rPr>
          <w:b/>
          <w:bCs/>
          <w:sz w:val="24"/>
          <w:szCs w:val="24"/>
        </w:rPr>
        <w:t xml:space="preserve">0 </w:t>
      </w:r>
      <w:r w:rsidRPr="00851026">
        <w:rPr>
          <w:sz w:val="24"/>
          <w:szCs w:val="24"/>
        </w:rPr>
        <w:t xml:space="preserve">рублей, из которых объем получаемых межбюджетных трансфертов – </w:t>
      </w:r>
      <w:r w:rsidR="00E152C8">
        <w:rPr>
          <w:b/>
          <w:bCs/>
          <w:sz w:val="24"/>
          <w:szCs w:val="24"/>
        </w:rPr>
        <w:t>2</w:t>
      </w:r>
      <w:r w:rsidR="00C52925">
        <w:rPr>
          <w:b/>
          <w:bCs/>
          <w:sz w:val="24"/>
          <w:szCs w:val="24"/>
        </w:rPr>
        <w:t> 674 400</w:t>
      </w:r>
      <w:r w:rsidR="006F7DEF" w:rsidRPr="00743966">
        <w:rPr>
          <w:b/>
          <w:bCs/>
          <w:sz w:val="24"/>
          <w:szCs w:val="24"/>
        </w:rPr>
        <w:t>, 00</w:t>
      </w:r>
      <w:r w:rsidR="00E37190" w:rsidRPr="00743966">
        <w:rPr>
          <w:sz w:val="24"/>
          <w:szCs w:val="24"/>
        </w:rPr>
        <w:t xml:space="preserve">  </w:t>
      </w:r>
      <w:r w:rsidR="00E37190">
        <w:rPr>
          <w:sz w:val="24"/>
          <w:szCs w:val="24"/>
        </w:rPr>
        <w:t>рублей и на 202</w:t>
      </w:r>
      <w:r w:rsidR="00E152C8">
        <w:rPr>
          <w:sz w:val="24"/>
          <w:szCs w:val="24"/>
        </w:rPr>
        <w:t>5</w:t>
      </w:r>
      <w:r w:rsidRPr="00851026">
        <w:rPr>
          <w:sz w:val="24"/>
          <w:szCs w:val="24"/>
        </w:rPr>
        <w:t xml:space="preserve"> год в сумме </w:t>
      </w:r>
      <w:r w:rsidR="00C52925">
        <w:rPr>
          <w:b/>
          <w:sz w:val="24"/>
          <w:szCs w:val="24"/>
        </w:rPr>
        <w:t>4 771 508</w:t>
      </w:r>
      <w:r w:rsidR="00D474A1">
        <w:rPr>
          <w:b/>
          <w:sz w:val="24"/>
          <w:szCs w:val="24"/>
        </w:rPr>
        <w:t>, 00</w:t>
      </w:r>
      <w:r w:rsidRPr="00851026">
        <w:rPr>
          <w:sz w:val="24"/>
          <w:szCs w:val="24"/>
        </w:rPr>
        <w:t xml:space="preserve"> рублей, в том числе объем безвозмездных поступлений в сумме </w:t>
      </w:r>
      <w:r w:rsidR="00E152C8" w:rsidRPr="00B55901">
        <w:rPr>
          <w:b/>
          <w:sz w:val="24"/>
          <w:szCs w:val="24"/>
        </w:rPr>
        <w:t>2</w:t>
      </w:r>
      <w:r w:rsidR="00B55901" w:rsidRPr="00B55901">
        <w:rPr>
          <w:b/>
          <w:sz w:val="24"/>
          <w:szCs w:val="24"/>
        </w:rPr>
        <w:t> 676 200</w:t>
      </w:r>
      <w:r w:rsidRPr="00743966">
        <w:rPr>
          <w:b/>
          <w:bCs/>
          <w:sz w:val="24"/>
          <w:szCs w:val="24"/>
        </w:rPr>
        <w:t xml:space="preserve">,00 </w:t>
      </w:r>
      <w:r w:rsidRPr="00743966">
        <w:rPr>
          <w:sz w:val="24"/>
          <w:szCs w:val="24"/>
        </w:rPr>
        <w:t xml:space="preserve">рублей, из которых объем получаемых межбюджетных трансфертов </w:t>
      </w:r>
      <w:r w:rsidR="00E152C8">
        <w:rPr>
          <w:b/>
          <w:sz w:val="24"/>
          <w:szCs w:val="24"/>
        </w:rPr>
        <w:t>2 6</w:t>
      </w:r>
      <w:r w:rsidR="00C52925">
        <w:rPr>
          <w:b/>
          <w:sz w:val="24"/>
          <w:szCs w:val="24"/>
        </w:rPr>
        <w:t>76</w:t>
      </w:r>
      <w:r w:rsidR="00E152C8">
        <w:rPr>
          <w:b/>
          <w:sz w:val="24"/>
          <w:szCs w:val="24"/>
        </w:rPr>
        <w:t xml:space="preserve"> </w:t>
      </w:r>
      <w:r w:rsidR="00C52925">
        <w:rPr>
          <w:b/>
          <w:sz w:val="24"/>
          <w:szCs w:val="24"/>
        </w:rPr>
        <w:t>2</w:t>
      </w:r>
      <w:r w:rsidR="00E152C8">
        <w:rPr>
          <w:b/>
          <w:sz w:val="24"/>
          <w:szCs w:val="24"/>
        </w:rPr>
        <w:t>00</w:t>
      </w:r>
      <w:r w:rsidRPr="00743966">
        <w:rPr>
          <w:b/>
          <w:bCs/>
          <w:sz w:val="24"/>
          <w:szCs w:val="24"/>
        </w:rPr>
        <w:t>,00</w:t>
      </w:r>
      <w:r w:rsidRPr="00851026">
        <w:rPr>
          <w:sz w:val="24"/>
          <w:szCs w:val="24"/>
        </w:rPr>
        <w:t xml:space="preserve">  рублей</w:t>
      </w:r>
      <w:r w:rsidR="00D474A1">
        <w:rPr>
          <w:sz w:val="24"/>
          <w:szCs w:val="24"/>
        </w:rPr>
        <w:t>.</w:t>
      </w:r>
    </w:p>
    <w:p w:rsidR="00851026" w:rsidRPr="00C52925" w:rsidRDefault="00851026" w:rsidP="00851026">
      <w:pPr>
        <w:autoSpaceDE w:val="0"/>
        <w:ind w:firstLine="709"/>
        <w:jc w:val="both"/>
        <w:rPr>
          <w:sz w:val="24"/>
          <w:szCs w:val="24"/>
        </w:rPr>
      </w:pPr>
      <w:r w:rsidRPr="00851026">
        <w:rPr>
          <w:sz w:val="24"/>
          <w:szCs w:val="24"/>
        </w:rPr>
        <w:t>2) общий объем</w:t>
      </w:r>
      <w:r w:rsidR="007958BD"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E152C8">
        <w:rPr>
          <w:sz w:val="24"/>
          <w:szCs w:val="24"/>
        </w:rPr>
        <w:t>4</w:t>
      </w:r>
      <w:r w:rsidRPr="00851026">
        <w:rPr>
          <w:sz w:val="24"/>
          <w:szCs w:val="24"/>
        </w:rPr>
        <w:t xml:space="preserve"> год в сумме </w:t>
      </w:r>
      <w:r w:rsidR="00E152C8">
        <w:rPr>
          <w:b/>
          <w:bCs/>
          <w:sz w:val="24"/>
          <w:szCs w:val="24"/>
        </w:rPr>
        <w:t>4 6</w:t>
      </w:r>
      <w:r w:rsidR="00B55901">
        <w:rPr>
          <w:b/>
          <w:bCs/>
          <w:sz w:val="24"/>
          <w:szCs w:val="24"/>
        </w:rPr>
        <w:t>61</w:t>
      </w:r>
      <w:r w:rsidR="00E152C8">
        <w:rPr>
          <w:b/>
          <w:bCs/>
          <w:sz w:val="24"/>
          <w:szCs w:val="24"/>
        </w:rPr>
        <w:t xml:space="preserve"> </w:t>
      </w:r>
      <w:r w:rsidR="00B55901">
        <w:rPr>
          <w:b/>
          <w:bCs/>
          <w:sz w:val="24"/>
          <w:szCs w:val="24"/>
        </w:rPr>
        <w:t>4</w:t>
      </w:r>
      <w:r w:rsidR="00E152C8">
        <w:rPr>
          <w:b/>
          <w:bCs/>
          <w:sz w:val="24"/>
          <w:szCs w:val="24"/>
        </w:rPr>
        <w:t>12</w:t>
      </w:r>
      <w:r w:rsidR="00D474A1">
        <w:rPr>
          <w:b/>
          <w:sz w:val="24"/>
          <w:szCs w:val="24"/>
        </w:rPr>
        <w:t>,00</w:t>
      </w:r>
      <w:r w:rsidR="006076D4">
        <w:rPr>
          <w:sz w:val="24"/>
          <w:szCs w:val="24"/>
        </w:rPr>
        <w:t> рублей</w:t>
      </w:r>
      <w:r w:rsidR="00260D08">
        <w:rPr>
          <w:sz w:val="24"/>
          <w:szCs w:val="24"/>
        </w:rPr>
        <w:t>, в том числе у</w:t>
      </w:r>
      <w:r w:rsidR="00260D08" w:rsidRPr="00FC0F46">
        <w:rPr>
          <w:sz w:val="24"/>
          <w:szCs w:val="24"/>
        </w:rPr>
        <w:t xml:space="preserve">словно утвержденные </w:t>
      </w:r>
      <w:r w:rsidR="00FC0F46">
        <w:rPr>
          <w:sz w:val="24"/>
          <w:szCs w:val="24"/>
        </w:rPr>
        <w:t xml:space="preserve">расходы в </w:t>
      </w:r>
      <w:r w:rsidR="00FC0F46" w:rsidRPr="00C52925">
        <w:rPr>
          <w:sz w:val="24"/>
          <w:szCs w:val="24"/>
        </w:rPr>
        <w:t xml:space="preserve">сумме </w:t>
      </w:r>
      <w:r w:rsidR="00C52925" w:rsidRPr="00C52925">
        <w:rPr>
          <w:b/>
          <w:sz w:val="24"/>
          <w:szCs w:val="24"/>
        </w:rPr>
        <w:t>120 000,00</w:t>
      </w:r>
      <w:r w:rsidR="00D474A1" w:rsidRPr="00C52925">
        <w:rPr>
          <w:sz w:val="24"/>
          <w:szCs w:val="24"/>
        </w:rPr>
        <w:t xml:space="preserve"> </w:t>
      </w:r>
      <w:r w:rsidR="00E37190" w:rsidRPr="00C52925">
        <w:rPr>
          <w:sz w:val="24"/>
          <w:szCs w:val="24"/>
        </w:rPr>
        <w:t>и на 202</w:t>
      </w:r>
      <w:r w:rsidR="00E152C8" w:rsidRPr="00C52925">
        <w:rPr>
          <w:sz w:val="24"/>
          <w:szCs w:val="24"/>
        </w:rPr>
        <w:t>5</w:t>
      </w:r>
      <w:r w:rsidRPr="00C52925">
        <w:rPr>
          <w:sz w:val="24"/>
          <w:szCs w:val="24"/>
        </w:rPr>
        <w:t xml:space="preserve"> год в сумме </w:t>
      </w:r>
      <w:r w:rsidR="00E152C8" w:rsidRPr="00C52925">
        <w:rPr>
          <w:b/>
          <w:sz w:val="24"/>
          <w:szCs w:val="24"/>
        </w:rPr>
        <w:t>4 7</w:t>
      </w:r>
      <w:r w:rsidR="00B55901">
        <w:rPr>
          <w:b/>
          <w:sz w:val="24"/>
          <w:szCs w:val="24"/>
        </w:rPr>
        <w:t>7</w:t>
      </w:r>
      <w:r w:rsidR="00E152C8" w:rsidRPr="00C52925">
        <w:rPr>
          <w:b/>
          <w:sz w:val="24"/>
          <w:szCs w:val="24"/>
        </w:rPr>
        <w:t xml:space="preserve">1 </w:t>
      </w:r>
      <w:r w:rsidR="00B55901">
        <w:rPr>
          <w:b/>
          <w:sz w:val="24"/>
          <w:szCs w:val="24"/>
        </w:rPr>
        <w:t>5</w:t>
      </w:r>
      <w:r w:rsidR="00E152C8" w:rsidRPr="00C52925">
        <w:rPr>
          <w:b/>
          <w:sz w:val="24"/>
          <w:szCs w:val="24"/>
        </w:rPr>
        <w:t>08</w:t>
      </w:r>
      <w:r w:rsidR="00D474A1" w:rsidRPr="00C52925">
        <w:rPr>
          <w:b/>
          <w:sz w:val="24"/>
          <w:szCs w:val="24"/>
        </w:rPr>
        <w:t>,00</w:t>
      </w:r>
      <w:r w:rsidR="004102CE" w:rsidRPr="00C52925">
        <w:rPr>
          <w:sz w:val="24"/>
          <w:szCs w:val="24"/>
        </w:rPr>
        <w:t xml:space="preserve"> рублей, в том числе условно утвержденные расходы в сумме </w:t>
      </w:r>
      <w:r w:rsidR="00C52925" w:rsidRPr="00C52925">
        <w:rPr>
          <w:b/>
          <w:sz w:val="24"/>
          <w:szCs w:val="24"/>
        </w:rPr>
        <w:t>240 000,</w:t>
      </w:r>
      <w:r w:rsidR="00FC0F46" w:rsidRPr="00C52925">
        <w:rPr>
          <w:b/>
          <w:sz w:val="24"/>
          <w:szCs w:val="24"/>
        </w:rPr>
        <w:t>00</w:t>
      </w:r>
      <w:r w:rsidR="00EE0389" w:rsidRPr="00C52925">
        <w:rPr>
          <w:b/>
          <w:sz w:val="24"/>
          <w:szCs w:val="24"/>
        </w:rPr>
        <w:t xml:space="preserve"> </w:t>
      </w:r>
      <w:r w:rsidR="00EE0389" w:rsidRPr="00C52925">
        <w:rPr>
          <w:sz w:val="24"/>
          <w:szCs w:val="24"/>
        </w:rPr>
        <w:t>рублей;</w:t>
      </w:r>
    </w:p>
    <w:p w:rsidR="00851026" w:rsidRPr="00851026" w:rsidRDefault="00BE6DB9" w:rsidP="00851026">
      <w:pPr>
        <w:autoSpaceDE w:val="0"/>
        <w:ind w:firstLine="720"/>
        <w:jc w:val="both"/>
        <w:rPr>
          <w:sz w:val="24"/>
          <w:szCs w:val="24"/>
        </w:rPr>
      </w:pPr>
      <w:r w:rsidRPr="00C52925">
        <w:rPr>
          <w:sz w:val="24"/>
          <w:szCs w:val="24"/>
        </w:rPr>
        <w:t>3) дефицит бюджета Понятовского</w:t>
      </w:r>
      <w:r w:rsidR="00851026" w:rsidRPr="00C52925">
        <w:rPr>
          <w:sz w:val="24"/>
          <w:szCs w:val="24"/>
        </w:rPr>
        <w:t xml:space="preserve"> </w:t>
      </w:r>
      <w:r w:rsidR="00851026" w:rsidRPr="00851026">
        <w:rPr>
          <w:sz w:val="24"/>
          <w:szCs w:val="24"/>
        </w:rPr>
        <w:t>сельского поселения Шумячского р</w:t>
      </w:r>
      <w:r w:rsidR="00E37190">
        <w:rPr>
          <w:sz w:val="24"/>
          <w:szCs w:val="24"/>
        </w:rPr>
        <w:t>айона Смоленской области на 202</w:t>
      </w:r>
      <w:r w:rsidR="00E152C8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 в сумме </w:t>
      </w:r>
      <w:r w:rsidR="00851026" w:rsidRPr="00851026">
        <w:rPr>
          <w:b/>
          <w:sz w:val="24"/>
          <w:szCs w:val="24"/>
        </w:rPr>
        <w:t>0,00</w:t>
      </w:r>
      <w:r w:rsidR="00E37190">
        <w:rPr>
          <w:sz w:val="24"/>
          <w:szCs w:val="24"/>
        </w:rPr>
        <w:t xml:space="preserve"> рублей и на 202</w:t>
      </w:r>
      <w:r w:rsidR="00E152C8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 в сумме </w:t>
      </w:r>
      <w:r w:rsidR="00705E3A">
        <w:rPr>
          <w:b/>
          <w:sz w:val="24"/>
          <w:szCs w:val="24"/>
        </w:rPr>
        <w:t>0,00</w:t>
      </w:r>
      <w:r w:rsidR="00851026" w:rsidRPr="00851026">
        <w:rPr>
          <w:sz w:val="24"/>
          <w:szCs w:val="24"/>
        </w:rPr>
        <w:t xml:space="preserve"> рублей, что составляет </w:t>
      </w:r>
      <w:r w:rsidR="0017794E">
        <w:rPr>
          <w:b/>
          <w:sz w:val="24"/>
          <w:szCs w:val="24"/>
        </w:rPr>
        <w:t>0,00</w:t>
      </w:r>
      <w:r w:rsidR="00851026" w:rsidRPr="00851026">
        <w:rPr>
          <w:b/>
          <w:sz w:val="24"/>
          <w:szCs w:val="24"/>
        </w:rPr>
        <w:t xml:space="preserve"> процентов </w:t>
      </w:r>
      <w:r w:rsidR="00851026" w:rsidRPr="00851026">
        <w:rPr>
          <w:sz w:val="24"/>
          <w:szCs w:val="24"/>
        </w:rPr>
        <w:t xml:space="preserve"> от  утвержденного  общего годового объема доходов бюджета без учета утвержденного объема безвозмездных поступлений.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lastRenderedPageBreak/>
        <w:t xml:space="preserve">         3. Утвердить общий объем межбюджетных трансфертов, предоставляемых бюджетам бюджетной системы Российской Фе</w:t>
      </w:r>
      <w:r w:rsidR="00BE6DB9">
        <w:rPr>
          <w:rFonts w:ascii="Times New Roman" w:hAnsi="Times New Roman" w:cs="Times New Roman"/>
          <w:sz w:val="24"/>
          <w:szCs w:val="24"/>
        </w:rPr>
        <w:t>дерации из бюджета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 в 202</w:t>
      </w:r>
      <w:r w:rsidR="00E152C8">
        <w:rPr>
          <w:rFonts w:ascii="Times New Roman" w:hAnsi="Times New Roman" w:cs="Times New Roman"/>
          <w:sz w:val="24"/>
          <w:szCs w:val="24"/>
        </w:rPr>
        <w:t>3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20 681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 в 202</w:t>
      </w:r>
      <w:r w:rsidR="00E152C8">
        <w:rPr>
          <w:rFonts w:ascii="Times New Roman" w:hAnsi="Times New Roman" w:cs="Times New Roman"/>
          <w:sz w:val="24"/>
          <w:szCs w:val="24"/>
        </w:rPr>
        <w:t>4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21 697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,00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 </w:t>
      </w:r>
    </w:p>
    <w:p w:rsidR="00851026" w:rsidRPr="00851026" w:rsidRDefault="00E37190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 в 202</w:t>
      </w:r>
      <w:r w:rsidR="00E152C8">
        <w:rPr>
          <w:rFonts w:ascii="Times New Roman" w:hAnsi="Times New Roman" w:cs="Times New Roman"/>
          <w:sz w:val="24"/>
          <w:szCs w:val="24"/>
        </w:rPr>
        <w:t>5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E152C8">
        <w:rPr>
          <w:rFonts w:ascii="Times New Roman" w:hAnsi="Times New Roman" w:cs="Times New Roman"/>
          <w:b/>
          <w:sz w:val="24"/>
          <w:szCs w:val="24"/>
        </w:rPr>
        <w:t>22 565</w:t>
      </w:r>
      <w:r w:rsidR="00FF0CA5">
        <w:rPr>
          <w:rFonts w:ascii="Times New Roman" w:hAnsi="Times New Roman" w:cs="Times New Roman"/>
          <w:b/>
          <w:sz w:val="24"/>
          <w:szCs w:val="24"/>
        </w:rPr>
        <w:t>,</w:t>
      </w:r>
      <w:r w:rsidR="00851026" w:rsidRPr="00851026">
        <w:rPr>
          <w:rFonts w:ascii="Times New Roman" w:hAnsi="Times New Roman" w:cs="Times New Roman"/>
          <w:b/>
          <w:sz w:val="24"/>
          <w:szCs w:val="24"/>
        </w:rPr>
        <w:t>00</w:t>
      </w:r>
      <w:r w:rsidR="00851026" w:rsidRPr="0085102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      4. Утвердить источники финан</w:t>
      </w:r>
      <w:r w:rsidR="00BE6DB9">
        <w:rPr>
          <w:rFonts w:ascii="Times New Roman" w:hAnsi="Times New Roman" w:cs="Times New Roman"/>
          <w:sz w:val="24"/>
          <w:szCs w:val="24"/>
        </w:rPr>
        <w:t>сирования дефицита Понятовского</w:t>
      </w:r>
      <w:r w:rsidRPr="00851026">
        <w:rPr>
          <w:rFonts w:ascii="Times New Roman" w:hAnsi="Times New Roman" w:cs="Times New Roman"/>
          <w:sz w:val="24"/>
          <w:szCs w:val="24"/>
        </w:rPr>
        <w:t xml:space="preserve"> сельского  поселения Шумячского района Смоленской области: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 1) на 202</w:t>
      </w:r>
      <w:r w:rsidR="00E152C8">
        <w:rPr>
          <w:rFonts w:ascii="Times New Roman" w:hAnsi="Times New Roman" w:cs="Times New Roman"/>
          <w:sz w:val="24"/>
          <w:szCs w:val="24"/>
        </w:rPr>
        <w:t>3</w:t>
      </w:r>
      <w:r w:rsidRPr="00851026">
        <w:rPr>
          <w:rFonts w:ascii="Times New Roman" w:hAnsi="Times New Roman" w:cs="Times New Roman"/>
          <w:sz w:val="24"/>
          <w:szCs w:val="24"/>
        </w:rPr>
        <w:t xml:space="preserve"> год согласно приложению 1 к настоящему </w:t>
      </w:r>
      <w:r w:rsidR="00E459F8">
        <w:rPr>
          <w:rFonts w:ascii="Times New Roman" w:hAnsi="Times New Roman" w:cs="Times New Roman"/>
          <w:sz w:val="24"/>
          <w:szCs w:val="24"/>
        </w:rPr>
        <w:t xml:space="preserve"> решению</w:t>
      </w:r>
      <w:r w:rsidRPr="00851026">
        <w:rPr>
          <w:rFonts w:ascii="Times New Roman" w:hAnsi="Times New Roman" w:cs="Times New Roman"/>
          <w:sz w:val="24"/>
          <w:szCs w:val="24"/>
        </w:rPr>
        <w:t>;</w:t>
      </w:r>
    </w:p>
    <w:p w:rsidR="00851026" w:rsidRPr="00851026" w:rsidRDefault="00851026" w:rsidP="008510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51026">
        <w:rPr>
          <w:rFonts w:ascii="Times New Roman" w:hAnsi="Times New Roman" w:cs="Times New Roman"/>
          <w:sz w:val="24"/>
          <w:szCs w:val="24"/>
        </w:rPr>
        <w:t xml:space="preserve">   </w:t>
      </w:r>
      <w:r w:rsidR="00E37190">
        <w:rPr>
          <w:rFonts w:ascii="Times New Roman" w:hAnsi="Times New Roman" w:cs="Times New Roman"/>
          <w:sz w:val="24"/>
          <w:szCs w:val="24"/>
        </w:rPr>
        <w:t xml:space="preserve">      2) на плановый период 202</w:t>
      </w:r>
      <w:r w:rsidR="00E152C8">
        <w:rPr>
          <w:rFonts w:ascii="Times New Roman" w:hAnsi="Times New Roman" w:cs="Times New Roman"/>
          <w:sz w:val="24"/>
          <w:szCs w:val="24"/>
        </w:rPr>
        <w:t>4</w:t>
      </w:r>
      <w:r w:rsidR="00746F80">
        <w:rPr>
          <w:rFonts w:ascii="Times New Roman" w:hAnsi="Times New Roman" w:cs="Times New Roman"/>
          <w:sz w:val="24"/>
          <w:szCs w:val="24"/>
        </w:rPr>
        <w:t xml:space="preserve"> и 20</w:t>
      </w:r>
      <w:r w:rsidR="00E37190">
        <w:rPr>
          <w:rFonts w:ascii="Times New Roman" w:hAnsi="Times New Roman" w:cs="Times New Roman"/>
          <w:sz w:val="24"/>
          <w:szCs w:val="24"/>
        </w:rPr>
        <w:t>2</w:t>
      </w:r>
      <w:r w:rsidR="00E152C8">
        <w:rPr>
          <w:rFonts w:ascii="Times New Roman" w:hAnsi="Times New Roman" w:cs="Times New Roman"/>
          <w:sz w:val="24"/>
          <w:szCs w:val="24"/>
        </w:rPr>
        <w:t>5</w:t>
      </w:r>
      <w:r w:rsidRPr="00851026">
        <w:rPr>
          <w:rFonts w:ascii="Times New Roman" w:hAnsi="Times New Roman" w:cs="Times New Roman"/>
          <w:sz w:val="24"/>
          <w:szCs w:val="24"/>
        </w:rPr>
        <w:t xml:space="preserve"> годов согласно приложению 2 к настоящему</w:t>
      </w:r>
      <w:r w:rsidR="00E459F8">
        <w:rPr>
          <w:rFonts w:ascii="Times New Roman" w:hAnsi="Times New Roman" w:cs="Times New Roman"/>
          <w:sz w:val="24"/>
          <w:szCs w:val="24"/>
        </w:rPr>
        <w:t xml:space="preserve">  решению</w:t>
      </w:r>
      <w:r w:rsidRPr="00851026">
        <w:rPr>
          <w:rFonts w:ascii="Times New Roman" w:hAnsi="Times New Roman" w:cs="Times New Roman"/>
          <w:sz w:val="24"/>
          <w:szCs w:val="24"/>
        </w:rPr>
        <w:t>.</w:t>
      </w:r>
    </w:p>
    <w:p w:rsidR="00851026" w:rsidRPr="005F2A53" w:rsidRDefault="005F4304" w:rsidP="005F4304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. Утвердить </w:t>
      </w:r>
      <w:hyperlink r:id="rId8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прогнозируемые доходы</w:t>
        </w:r>
      </w:hyperlink>
      <w:r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области, за исключением безвозмездных поступлений:</w:t>
      </w:r>
    </w:p>
    <w:p w:rsidR="00851026" w:rsidRPr="005F2A53" w:rsidRDefault="006153CE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1) на 2</w:t>
      </w:r>
      <w:r w:rsidR="00E37190">
        <w:rPr>
          <w:sz w:val="24"/>
          <w:szCs w:val="24"/>
        </w:rPr>
        <w:t>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3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5F2A53">
        <w:rPr>
          <w:sz w:val="24"/>
          <w:szCs w:val="24"/>
        </w:rPr>
        <w:t>2)</w:t>
      </w:r>
      <w:r w:rsidR="00E37190">
        <w:rPr>
          <w:sz w:val="24"/>
          <w:szCs w:val="24"/>
        </w:rPr>
        <w:t xml:space="preserve"> на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4</w:t>
      </w:r>
      <w:r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Pr="005F2A53">
        <w:rPr>
          <w:sz w:val="24"/>
          <w:szCs w:val="24"/>
        </w:rPr>
        <w:t>.</w:t>
      </w:r>
    </w:p>
    <w:p w:rsidR="00851026" w:rsidRPr="005F2A53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51026" w:rsidRPr="005F2A53">
        <w:rPr>
          <w:sz w:val="24"/>
          <w:szCs w:val="24"/>
        </w:rPr>
        <w:t xml:space="preserve">. Утвердить прогнозируемые безвозмездные </w:t>
      </w:r>
      <w:hyperlink r:id="rId9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поступления</w:t>
        </w:r>
      </w:hyperlink>
      <w:r w:rsidR="00851026" w:rsidRPr="005F2A53">
        <w:rPr>
          <w:sz w:val="24"/>
          <w:szCs w:val="24"/>
        </w:rPr>
        <w:t xml:space="preserve"> </w:t>
      </w:r>
      <w:r w:rsidR="00BE6DB9" w:rsidRPr="005F2A53">
        <w:rPr>
          <w:sz w:val="24"/>
          <w:szCs w:val="24"/>
        </w:rPr>
        <w:t>в  бюджет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E152C8">
        <w:rPr>
          <w:sz w:val="24"/>
          <w:szCs w:val="24"/>
        </w:rPr>
        <w:t>3</w:t>
      </w:r>
      <w:r w:rsidR="00851026" w:rsidRPr="005F2A53">
        <w:rPr>
          <w:sz w:val="24"/>
          <w:szCs w:val="24"/>
        </w:rPr>
        <w:t xml:space="preserve"> год согласно приложению </w:t>
      </w:r>
      <w:r w:rsidR="005F4304">
        <w:rPr>
          <w:sz w:val="24"/>
          <w:szCs w:val="24"/>
        </w:rPr>
        <w:t>5</w:t>
      </w:r>
      <w:r w:rsidR="00851026" w:rsidRPr="005F2A53">
        <w:rPr>
          <w:sz w:val="24"/>
          <w:szCs w:val="24"/>
        </w:rPr>
        <w:t xml:space="preserve"> 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;</w:t>
      </w:r>
    </w:p>
    <w:p w:rsidR="00851026" w:rsidRPr="005F2A53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6</w:t>
      </w:r>
      <w:r w:rsidR="00851026" w:rsidRPr="005F2A53">
        <w:rPr>
          <w:sz w:val="24"/>
          <w:szCs w:val="24"/>
        </w:rPr>
        <w:t xml:space="preserve"> к настоящему</w:t>
      </w:r>
      <w:r w:rsidR="00E459F8" w:rsidRPr="005F2A53">
        <w:rPr>
          <w:sz w:val="24"/>
          <w:szCs w:val="24"/>
        </w:rPr>
        <w:t xml:space="preserve">  решению</w:t>
      </w:r>
      <w:r w:rsidR="00851026" w:rsidRPr="005F2A53">
        <w:rPr>
          <w:sz w:val="24"/>
          <w:szCs w:val="24"/>
        </w:rPr>
        <w:t>.</w:t>
      </w:r>
    </w:p>
    <w:p w:rsidR="00851026" w:rsidRPr="00851026" w:rsidRDefault="005F4304" w:rsidP="005F4304">
      <w:pPr>
        <w:tabs>
          <w:tab w:val="left" w:pos="72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51026" w:rsidRPr="005F2A53">
        <w:rPr>
          <w:sz w:val="24"/>
          <w:szCs w:val="24"/>
        </w:rPr>
        <w:t xml:space="preserve">. Утвердить </w:t>
      </w:r>
      <w:hyperlink r:id="rId10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распределение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851026" w:rsidRPr="005F2A53">
        <w:rPr>
          <w:sz w:val="24"/>
          <w:szCs w:val="24"/>
        </w:rPr>
        <w:t xml:space="preserve"> бюджетных ассигнований  по разделам, подразделам, целевым статьям (муниципальным программам и  непрограммным направлениям деятельности), группам  (группам и подгруппам) видов расходов классификации расходов бюдж</w:t>
      </w:r>
      <w:r w:rsidR="00851026" w:rsidRPr="00851026">
        <w:rPr>
          <w:sz w:val="24"/>
          <w:szCs w:val="24"/>
        </w:rPr>
        <w:t>етов:</w:t>
      </w:r>
    </w:p>
    <w:p w:rsidR="00851026" w:rsidRPr="00851026" w:rsidRDefault="00746F80" w:rsidP="00851026">
      <w:pPr>
        <w:tabs>
          <w:tab w:val="left" w:pos="72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74396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1)  на 20</w:t>
      </w:r>
      <w:r w:rsidR="00E37190">
        <w:rPr>
          <w:sz w:val="24"/>
          <w:szCs w:val="24"/>
        </w:rPr>
        <w:t>2</w:t>
      </w:r>
      <w:r w:rsidR="00E152C8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 согласно п</w:t>
      </w:r>
      <w:r w:rsidR="005F4304">
        <w:rPr>
          <w:sz w:val="24"/>
          <w:szCs w:val="24"/>
        </w:rPr>
        <w:t>риложению 7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8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851026" w:rsidRPr="00851026">
        <w:rPr>
          <w:sz w:val="24"/>
          <w:szCs w:val="24"/>
        </w:rPr>
        <w:t>. Утвердить распределение бюджетных ассигнований по целевым статьям (муниципальным программам и непрограммным направлениям деятельности), группам  (группам и подгруппам) видов расходов классификации расходов бюджетов: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9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Pr="00851026" w:rsidRDefault="00D474A1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B667F7">
        <w:rPr>
          <w:sz w:val="24"/>
          <w:szCs w:val="24"/>
        </w:rPr>
        <w:t>) н</w:t>
      </w:r>
      <w:r w:rsidR="00E37190">
        <w:rPr>
          <w:sz w:val="24"/>
          <w:szCs w:val="24"/>
        </w:rPr>
        <w:t>а плановый период 202</w:t>
      </w:r>
      <w:r w:rsidR="00E152C8">
        <w:rPr>
          <w:sz w:val="24"/>
          <w:szCs w:val="24"/>
        </w:rPr>
        <w:t>4</w:t>
      </w:r>
      <w:r w:rsidR="00E37190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10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851026" w:rsidRPr="00851026" w:rsidRDefault="005F4304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851026" w:rsidRPr="00851026">
        <w:rPr>
          <w:sz w:val="24"/>
          <w:szCs w:val="24"/>
        </w:rPr>
        <w:t xml:space="preserve">. Утвердить </w:t>
      </w:r>
      <w:r w:rsidR="00851026" w:rsidRPr="005F2A53">
        <w:rPr>
          <w:sz w:val="24"/>
          <w:szCs w:val="24"/>
        </w:rPr>
        <w:t xml:space="preserve">ведомственную </w:t>
      </w:r>
      <w:hyperlink r:id="rId11" w:history="1">
        <w:r w:rsidR="00851026" w:rsidRPr="005F2A53">
          <w:rPr>
            <w:rStyle w:val="a5"/>
            <w:color w:val="000000"/>
            <w:sz w:val="24"/>
            <w:szCs w:val="24"/>
            <w:u w:val="none"/>
          </w:rPr>
          <w:t>структуру</w:t>
        </w:r>
      </w:hyperlink>
      <w:r w:rsidR="00851026" w:rsidRPr="005F2A53">
        <w:rPr>
          <w:color w:val="000000"/>
          <w:sz w:val="24"/>
          <w:szCs w:val="24"/>
        </w:rPr>
        <w:t xml:space="preserve"> </w:t>
      </w:r>
      <w:r w:rsidR="00211FC8" w:rsidRPr="005F2A53">
        <w:rPr>
          <w:sz w:val="24"/>
          <w:szCs w:val="24"/>
        </w:rPr>
        <w:t>расходов бюджета Понятовского</w:t>
      </w:r>
      <w:r w:rsidR="00851026" w:rsidRPr="005F2A53">
        <w:rPr>
          <w:sz w:val="24"/>
          <w:szCs w:val="24"/>
        </w:rPr>
        <w:t xml:space="preserve"> сельского поселения Шумячского района Смоленской области</w:t>
      </w:r>
      <w:r w:rsidR="00851026" w:rsidRPr="00851026">
        <w:rPr>
          <w:sz w:val="24"/>
          <w:szCs w:val="24"/>
        </w:rPr>
        <w:t xml:space="preserve">  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бюджетов):</w:t>
      </w:r>
    </w:p>
    <w:p w:rsidR="00851026" w:rsidRP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на 202</w:t>
      </w:r>
      <w:r w:rsidR="00E152C8">
        <w:rPr>
          <w:sz w:val="24"/>
          <w:szCs w:val="24"/>
        </w:rPr>
        <w:t>3</w:t>
      </w:r>
      <w:r w:rsidR="005F4304">
        <w:rPr>
          <w:sz w:val="24"/>
          <w:szCs w:val="24"/>
        </w:rPr>
        <w:t xml:space="preserve"> год согласно приложению 11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;</w:t>
      </w:r>
    </w:p>
    <w:p w:rsidR="00851026" w:rsidRDefault="00E37190" w:rsidP="00851026">
      <w:pPr>
        <w:autoSpaceDE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на плановый период 202</w:t>
      </w:r>
      <w:r w:rsidR="00E152C8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12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</w:p>
    <w:p w:rsidR="005F2A53" w:rsidRPr="00851026" w:rsidRDefault="005F4304" w:rsidP="005F2A53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10</w:t>
      </w:r>
      <w:r w:rsidR="005F2A53">
        <w:rPr>
          <w:sz w:val="24"/>
          <w:szCs w:val="24"/>
        </w:rPr>
        <w:t xml:space="preserve">. Утвердить общий объём бюджетных ассигнований, направляемых на исполнение публичных </w:t>
      </w:r>
      <w:r w:rsidR="00E37190">
        <w:rPr>
          <w:sz w:val="24"/>
          <w:szCs w:val="24"/>
        </w:rPr>
        <w:t>нормативных обязательств, в 202</w:t>
      </w:r>
      <w:r w:rsidR="00E152C8">
        <w:rPr>
          <w:sz w:val="24"/>
          <w:szCs w:val="24"/>
        </w:rPr>
        <w:t>3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 xml:space="preserve">80 </w:t>
      </w:r>
      <w:r w:rsidR="00E37190" w:rsidRPr="004D355F">
        <w:rPr>
          <w:sz w:val="24"/>
          <w:szCs w:val="24"/>
        </w:rPr>
        <w:t xml:space="preserve">000,00 </w:t>
      </w:r>
      <w:r w:rsidR="00E37190">
        <w:rPr>
          <w:sz w:val="24"/>
          <w:szCs w:val="24"/>
        </w:rPr>
        <w:t>рублей, в 202</w:t>
      </w:r>
      <w:r w:rsidR="00E152C8">
        <w:rPr>
          <w:sz w:val="24"/>
          <w:szCs w:val="24"/>
        </w:rPr>
        <w:t>4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80</w:t>
      </w:r>
      <w:r w:rsidR="00E37190" w:rsidRPr="004D355F">
        <w:rPr>
          <w:sz w:val="24"/>
          <w:szCs w:val="24"/>
        </w:rPr>
        <w:t> 000</w:t>
      </w:r>
      <w:r w:rsidR="00E37190">
        <w:rPr>
          <w:sz w:val="24"/>
          <w:szCs w:val="24"/>
        </w:rPr>
        <w:t>,00 рублей, в 202</w:t>
      </w:r>
      <w:r w:rsidR="00E152C8">
        <w:rPr>
          <w:sz w:val="24"/>
          <w:szCs w:val="24"/>
        </w:rPr>
        <w:t>5</w:t>
      </w:r>
      <w:r w:rsidR="005F2A53">
        <w:rPr>
          <w:sz w:val="24"/>
          <w:szCs w:val="24"/>
        </w:rPr>
        <w:t xml:space="preserve"> году в сумме </w:t>
      </w:r>
      <w:r w:rsidR="004D355F" w:rsidRPr="004D355F">
        <w:rPr>
          <w:sz w:val="24"/>
          <w:szCs w:val="24"/>
        </w:rPr>
        <w:t>80</w:t>
      </w:r>
      <w:r w:rsidR="00E37190" w:rsidRPr="004D355F">
        <w:rPr>
          <w:sz w:val="24"/>
          <w:szCs w:val="24"/>
        </w:rPr>
        <w:t xml:space="preserve"> 000</w:t>
      </w:r>
      <w:r w:rsidR="005F2A53" w:rsidRPr="004D355F">
        <w:rPr>
          <w:sz w:val="24"/>
          <w:szCs w:val="24"/>
        </w:rPr>
        <w:t xml:space="preserve">,00 </w:t>
      </w:r>
      <w:r w:rsidR="005F2A53">
        <w:rPr>
          <w:sz w:val="24"/>
          <w:szCs w:val="24"/>
        </w:rPr>
        <w:t>рублей.</w:t>
      </w:r>
    </w:p>
    <w:p w:rsidR="00851026" w:rsidRPr="00743966" w:rsidRDefault="00A250AF" w:rsidP="00A250AF">
      <w:pPr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</w:t>
      </w:r>
      <w:r w:rsidRPr="00743966">
        <w:rPr>
          <w:bCs/>
          <w:sz w:val="24"/>
          <w:szCs w:val="24"/>
        </w:rPr>
        <w:t xml:space="preserve">    </w:t>
      </w:r>
      <w:r w:rsidR="00851026" w:rsidRPr="00743966">
        <w:rPr>
          <w:sz w:val="24"/>
          <w:szCs w:val="24"/>
        </w:rPr>
        <w:t xml:space="preserve"> 1</w:t>
      </w:r>
      <w:r w:rsidR="005F4304">
        <w:rPr>
          <w:sz w:val="24"/>
          <w:szCs w:val="24"/>
        </w:rPr>
        <w:t>1</w:t>
      </w:r>
      <w:r w:rsidR="00851026" w:rsidRPr="00743966">
        <w:rPr>
          <w:sz w:val="24"/>
          <w:szCs w:val="24"/>
        </w:rPr>
        <w:t>. Утвердить объем бюджетных ассигнований на финансовое обеспечение реализации  м</w:t>
      </w:r>
      <w:r w:rsidR="003F5B41" w:rsidRPr="00743966">
        <w:rPr>
          <w:sz w:val="24"/>
          <w:szCs w:val="24"/>
        </w:rPr>
        <w:t>униципальных программ в 202</w:t>
      </w:r>
      <w:r w:rsidR="00E152C8">
        <w:rPr>
          <w:sz w:val="24"/>
          <w:szCs w:val="24"/>
        </w:rPr>
        <w:t>3</w:t>
      </w:r>
      <w:r w:rsidR="00851026" w:rsidRPr="00743966">
        <w:rPr>
          <w:sz w:val="24"/>
          <w:szCs w:val="24"/>
        </w:rPr>
        <w:t xml:space="preserve"> году в </w:t>
      </w:r>
      <w:r w:rsidR="00851026" w:rsidRPr="00C52925">
        <w:rPr>
          <w:sz w:val="24"/>
          <w:szCs w:val="24"/>
        </w:rPr>
        <w:t xml:space="preserve">сумме </w:t>
      </w:r>
      <w:r w:rsidR="00743966" w:rsidRPr="00C52925">
        <w:rPr>
          <w:sz w:val="24"/>
          <w:szCs w:val="24"/>
        </w:rPr>
        <w:t xml:space="preserve"> </w:t>
      </w:r>
      <w:r w:rsidR="00C52925" w:rsidRPr="00C52925">
        <w:rPr>
          <w:sz w:val="24"/>
          <w:szCs w:val="24"/>
        </w:rPr>
        <w:t>3 821 173</w:t>
      </w:r>
      <w:r w:rsidR="006A3AB8" w:rsidRPr="00C52925">
        <w:rPr>
          <w:sz w:val="24"/>
          <w:szCs w:val="24"/>
        </w:rPr>
        <w:t>,00</w:t>
      </w:r>
      <w:r w:rsidR="00851026" w:rsidRPr="00C52925">
        <w:rPr>
          <w:sz w:val="24"/>
          <w:szCs w:val="24"/>
        </w:rPr>
        <w:t xml:space="preserve"> р</w:t>
      </w:r>
      <w:r w:rsidR="00851026" w:rsidRPr="00C52925">
        <w:rPr>
          <w:bCs/>
          <w:sz w:val="24"/>
          <w:szCs w:val="24"/>
        </w:rPr>
        <w:t>убле</w:t>
      </w:r>
      <w:r w:rsidR="003F5B41" w:rsidRPr="00C52925">
        <w:rPr>
          <w:bCs/>
          <w:sz w:val="24"/>
          <w:szCs w:val="24"/>
        </w:rPr>
        <w:t>й</w:t>
      </w:r>
      <w:r w:rsidR="003F5B41" w:rsidRPr="00743966">
        <w:rPr>
          <w:bCs/>
          <w:sz w:val="24"/>
          <w:szCs w:val="24"/>
        </w:rPr>
        <w:t>, в 202</w:t>
      </w:r>
      <w:r w:rsidR="00E152C8">
        <w:rPr>
          <w:bCs/>
          <w:sz w:val="24"/>
          <w:szCs w:val="24"/>
        </w:rPr>
        <w:t>4</w:t>
      </w:r>
      <w:r w:rsidR="009F4757" w:rsidRPr="00743966">
        <w:rPr>
          <w:bCs/>
          <w:sz w:val="24"/>
          <w:szCs w:val="24"/>
        </w:rPr>
        <w:t xml:space="preserve"> году в сумме </w:t>
      </w:r>
      <w:r w:rsidR="00743966">
        <w:rPr>
          <w:bCs/>
          <w:sz w:val="24"/>
          <w:szCs w:val="24"/>
        </w:rPr>
        <w:t xml:space="preserve">                          </w:t>
      </w:r>
      <w:r w:rsidR="00C52925" w:rsidRPr="00C52925">
        <w:rPr>
          <w:bCs/>
          <w:sz w:val="24"/>
          <w:szCs w:val="24"/>
        </w:rPr>
        <w:t>3 895 327,</w:t>
      </w:r>
      <w:r w:rsidR="0052172C" w:rsidRPr="00C52925">
        <w:rPr>
          <w:bCs/>
          <w:sz w:val="24"/>
          <w:szCs w:val="24"/>
        </w:rPr>
        <w:t xml:space="preserve">00 </w:t>
      </w:r>
      <w:r w:rsidR="003F5B41" w:rsidRPr="00743966">
        <w:rPr>
          <w:bCs/>
          <w:sz w:val="24"/>
          <w:szCs w:val="24"/>
        </w:rPr>
        <w:t>рублей, в 202</w:t>
      </w:r>
      <w:r w:rsidR="00E152C8">
        <w:rPr>
          <w:bCs/>
          <w:sz w:val="24"/>
          <w:szCs w:val="24"/>
        </w:rPr>
        <w:t>5</w:t>
      </w:r>
      <w:r w:rsidR="00851026" w:rsidRPr="00743966">
        <w:rPr>
          <w:bCs/>
          <w:sz w:val="24"/>
          <w:szCs w:val="24"/>
        </w:rPr>
        <w:t xml:space="preserve"> году в сумме</w:t>
      </w:r>
      <w:r w:rsidR="00DD7B55" w:rsidRPr="00743966">
        <w:rPr>
          <w:bCs/>
          <w:sz w:val="24"/>
          <w:szCs w:val="24"/>
        </w:rPr>
        <w:t xml:space="preserve"> </w:t>
      </w:r>
      <w:r w:rsidR="00C52925" w:rsidRPr="00C52925">
        <w:rPr>
          <w:bCs/>
          <w:sz w:val="24"/>
          <w:szCs w:val="24"/>
        </w:rPr>
        <w:t>3 977 007</w:t>
      </w:r>
      <w:r w:rsidR="0052172C" w:rsidRPr="00C52925">
        <w:rPr>
          <w:bCs/>
          <w:sz w:val="24"/>
          <w:szCs w:val="24"/>
        </w:rPr>
        <w:t>,00</w:t>
      </w:r>
      <w:r w:rsidR="00851026" w:rsidRPr="00C52925">
        <w:rPr>
          <w:bCs/>
          <w:sz w:val="24"/>
          <w:szCs w:val="24"/>
        </w:rPr>
        <w:t xml:space="preserve"> </w:t>
      </w:r>
      <w:r w:rsidR="00851026" w:rsidRPr="00743966">
        <w:rPr>
          <w:bCs/>
          <w:sz w:val="24"/>
          <w:szCs w:val="24"/>
        </w:rPr>
        <w:t>рублей.</w:t>
      </w:r>
    </w:p>
    <w:p w:rsidR="00851026" w:rsidRPr="0074396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743966">
        <w:rPr>
          <w:sz w:val="24"/>
          <w:szCs w:val="24"/>
        </w:rPr>
        <w:t xml:space="preserve">           1</w:t>
      </w:r>
      <w:r w:rsidR="005F4304">
        <w:rPr>
          <w:sz w:val="24"/>
          <w:szCs w:val="24"/>
        </w:rPr>
        <w:t>2</w:t>
      </w:r>
      <w:r w:rsidRPr="00743966">
        <w:rPr>
          <w:sz w:val="24"/>
          <w:szCs w:val="24"/>
        </w:rPr>
        <w:t>.  Утвердить   распределение бюджетных ассигнований по муниципальным программам и непрограммным направлениям деятельности:</w:t>
      </w:r>
    </w:p>
    <w:p w:rsidR="00851026" w:rsidRPr="0074396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743966">
        <w:rPr>
          <w:sz w:val="24"/>
          <w:szCs w:val="24"/>
        </w:rPr>
        <w:t xml:space="preserve">           1)</w:t>
      </w:r>
      <w:r w:rsidR="005D2839" w:rsidRPr="00743966">
        <w:rPr>
          <w:bCs/>
          <w:sz w:val="24"/>
          <w:szCs w:val="24"/>
        </w:rPr>
        <w:t xml:space="preserve"> на 2</w:t>
      </w:r>
      <w:r w:rsidR="003F5B41" w:rsidRPr="00743966">
        <w:rPr>
          <w:bCs/>
          <w:sz w:val="24"/>
          <w:szCs w:val="24"/>
        </w:rPr>
        <w:t>02</w:t>
      </w:r>
      <w:r w:rsidR="00E152C8">
        <w:rPr>
          <w:bCs/>
          <w:sz w:val="24"/>
          <w:szCs w:val="24"/>
        </w:rPr>
        <w:t>3</w:t>
      </w:r>
      <w:r w:rsidR="005F4304">
        <w:rPr>
          <w:bCs/>
          <w:sz w:val="24"/>
          <w:szCs w:val="24"/>
        </w:rPr>
        <w:t xml:space="preserve"> год согласно приложению 13</w:t>
      </w:r>
      <w:r w:rsidRPr="00743966">
        <w:rPr>
          <w:bCs/>
          <w:sz w:val="24"/>
          <w:szCs w:val="24"/>
        </w:rPr>
        <w:t xml:space="preserve"> к настоящему</w:t>
      </w:r>
      <w:r w:rsidR="00E459F8" w:rsidRPr="00743966">
        <w:rPr>
          <w:bCs/>
          <w:sz w:val="24"/>
          <w:szCs w:val="24"/>
        </w:rPr>
        <w:t xml:space="preserve">  решению</w:t>
      </w:r>
      <w:r w:rsidRPr="00743966">
        <w:rPr>
          <w:bCs/>
          <w:sz w:val="24"/>
          <w:szCs w:val="24"/>
        </w:rPr>
        <w:t xml:space="preserve">; </w:t>
      </w:r>
    </w:p>
    <w:p w:rsidR="00851026" w:rsidRPr="00743966" w:rsidRDefault="00851026" w:rsidP="00851026">
      <w:pPr>
        <w:autoSpaceDE w:val="0"/>
        <w:ind w:firstLine="720"/>
        <w:jc w:val="both"/>
        <w:rPr>
          <w:sz w:val="24"/>
          <w:szCs w:val="24"/>
        </w:rPr>
      </w:pPr>
      <w:r w:rsidRPr="00743966">
        <w:rPr>
          <w:bCs/>
          <w:sz w:val="24"/>
          <w:szCs w:val="24"/>
        </w:rPr>
        <w:t xml:space="preserve">2) </w:t>
      </w:r>
      <w:r w:rsidR="003F5B41" w:rsidRPr="00743966">
        <w:rPr>
          <w:sz w:val="24"/>
          <w:szCs w:val="24"/>
        </w:rPr>
        <w:t>на плановый период 202</w:t>
      </w:r>
      <w:r w:rsidR="00E152C8">
        <w:rPr>
          <w:sz w:val="24"/>
          <w:szCs w:val="24"/>
        </w:rPr>
        <w:t>4</w:t>
      </w:r>
      <w:r w:rsidR="003F5B41" w:rsidRPr="00743966">
        <w:rPr>
          <w:sz w:val="24"/>
          <w:szCs w:val="24"/>
        </w:rPr>
        <w:t xml:space="preserve"> и 202</w:t>
      </w:r>
      <w:r w:rsidR="00E152C8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14</w:t>
      </w:r>
      <w:r w:rsidRPr="00743966">
        <w:rPr>
          <w:sz w:val="24"/>
          <w:szCs w:val="24"/>
        </w:rPr>
        <w:t xml:space="preserve"> к настоящему</w:t>
      </w:r>
      <w:r w:rsidR="00E459F8" w:rsidRPr="00743966">
        <w:rPr>
          <w:sz w:val="24"/>
          <w:szCs w:val="24"/>
        </w:rPr>
        <w:t xml:space="preserve">  решению</w:t>
      </w:r>
      <w:r w:rsidRPr="00743966">
        <w:rPr>
          <w:sz w:val="24"/>
          <w:szCs w:val="24"/>
        </w:rPr>
        <w:t>.</w:t>
      </w:r>
    </w:p>
    <w:p w:rsidR="00851026" w:rsidRPr="00851026" w:rsidRDefault="00851026" w:rsidP="00E37190">
      <w:pPr>
        <w:tabs>
          <w:tab w:val="left" w:pos="709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1</w:t>
      </w:r>
      <w:r w:rsidR="005F4304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 xml:space="preserve">Утвердить объем бюджетных ассигнований </w:t>
      </w:r>
      <w:r w:rsidR="002A623B">
        <w:rPr>
          <w:sz w:val="24"/>
          <w:szCs w:val="24"/>
        </w:rPr>
        <w:t xml:space="preserve">муниципального </w:t>
      </w:r>
      <w:r w:rsidRPr="00851026">
        <w:rPr>
          <w:sz w:val="24"/>
          <w:szCs w:val="24"/>
        </w:rPr>
        <w:t xml:space="preserve">дорожного фонда </w:t>
      </w:r>
      <w:r w:rsidR="007A0A3E">
        <w:rPr>
          <w:sz w:val="24"/>
          <w:szCs w:val="24"/>
        </w:rPr>
        <w:t>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851026" w:rsidRDefault="00E37190" w:rsidP="0085102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1) на 202</w:t>
      </w:r>
      <w:r w:rsidR="00E152C8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849 789</w:t>
      </w:r>
      <w:r w:rsidR="00851026" w:rsidRPr="00851026">
        <w:rPr>
          <w:sz w:val="24"/>
          <w:szCs w:val="24"/>
        </w:rPr>
        <w:t>,00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E37190">
        <w:rPr>
          <w:sz w:val="24"/>
          <w:szCs w:val="24"/>
        </w:rPr>
        <w:t xml:space="preserve">  2) на 202</w:t>
      </w:r>
      <w:r w:rsidR="00E152C8">
        <w:rPr>
          <w:sz w:val="24"/>
          <w:szCs w:val="24"/>
        </w:rPr>
        <w:t>4</w:t>
      </w:r>
      <w:r w:rsidR="007A0A3E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892 812</w:t>
      </w:r>
      <w:r w:rsidR="00CE3981">
        <w:rPr>
          <w:sz w:val="24"/>
          <w:szCs w:val="24"/>
        </w:rPr>
        <w:t>,</w:t>
      </w:r>
      <w:r w:rsidRPr="00851026">
        <w:rPr>
          <w:sz w:val="24"/>
          <w:szCs w:val="24"/>
        </w:rPr>
        <w:t>00 рублей;</w:t>
      </w:r>
    </w:p>
    <w:p w:rsidR="00851026" w:rsidRPr="00851026" w:rsidRDefault="00851026" w:rsidP="00851026">
      <w:pPr>
        <w:tabs>
          <w:tab w:val="left" w:pos="709"/>
        </w:tabs>
        <w:rPr>
          <w:sz w:val="24"/>
          <w:szCs w:val="24"/>
        </w:rPr>
      </w:pPr>
      <w:r w:rsidRPr="00851026">
        <w:rPr>
          <w:sz w:val="24"/>
          <w:szCs w:val="24"/>
        </w:rPr>
        <w:t xml:space="preserve">          </w:t>
      </w:r>
      <w:r w:rsidR="00CE3981">
        <w:rPr>
          <w:sz w:val="24"/>
          <w:szCs w:val="24"/>
        </w:rPr>
        <w:t xml:space="preserve">  3) на 202</w:t>
      </w:r>
      <w:r w:rsidR="00E152C8">
        <w:rPr>
          <w:sz w:val="24"/>
          <w:szCs w:val="24"/>
        </w:rPr>
        <w:t>5</w:t>
      </w:r>
      <w:r w:rsidR="007A0A3E">
        <w:rPr>
          <w:sz w:val="24"/>
          <w:szCs w:val="24"/>
        </w:rPr>
        <w:t xml:space="preserve"> год в сумме </w:t>
      </w:r>
      <w:r w:rsidR="00E152C8">
        <w:rPr>
          <w:sz w:val="24"/>
          <w:szCs w:val="24"/>
        </w:rPr>
        <w:t>939 808</w:t>
      </w:r>
      <w:r w:rsidRPr="00851026">
        <w:rPr>
          <w:sz w:val="24"/>
          <w:szCs w:val="24"/>
        </w:rPr>
        <w:t>,00 рублей.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lastRenderedPageBreak/>
        <w:t xml:space="preserve">          </w:t>
      </w:r>
      <w:r w:rsidRPr="00851026">
        <w:rPr>
          <w:sz w:val="24"/>
          <w:szCs w:val="24"/>
        </w:rPr>
        <w:t>1</w:t>
      </w:r>
      <w:r w:rsidR="005F4304">
        <w:rPr>
          <w:sz w:val="24"/>
          <w:szCs w:val="24"/>
        </w:rPr>
        <w:t>4</w:t>
      </w:r>
      <w:r w:rsidRPr="00851026">
        <w:rPr>
          <w:sz w:val="24"/>
          <w:szCs w:val="24"/>
        </w:rPr>
        <w:t>. Утвердить   п</w:t>
      </w:r>
      <w:r w:rsidRPr="00851026">
        <w:rPr>
          <w:bCs/>
          <w:sz w:val="24"/>
          <w:szCs w:val="24"/>
        </w:rPr>
        <w:t xml:space="preserve">рогнозируемый объем доходов  бюджета </w:t>
      </w:r>
      <w:r w:rsidR="003C3E74">
        <w:rPr>
          <w:bCs/>
          <w:sz w:val="24"/>
          <w:szCs w:val="24"/>
        </w:rPr>
        <w:t>Понятовского</w:t>
      </w:r>
      <w:r w:rsidRPr="00851026">
        <w:rPr>
          <w:bCs/>
          <w:sz w:val="24"/>
          <w:szCs w:val="24"/>
        </w:rPr>
        <w:t xml:space="preserve"> сельского поселения Шумячского района Смоленской области в части доход</w:t>
      </w:r>
      <w:r w:rsidR="00763EE7">
        <w:rPr>
          <w:bCs/>
          <w:sz w:val="24"/>
          <w:szCs w:val="24"/>
        </w:rPr>
        <w:t xml:space="preserve">ов, </w:t>
      </w:r>
      <w:r w:rsidR="00BD080A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установленных решением от 5 ноября 2014 года №22</w:t>
      </w:r>
      <w:r w:rsidR="001337A0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 xml:space="preserve"> </w:t>
      </w:r>
      <w:r w:rsidR="00615543">
        <w:rPr>
          <w:bCs/>
          <w:sz w:val="24"/>
          <w:szCs w:val="24"/>
        </w:rPr>
        <w:t>(в редакции от 24.10.2016г. №20</w:t>
      </w:r>
      <w:r w:rsidR="00303C79" w:rsidRPr="00303C79">
        <w:rPr>
          <w:bCs/>
          <w:sz w:val="24"/>
          <w:szCs w:val="24"/>
        </w:rPr>
        <w:t>)</w:t>
      </w:r>
      <w:r w:rsidR="00303C79" w:rsidRPr="00763EE7">
        <w:rPr>
          <w:bCs/>
          <w:sz w:val="24"/>
          <w:szCs w:val="24"/>
        </w:rPr>
        <w:t xml:space="preserve"> </w:t>
      </w:r>
      <w:r w:rsidR="00763EE7" w:rsidRPr="00763EE7">
        <w:rPr>
          <w:bCs/>
          <w:sz w:val="24"/>
          <w:szCs w:val="24"/>
        </w:rPr>
        <w:t>«О</w:t>
      </w:r>
      <w:r w:rsidR="002A623B">
        <w:rPr>
          <w:bCs/>
          <w:sz w:val="24"/>
          <w:szCs w:val="24"/>
        </w:rPr>
        <w:t xml:space="preserve"> муниципальном</w:t>
      </w:r>
      <w:r w:rsidR="00763EE7" w:rsidRPr="00763EE7">
        <w:rPr>
          <w:bCs/>
          <w:sz w:val="24"/>
          <w:szCs w:val="24"/>
        </w:rPr>
        <w:t xml:space="preserve"> дорожном фонде Понятовского сельского поселения Шумячского района Смоленской области»</w:t>
      </w:r>
      <w:r w:rsidRPr="00851026">
        <w:rPr>
          <w:bCs/>
          <w:sz w:val="24"/>
          <w:szCs w:val="24"/>
        </w:rPr>
        <w:t>: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  </w:t>
      </w:r>
      <w:r w:rsidRPr="00851026">
        <w:rPr>
          <w:sz w:val="24"/>
          <w:szCs w:val="24"/>
        </w:rPr>
        <w:t>1)</w:t>
      </w:r>
      <w:r w:rsidR="00E37190">
        <w:rPr>
          <w:bCs/>
          <w:sz w:val="24"/>
          <w:szCs w:val="24"/>
        </w:rPr>
        <w:t xml:space="preserve"> в 202</w:t>
      </w:r>
      <w:r w:rsidR="00E152C8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 году в сумме </w:t>
      </w:r>
      <w:r w:rsidR="00643AAA" w:rsidRPr="004D355F">
        <w:rPr>
          <w:sz w:val="24"/>
          <w:szCs w:val="24"/>
        </w:rPr>
        <w:t>849 789</w:t>
      </w:r>
      <w:r w:rsidR="00E75F03" w:rsidRPr="004D355F">
        <w:rPr>
          <w:bCs/>
          <w:sz w:val="24"/>
          <w:szCs w:val="24"/>
        </w:rPr>
        <w:t>,</w:t>
      </w:r>
      <w:r w:rsidR="00E75F03" w:rsidRPr="00E75F03">
        <w:rPr>
          <w:bCs/>
          <w:sz w:val="24"/>
          <w:szCs w:val="24"/>
        </w:rPr>
        <w:t xml:space="preserve">00 </w:t>
      </w:r>
      <w:r w:rsidR="005F4304">
        <w:rPr>
          <w:bCs/>
          <w:sz w:val="24"/>
          <w:szCs w:val="24"/>
        </w:rPr>
        <w:t>рублей согласно приложению 15</w:t>
      </w:r>
      <w:r w:rsidRPr="00851026">
        <w:rPr>
          <w:bCs/>
          <w:sz w:val="24"/>
          <w:szCs w:val="24"/>
        </w:rPr>
        <w:t xml:space="preserve"> к настоящему</w:t>
      </w:r>
      <w:r w:rsidR="00E459F8"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851026" w:rsidRPr="00851026" w:rsidRDefault="00E75F03" w:rsidP="00E75F03">
      <w:pPr>
        <w:autoSpaceDE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="00851026" w:rsidRPr="00851026">
        <w:rPr>
          <w:bCs/>
          <w:sz w:val="24"/>
          <w:szCs w:val="24"/>
        </w:rPr>
        <w:t xml:space="preserve">2) в </w:t>
      </w:r>
      <w:r w:rsidR="00CE3981">
        <w:rPr>
          <w:sz w:val="24"/>
          <w:szCs w:val="24"/>
        </w:rPr>
        <w:t xml:space="preserve">плановом периоде </w:t>
      </w:r>
      <w:r w:rsidR="00E37190">
        <w:rPr>
          <w:sz w:val="24"/>
          <w:szCs w:val="24"/>
        </w:rPr>
        <w:t>202</w:t>
      </w:r>
      <w:r w:rsidR="00E152C8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и 2</w:t>
      </w:r>
      <w:r w:rsidR="00E37190">
        <w:rPr>
          <w:sz w:val="24"/>
          <w:szCs w:val="24"/>
        </w:rPr>
        <w:t>02</w:t>
      </w:r>
      <w:r w:rsidR="00E152C8">
        <w:rPr>
          <w:sz w:val="24"/>
          <w:szCs w:val="24"/>
        </w:rPr>
        <w:t>5</w:t>
      </w:r>
      <w:r w:rsidR="00DA24E8">
        <w:rPr>
          <w:sz w:val="24"/>
          <w:szCs w:val="24"/>
        </w:rPr>
        <w:t xml:space="preserve"> годов в сумме </w:t>
      </w:r>
      <w:r w:rsidR="004D355F" w:rsidRPr="004D355F">
        <w:rPr>
          <w:sz w:val="24"/>
          <w:szCs w:val="24"/>
        </w:rPr>
        <w:t>892 812</w:t>
      </w:r>
      <w:r w:rsidR="00E37190">
        <w:rPr>
          <w:sz w:val="24"/>
          <w:szCs w:val="24"/>
        </w:rPr>
        <w:t>,00</w:t>
      </w:r>
      <w:r w:rsidR="00DA24E8">
        <w:rPr>
          <w:sz w:val="24"/>
          <w:szCs w:val="24"/>
        </w:rPr>
        <w:t xml:space="preserve"> рублей и в сумме </w:t>
      </w:r>
      <w:r w:rsidR="004D355F" w:rsidRPr="004D355F">
        <w:rPr>
          <w:sz w:val="24"/>
          <w:szCs w:val="24"/>
        </w:rPr>
        <w:t>939 808</w:t>
      </w:r>
      <w:r w:rsidR="00E37190" w:rsidRPr="004D355F">
        <w:rPr>
          <w:sz w:val="24"/>
          <w:szCs w:val="24"/>
        </w:rPr>
        <w:t xml:space="preserve">,00 </w:t>
      </w:r>
      <w:r w:rsidR="005F4304">
        <w:rPr>
          <w:sz w:val="24"/>
          <w:szCs w:val="24"/>
        </w:rPr>
        <w:t>рублей,  согласно приложению 16</w:t>
      </w:r>
      <w:r w:rsidR="00851026" w:rsidRPr="00851026">
        <w:rPr>
          <w:sz w:val="24"/>
          <w:szCs w:val="24"/>
        </w:rPr>
        <w:t xml:space="preserve"> к настоящему</w:t>
      </w:r>
      <w:r w:rsidR="00E459F8">
        <w:rPr>
          <w:sz w:val="24"/>
          <w:szCs w:val="24"/>
        </w:rPr>
        <w:t xml:space="preserve">  решению</w:t>
      </w:r>
      <w:r w:rsidR="00851026" w:rsidRPr="00851026">
        <w:rPr>
          <w:sz w:val="24"/>
          <w:szCs w:val="24"/>
        </w:rPr>
        <w:t>.</w:t>
      </w:r>
      <w:r w:rsidR="00851026" w:rsidRPr="00851026">
        <w:rPr>
          <w:bCs/>
          <w:sz w:val="24"/>
          <w:szCs w:val="24"/>
        </w:rPr>
        <w:t xml:space="preserve">         </w:t>
      </w:r>
    </w:p>
    <w:p w:rsidR="00851026" w:rsidRPr="00851026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5</w:t>
      </w:r>
      <w:r w:rsidRPr="00851026">
        <w:rPr>
          <w:bCs/>
          <w:sz w:val="24"/>
          <w:szCs w:val="24"/>
        </w:rPr>
        <w:t xml:space="preserve">. </w:t>
      </w:r>
      <w:r w:rsidRPr="00851026">
        <w:rPr>
          <w:sz w:val="24"/>
          <w:szCs w:val="24"/>
        </w:rPr>
        <w:t>Утвердить в составе</w:t>
      </w:r>
      <w:r w:rsidR="00EE7657">
        <w:rPr>
          <w:sz w:val="24"/>
          <w:szCs w:val="24"/>
        </w:rPr>
        <w:t xml:space="preserve"> расходов  бюджета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 резервный </w:t>
      </w:r>
      <w:r w:rsidR="00EE7657">
        <w:rPr>
          <w:sz w:val="24"/>
          <w:szCs w:val="24"/>
        </w:rPr>
        <w:t>фонд Администрации Понятовского</w:t>
      </w:r>
      <w:r w:rsidRPr="00851026">
        <w:rPr>
          <w:sz w:val="24"/>
          <w:szCs w:val="24"/>
        </w:rPr>
        <w:t xml:space="preserve"> сельского поселения Шумячского района Смоленской области:</w:t>
      </w:r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         1)</w:t>
      </w:r>
      <w:r w:rsidR="00E37190">
        <w:rPr>
          <w:bCs/>
          <w:sz w:val="24"/>
          <w:szCs w:val="24"/>
        </w:rPr>
        <w:t xml:space="preserve"> на 202</w:t>
      </w:r>
      <w:r w:rsidR="005F3A2A">
        <w:rPr>
          <w:bCs/>
          <w:sz w:val="24"/>
          <w:szCs w:val="24"/>
        </w:rPr>
        <w:t>3</w:t>
      </w:r>
      <w:r w:rsidR="00EE7657">
        <w:rPr>
          <w:bCs/>
          <w:sz w:val="24"/>
          <w:szCs w:val="24"/>
        </w:rPr>
        <w:t xml:space="preserve"> год в размере  </w:t>
      </w:r>
      <w:r w:rsidR="00EE7657" w:rsidRPr="005F3A2A">
        <w:rPr>
          <w:b/>
          <w:bCs/>
          <w:sz w:val="24"/>
          <w:szCs w:val="24"/>
        </w:rPr>
        <w:t>5</w:t>
      </w:r>
      <w:r w:rsidRPr="005F3A2A">
        <w:rPr>
          <w:b/>
          <w:bCs/>
          <w:sz w:val="24"/>
          <w:szCs w:val="24"/>
        </w:rPr>
        <w:t xml:space="preserve"> 000,00</w:t>
      </w:r>
      <w:r w:rsidRPr="00851026">
        <w:rPr>
          <w:bCs/>
          <w:sz w:val="24"/>
          <w:szCs w:val="24"/>
        </w:rPr>
        <w:t xml:space="preserve"> рублей, </w:t>
      </w:r>
      <w:r w:rsidRPr="00851026">
        <w:rPr>
          <w:sz w:val="24"/>
          <w:szCs w:val="24"/>
        </w:rPr>
        <w:t xml:space="preserve">что </w:t>
      </w:r>
      <w:r w:rsidRPr="00B55901">
        <w:rPr>
          <w:sz w:val="24"/>
          <w:szCs w:val="24"/>
        </w:rPr>
        <w:t xml:space="preserve">составляет 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C52925" w:rsidRPr="00B55901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расходов местного б</w:t>
      </w:r>
      <w:r w:rsidR="00EE7657" w:rsidRPr="00B55901">
        <w:rPr>
          <w:sz w:val="24"/>
          <w:szCs w:val="24"/>
        </w:rPr>
        <w:t>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  <w:bookmarkStart w:id="0" w:name="_GoBack"/>
      <w:bookmarkEnd w:id="0"/>
    </w:p>
    <w:p w:rsidR="00851026" w:rsidRPr="00B55901" w:rsidRDefault="00851026" w:rsidP="00851026">
      <w:pPr>
        <w:tabs>
          <w:tab w:val="left" w:pos="7200"/>
        </w:tabs>
        <w:jc w:val="both"/>
        <w:rPr>
          <w:sz w:val="24"/>
          <w:szCs w:val="24"/>
        </w:rPr>
      </w:pPr>
      <w:r w:rsidRPr="00B55901">
        <w:rPr>
          <w:bCs/>
          <w:sz w:val="24"/>
          <w:szCs w:val="24"/>
        </w:rPr>
        <w:t xml:space="preserve">         2) на</w:t>
      </w:r>
      <w:r w:rsidR="007077D2" w:rsidRPr="00B55901">
        <w:rPr>
          <w:sz w:val="24"/>
          <w:szCs w:val="24"/>
        </w:rPr>
        <w:t xml:space="preserve"> 202</w:t>
      </w:r>
      <w:r w:rsidR="005F3A2A" w:rsidRPr="00B55901">
        <w:rPr>
          <w:sz w:val="24"/>
          <w:szCs w:val="24"/>
        </w:rPr>
        <w:t>4</w:t>
      </w:r>
      <w:r w:rsidRPr="00B55901">
        <w:rPr>
          <w:sz w:val="24"/>
          <w:szCs w:val="24"/>
        </w:rPr>
        <w:t xml:space="preserve"> год</w:t>
      </w:r>
      <w:r w:rsidRPr="00B55901">
        <w:rPr>
          <w:bCs/>
          <w:sz w:val="24"/>
          <w:szCs w:val="24"/>
        </w:rPr>
        <w:t xml:space="preserve">   </w:t>
      </w:r>
      <w:r w:rsidR="00EE7657" w:rsidRPr="00B55901">
        <w:rPr>
          <w:bCs/>
          <w:sz w:val="24"/>
          <w:szCs w:val="24"/>
        </w:rPr>
        <w:t xml:space="preserve">в размере </w:t>
      </w:r>
      <w:r w:rsidR="00EE7657" w:rsidRPr="00B55901">
        <w:rPr>
          <w:b/>
          <w:bCs/>
          <w:sz w:val="24"/>
          <w:szCs w:val="24"/>
        </w:rPr>
        <w:t>5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C52925" w:rsidRPr="00B55901">
        <w:rPr>
          <w:b/>
          <w:bCs/>
          <w:sz w:val="24"/>
          <w:szCs w:val="24"/>
        </w:rPr>
        <w:t>1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района Смоленской области;</w:t>
      </w:r>
    </w:p>
    <w:p w:rsidR="00851026" w:rsidRPr="00851026" w:rsidRDefault="00851026" w:rsidP="00851026">
      <w:pPr>
        <w:tabs>
          <w:tab w:val="left" w:pos="7200"/>
        </w:tabs>
        <w:jc w:val="both"/>
        <w:rPr>
          <w:bCs/>
          <w:sz w:val="24"/>
          <w:szCs w:val="24"/>
        </w:rPr>
      </w:pPr>
      <w:r w:rsidRPr="00B55901">
        <w:rPr>
          <w:sz w:val="24"/>
          <w:szCs w:val="24"/>
        </w:rPr>
        <w:t xml:space="preserve">        3</w:t>
      </w:r>
      <w:r w:rsidRPr="00B55901">
        <w:rPr>
          <w:bCs/>
          <w:sz w:val="24"/>
          <w:szCs w:val="24"/>
        </w:rPr>
        <w:t>) на</w:t>
      </w:r>
      <w:r w:rsidR="001C3FDF" w:rsidRPr="00B55901">
        <w:rPr>
          <w:sz w:val="24"/>
          <w:szCs w:val="24"/>
        </w:rPr>
        <w:t xml:space="preserve"> </w:t>
      </w:r>
      <w:r w:rsidR="00E9750A" w:rsidRPr="00B55901">
        <w:rPr>
          <w:sz w:val="24"/>
          <w:szCs w:val="24"/>
        </w:rPr>
        <w:t>202</w:t>
      </w:r>
      <w:r w:rsidR="005F3A2A" w:rsidRPr="00B55901">
        <w:rPr>
          <w:sz w:val="24"/>
          <w:szCs w:val="24"/>
        </w:rPr>
        <w:t>5</w:t>
      </w:r>
      <w:r w:rsidRPr="00B55901">
        <w:rPr>
          <w:sz w:val="24"/>
          <w:szCs w:val="24"/>
        </w:rPr>
        <w:t xml:space="preserve"> год</w:t>
      </w:r>
      <w:r w:rsidR="00EE7657" w:rsidRPr="00B55901">
        <w:rPr>
          <w:bCs/>
          <w:sz w:val="24"/>
          <w:szCs w:val="24"/>
        </w:rPr>
        <w:t xml:space="preserve">   в размере </w:t>
      </w:r>
      <w:r w:rsidR="00EE7657" w:rsidRPr="00B55901">
        <w:rPr>
          <w:b/>
          <w:bCs/>
          <w:sz w:val="24"/>
          <w:szCs w:val="24"/>
        </w:rPr>
        <w:t>5</w:t>
      </w:r>
      <w:r w:rsidRPr="00B55901">
        <w:rPr>
          <w:b/>
          <w:bCs/>
          <w:sz w:val="24"/>
          <w:szCs w:val="24"/>
        </w:rPr>
        <w:t xml:space="preserve"> 000,00</w:t>
      </w:r>
      <w:r w:rsidRPr="00B55901">
        <w:rPr>
          <w:bCs/>
          <w:sz w:val="24"/>
          <w:szCs w:val="24"/>
        </w:rPr>
        <w:t xml:space="preserve"> рублей, </w:t>
      </w:r>
      <w:r w:rsidRPr="00B55901">
        <w:rPr>
          <w:sz w:val="24"/>
          <w:szCs w:val="24"/>
        </w:rPr>
        <w:t xml:space="preserve">что составляет </w:t>
      </w:r>
      <w:r w:rsidR="007077D2" w:rsidRPr="00B55901">
        <w:rPr>
          <w:b/>
          <w:bCs/>
          <w:sz w:val="24"/>
          <w:szCs w:val="24"/>
        </w:rPr>
        <w:t xml:space="preserve"> 0,1</w:t>
      </w:r>
      <w:r w:rsidR="00C52925" w:rsidRPr="00B55901">
        <w:rPr>
          <w:b/>
          <w:bCs/>
          <w:sz w:val="24"/>
          <w:szCs w:val="24"/>
        </w:rPr>
        <w:t>0</w:t>
      </w:r>
      <w:r w:rsidRPr="00B55901">
        <w:rPr>
          <w:b/>
          <w:bCs/>
          <w:sz w:val="24"/>
          <w:szCs w:val="24"/>
        </w:rPr>
        <w:t xml:space="preserve"> </w:t>
      </w:r>
      <w:r w:rsidRPr="00B55901">
        <w:rPr>
          <w:sz w:val="24"/>
          <w:szCs w:val="24"/>
        </w:rPr>
        <w:t>процентов от общего объема расходо</w:t>
      </w:r>
      <w:r w:rsidR="00EE7657" w:rsidRPr="00B55901">
        <w:rPr>
          <w:sz w:val="24"/>
          <w:szCs w:val="24"/>
        </w:rPr>
        <w:t>в местного бюджета Понятовского</w:t>
      </w:r>
      <w:r w:rsidRPr="00B55901">
        <w:rPr>
          <w:sz w:val="24"/>
          <w:szCs w:val="24"/>
        </w:rPr>
        <w:t xml:space="preserve"> сельского поселения Шумячского </w:t>
      </w:r>
      <w:r w:rsidRPr="00851026">
        <w:rPr>
          <w:sz w:val="24"/>
          <w:szCs w:val="24"/>
        </w:rPr>
        <w:t xml:space="preserve">района Смоленской области.  </w:t>
      </w:r>
      <w:r w:rsidRPr="00851026">
        <w:rPr>
          <w:bCs/>
          <w:sz w:val="24"/>
          <w:szCs w:val="24"/>
        </w:rPr>
        <w:t xml:space="preserve">      </w:t>
      </w:r>
    </w:p>
    <w:p w:rsidR="00DA466E" w:rsidRPr="00851026" w:rsidRDefault="00851026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1</w:t>
      </w:r>
      <w:r w:rsidR="005F4304">
        <w:rPr>
          <w:bCs/>
          <w:sz w:val="24"/>
          <w:szCs w:val="24"/>
        </w:rPr>
        <w:t>6</w:t>
      </w:r>
      <w:r w:rsidRPr="00851026">
        <w:rPr>
          <w:bCs/>
          <w:sz w:val="24"/>
          <w:szCs w:val="24"/>
        </w:rPr>
        <w:t xml:space="preserve">. </w:t>
      </w:r>
      <w:r w:rsidR="00DA466E">
        <w:rPr>
          <w:sz w:val="24"/>
          <w:szCs w:val="24"/>
        </w:rPr>
        <w:t>Утвердит</w:t>
      </w:r>
      <w:r w:rsidR="00C34BBB">
        <w:rPr>
          <w:sz w:val="24"/>
          <w:szCs w:val="24"/>
        </w:rPr>
        <w:t>ь</w:t>
      </w:r>
      <w:r w:rsidR="00DA466E">
        <w:rPr>
          <w:sz w:val="24"/>
          <w:szCs w:val="24"/>
        </w:rPr>
        <w:t xml:space="preserve"> в</w:t>
      </w:r>
      <w:r w:rsidR="00DA466E" w:rsidRPr="00DA466E">
        <w:rPr>
          <w:sz w:val="24"/>
          <w:szCs w:val="24"/>
        </w:rPr>
        <w:t xml:space="preserve"> </w:t>
      </w:r>
      <w:r w:rsidR="00DA466E">
        <w:rPr>
          <w:sz w:val="24"/>
          <w:szCs w:val="24"/>
        </w:rPr>
        <w:t>составе доходов</w:t>
      </w:r>
      <w:r w:rsidR="00355DAF">
        <w:rPr>
          <w:sz w:val="24"/>
          <w:szCs w:val="24"/>
        </w:rPr>
        <w:t xml:space="preserve"> бюджета Понятовского сельского поселения Шумячского района Смоленской области</w:t>
      </w:r>
      <w:r w:rsidR="00DA466E">
        <w:rPr>
          <w:sz w:val="24"/>
          <w:szCs w:val="24"/>
        </w:rPr>
        <w:t xml:space="preserve"> объём дотации</w:t>
      </w:r>
      <w:r w:rsidR="00DA466E" w:rsidRPr="00851026">
        <w:rPr>
          <w:sz w:val="24"/>
          <w:szCs w:val="24"/>
        </w:rPr>
        <w:t xml:space="preserve"> на выравнивание бю</w:t>
      </w:r>
      <w:r w:rsidR="00355DAF">
        <w:rPr>
          <w:sz w:val="24"/>
          <w:szCs w:val="24"/>
        </w:rPr>
        <w:t>джетной обеспеченности бюджета Понятовского сельского поселения Шумячского района Смоленской области за счет средств местного бюджета муниципального образования «Шумячский район» Смоленской области</w:t>
      </w:r>
      <w:r w:rsidR="00DA466E" w:rsidRPr="00851026">
        <w:rPr>
          <w:sz w:val="24"/>
          <w:szCs w:val="24"/>
        </w:rPr>
        <w:t>: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на 202</w:t>
      </w:r>
      <w:r w:rsidR="005F3A2A">
        <w:rPr>
          <w:sz w:val="24"/>
          <w:szCs w:val="24"/>
        </w:rPr>
        <w:t>3</w:t>
      </w:r>
      <w:r w:rsidR="00DA466E" w:rsidRPr="00851026">
        <w:rPr>
          <w:sz w:val="24"/>
          <w:szCs w:val="24"/>
        </w:rPr>
        <w:t xml:space="preserve"> год в сумме </w:t>
      </w:r>
      <w:r w:rsidR="005F3A2A">
        <w:rPr>
          <w:b/>
          <w:sz w:val="24"/>
          <w:szCs w:val="24"/>
        </w:rPr>
        <w:t>2 615 300</w:t>
      </w:r>
      <w:r w:rsidR="00DA466E" w:rsidRPr="00851026">
        <w:rPr>
          <w:b/>
          <w:sz w:val="24"/>
          <w:szCs w:val="24"/>
        </w:rPr>
        <w:t>,</w:t>
      </w:r>
      <w:r w:rsidR="00F9439E">
        <w:rPr>
          <w:b/>
          <w:sz w:val="24"/>
          <w:szCs w:val="24"/>
        </w:rPr>
        <w:t>0</w:t>
      </w:r>
      <w:r w:rsidR="00DA466E" w:rsidRPr="00851026">
        <w:rPr>
          <w:b/>
          <w:sz w:val="24"/>
          <w:szCs w:val="24"/>
        </w:rPr>
        <w:t>0</w:t>
      </w:r>
      <w:r w:rsidR="00DA466E" w:rsidRPr="00851026">
        <w:rPr>
          <w:sz w:val="24"/>
          <w:szCs w:val="24"/>
        </w:rPr>
        <w:t xml:space="preserve"> рублей;</w:t>
      </w:r>
    </w:p>
    <w:p w:rsidR="00DA466E" w:rsidRPr="00851026" w:rsidRDefault="007077D2" w:rsidP="00DA466E">
      <w:pPr>
        <w:autoSpaceDE w:val="0"/>
        <w:autoSpaceDN w:val="0"/>
        <w:adjustRightInd w:val="0"/>
        <w:ind w:firstLine="72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на 202</w:t>
      </w:r>
      <w:r w:rsidR="005F3A2A">
        <w:rPr>
          <w:sz w:val="24"/>
          <w:szCs w:val="24"/>
        </w:rPr>
        <w:t>4</w:t>
      </w:r>
      <w:r w:rsidR="00DA466E" w:rsidRPr="00851026">
        <w:rPr>
          <w:sz w:val="24"/>
          <w:szCs w:val="24"/>
        </w:rPr>
        <w:t xml:space="preserve"> год в сумме </w:t>
      </w:r>
      <w:r w:rsidR="005F3A2A">
        <w:rPr>
          <w:b/>
          <w:sz w:val="24"/>
          <w:szCs w:val="24"/>
        </w:rPr>
        <w:t>2 626 000</w:t>
      </w:r>
      <w:r w:rsidR="00DA466E" w:rsidRPr="00851026">
        <w:rPr>
          <w:b/>
          <w:sz w:val="24"/>
          <w:szCs w:val="24"/>
        </w:rPr>
        <w:t>,00</w:t>
      </w:r>
      <w:r>
        <w:rPr>
          <w:sz w:val="24"/>
          <w:szCs w:val="24"/>
        </w:rPr>
        <w:t> рублей и на 202</w:t>
      </w:r>
      <w:r w:rsidR="005F3A2A">
        <w:rPr>
          <w:sz w:val="24"/>
          <w:szCs w:val="24"/>
        </w:rPr>
        <w:t>5</w:t>
      </w:r>
      <w:r w:rsidR="00DA466E" w:rsidRPr="00851026">
        <w:rPr>
          <w:sz w:val="24"/>
          <w:szCs w:val="24"/>
        </w:rPr>
        <w:t xml:space="preserve"> год в сумме </w:t>
      </w:r>
      <w:r w:rsidR="005F3A2A">
        <w:rPr>
          <w:b/>
          <w:sz w:val="24"/>
          <w:szCs w:val="24"/>
        </w:rPr>
        <w:t>2 625 700</w:t>
      </w:r>
      <w:r w:rsidR="00DA466E" w:rsidRPr="00851026">
        <w:rPr>
          <w:b/>
          <w:sz w:val="24"/>
          <w:szCs w:val="24"/>
        </w:rPr>
        <w:t>,00</w:t>
      </w:r>
      <w:r w:rsidR="00DA466E" w:rsidRPr="00851026">
        <w:rPr>
          <w:sz w:val="24"/>
          <w:szCs w:val="24"/>
        </w:rPr>
        <w:t> рублей.</w:t>
      </w:r>
    </w:p>
    <w:p w:rsidR="00DA466E" w:rsidRPr="00851026" w:rsidRDefault="00134F10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F4304">
        <w:rPr>
          <w:sz w:val="24"/>
          <w:szCs w:val="24"/>
        </w:rPr>
        <w:t>17</w:t>
      </w:r>
      <w:r w:rsidR="00851026" w:rsidRPr="00851026">
        <w:rPr>
          <w:sz w:val="24"/>
          <w:szCs w:val="24"/>
        </w:rPr>
        <w:t>. </w:t>
      </w:r>
      <w:r w:rsidR="00DA466E" w:rsidRPr="00851026">
        <w:rPr>
          <w:bCs/>
          <w:sz w:val="24"/>
          <w:szCs w:val="24"/>
        </w:rPr>
        <w:t>Утвердить программу муниципальных внутре</w:t>
      </w:r>
      <w:r w:rsidR="00DA466E">
        <w:rPr>
          <w:bCs/>
          <w:sz w:val="24"/>
          <w:szCs w:val="24"/>
        </w:rPr>
        <w:t>нних заимствований Понятовского</w:t>
      </w:r>
      <w:r w:rsidR="00DA466E" w:rsidRPr="00851026">
        <w:rPr>
          <w:bCs/>
          <w:sz w:val="24"/>
          <w:szCs w:val="24"/>
        </w:rPr>
        <w:t xml:space="preserve"> сельского поселения Шумячского района Смоленской области:</w:t>
      </w:r>
    </w:p>
    <w:p w:rsidR="00DA466E" w:rsidRPr="00851026" w:rsidRDefault="00DA466E" w:rsidP="00DA466E">
      <w:pPr>
        <w:tabs>
          <w:tab w:val="left" w:pos="7200"/>
        </w:tabs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</w:t>
      </w:r>
      <w:r w:rsidRPr="00851026">
        <w:rPr>
          <w:sz w:val="24"/>
          <w:szCs w:val="24"/>
        </w:rPr>
        <w:t xml:space="preserve">     1)</w:t>
      </w:r>
      <w:r w:rsidR="007077D2">
        <w:rPr>
          <w:bCs/>
          <w:sz w:val="24"/>
          <w:szCs w:val="24"/>
        </w:rPr>
        <w:t xml:space="preserve"> на 202</w:t>
      </w:r>
      <w:r w:rsidR="005F3A2A">
        <w:rPr>
          <w:bCs/>
          <w:sz w:val="24"/>
          <w:szCs w:val="24"/>
        </w:rPr>
        <w:t>3</w:t>
      </w:r>
      <w:r w:rsidRPr="00851026">
        <w:rPr>
          <w:bCs/>
          <w:sz w:val="24"/>
          <w:szCs w:val="24"/>
        </w:rPr>
        <w:t xml:space="preserve"> год согласно приложени</w:t>
      </w:r>
      <w:r w:rsidR="005F4304">
        <w:rPr>
          <w:bCs/>
          <w:sz w:val="24"/>
          <w:szCs w:val="24"/>
        </w:rPr>
        <w:t>ю 17</w:t>
      </w:r>
      <w:r w:rsidRPr="00851026">
        <w:rPr>
          <w:bCs/>
          <w:sz w:val="24"/>
          <w:szCs w:val="24"/>
        </w:rPr>
        <w:t xml:space="preserve"> к настоящему</w:t>
      </w:r>
      <w:r w:rsidR="0087685E">
        <w:rPr>
          <w:bCs/>
          <w:sz w:val="24"/>
          <w:szCs w:val="24"/>
        </w:rPr>
        <w:t xml:space="preserve">  решению</w:t>
      </w:r>
      <w:r w:rsidRPr="00851026">
        <w:rPr>
          <w:bCs/>
          <w:sz w:val="24"/>
          <w:szCs w:val="24"/>
        </w:rPr>
        <w:t xml:space="preserve">; </w:t>
      </w:r>
    </w:p>
    <w:p w:rsidR="00DA466E" w:rsidRPr="00851026" w:rsidRDefault="00DA466E" w:rsidP="00DA466E">
      <w:pPr>
        <w:autoSpaceDE w:val="0"/>
        <w:jc w:val="both"/>
        <w:rPr>
          <w:bCs/>
          <w:sz w:val="24"/>
          <w:szCs w:val="24"/>
        </w:rPr>
      </w:pPr>
      <w:r w:rsidRPr="00851026">
        <w:rPr>
          <w:bCs/>
          <w:sz w:val="24"/>
          <w:szCs w:val="24"/>
        </w:rPr>
        <w:t xml:space="preserve">        2) </w:t>
      </w:r>
      <w:r w:rsidR="00DF2494">
        <w:rPr>
          <w:sz w:val="24"/>
          <w:szCs w:val="24"/>
        </w:rPr>
        <w:t>на пл</w:t>
      </w:r>
      <w:r w:rsidR="007077D2">
        <w:rPr>
          <w:sz w:val="24"/>
          <w:szCs w:val="24"/>
        </w:rPr>
        <w:t>ановый период 202</w:t>
      </w:r>
      <w:r w:rsidR="005F3A2A">
        <w:rPr>
          <w:sz w:val="24"/>
          <w:szCs w:val="24"/>
        </w:rPr>
        <w:t>4</w:t>
      </w:r>
      <w:r w:rsidR="007077D2">
        <w:rPr>
          <w:sz w:val="24"/>
          <w:szCs w:val="24"/>
        </w:rPr>
        <w:t xml:space="preserve"> и 202</w:t>
      </w:r>
      <w:r w:rsidR="005F3A2A">
        <w:rPr>
          <w:sz w:val="24"/>
          <w:szCs w:val="24"/>
        </w:rPr>
        <w:t>5</w:t>
      </w:r>
      <w:r w:rsidR="005F4304">
        <w:rPr>
          <w:sz w:val="24"/>
          <w:szCs w:val="24"/>
        </w:rPr>
        <w:t xml:space="preserve"> годов согласно приложению 18</w:t>
      </w:r>
      <w:r w:rsidRPr="00851026">
        <w:rPr>
          <w:sz w:val="24"/>
          <w:szCs w:val="24"/>
        </w:rPr>
        <w:t xml:space="preserve"> к настоящему</w:t>
      </w:r>
      <w:r w:rsidR="0087685E">
        <w:rPr>
          <w:sz w:val="24"/>
          <w:szCs w:val="24"/>
        </w:rPr>
        <w:t xml:space="preserve">  решению</w:t>
      </w:r>
      <w:r w:rsidRPr="00851026">
        <w:rPr>
          <w:sz w:val="24"/>
          <w:szCs w:val="24"/>
        </w:rPr>
        <w:t>.</w:t>
      </w:r>
    </w:p>
    <w:p w:rsidR="00851026" w:rsidRPr="00851026" w:rsidRDefault="00134F10" w:rsidP="00134F10">
      <w:pPr>
        <w:tabs>
          <w:tab w:val="left" w:pos="567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5F4304">
        <w:rPr>
          <w:bCs/>
          <w:sz w:val="24"/>
          <w:szCs w:val="24"/>
        </w:rPr>
        <w:t>18</w:t>
      </w:r>
      <w:r w:rsidR="00851026" w:rsidRPr="00851026">
        <w:rPr>
          <w:bCs/>
          <w:sz w:val="24"/>
          <w:szCs w:val="24"/>
        </w:rPr>
        <w:t>. Установить: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</w:t>
      </w:r>
      <w:r w:rsidR="00065F19">
        <w:rPr>
          <w:sz w:val="24"/>
          <w:szCs w:val="24"/>
        </w:rPr>
        <w:t xml:space="preserve"> внутренне</w:t>
      </w:r>
      <w:r w:rsidR="00156831">
        <w:rPr>
          <w:sz w:val="24"/>
          <w:szCs w:val="24"/>
        </w:rPr>
        <w:t>го</w:t>
      </w:r>
      <w:r w:rsidR="004719C4">
        <w:rPr>
          <w:sz w:val="24"/>
          <w:szCs w:val="24"/>
        </w:rPr>
        <w:t xml:space="preserve">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2023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муниципаль</w:t>
      </w:r>
      <w:r w:rsidR="004719C4">
        <w:rPr>
          <w:sz w:val="24"/>
          <w:szCs w:val="24"/>
        </w:rPr>
        <w:t>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DF2494">
        <w:rPr>
          <w:sz w:val="24"/>
          <w:szCs w:val="24"/>
        </w:rPr>
        <w:t>ленской области на 1 января 202</w:t>
      </w:r>
      <w:r w:rsidR="007077D2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рублей;</w:t>
      </w:r>
    </w:p>
    <w:p w:rsidR="00851026" w:rsidRPr="00851026" w:rsidRDefault="00A8125F" w:rsidP="00C34BBB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851026" w:rsidRPr="00851026">
        <w:rPr>
          <w:bCs/>
          <w:sz w:val="24"/>
          <w:szCs w:val="24"/>
        </w:rPr>
        <w:t>) в</w:t>
      </w:r>
      <w:r w:rsidR="00851026" w:rsidRPr="00851026">
        <w:rPr>
          <w:sz w:val="24"/>
          <w:szCs w:val="24"/>
        </w:rPr>
        <w:t>ерхний предел муниципа</w:t>
      </w:r>
      <w:r w:rsidR="004719C4">
        <w:rPr>
          <w:sz w:val="24"/>
          <w:szCs w:val="24"/>
        </w:rPr>
        <w:t>льного долга бюджета 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</w:t>
      </w:r>
      <w:r w:rsidR="007077D2">
        <w:rPr>
          <w:sz w:val="24"/>
          <w:szCs w:val="24"/>
        </w:rPr>
        <w:t>ленской области на 1 января 2025</w:t>
      </w:r>
      <w:r w:rsidR="00851026" w:rsidRPr="00851026">
        <w:rPr>
          <w:sz w:val="24"/>
          <w:szCs w:val="24"/>
        </w:rPr>
        <w:t xml:space="preserve"> года  в сумме 0,00 рублей, в том числе верхний предел долга по муниципальным гарантиям в сумме 0,00 рублей.</w:t>
      </w:r>
    </w:p>
    <w:p w:rsidR="00851026" w:rsidRPr="00851026" w:rsidRDefault="005F4304" w:rsidP="00134F10">
      <w:pPr>
        <w:tabs>
          <w:tab w:val="left" w:pos="567"/>
        </w:tabs>
        <w:ind w:left="142" w:firstLine="34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7077D2">
        <w:rPr>
          <w:sz w:val="24"/>
          <w:szCs w:val="24"/>
        </w:rPr>
        <w:t xml:space="preserve">. Утвердить объем расходов </w:t>
      </w:r>
      <w:r w:rsidR="00851026" w:rsidRPr="00851026">
        <w:rPr>
          <w:sz w:val="24"/>
          <w:szCs w:val="24"/>
        </w:rPr>
        <w:t xml:space="preserve">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 на обслуживание муниципального долга: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в 202</w:t>
      </w:r>
      <w:r w:rsidR="005F3A2A">
        <w:rPr>
          <w:sz w:val="24"/>
          <w:szCs w:val="24"/>
        </w:rPr>
        <w:t>3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4719C4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 </w:t>
      </w:r>
    </w:p>
    <w:p w:rsidR="00851026" w:rsidRPr="00851026" w:rsidRDefault="00DF2494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 в 2</w:t>
      </w:r>
      <w:r w:rsidR="007077D2">
        <w:rPr>
          <w:sz w:val="24"/>
          <w:szCs w:val="24"/>
        </w:rPr>
        <w:t>02</w:t>
      </w:r>
      <w:r w:rsidR="005F3A2A">
        <w:rPr>
          <w:sz w:val="24"/>
          <w:szCs w:val="24"/>
        </w:rPr>
        <w:t>4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 w:rsidR="007077D2"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Федерации;</w:t>
      </w:r>
    </w:p>
    <w:p w:rsidR="00851026" w:rsidRPr="00851026" w:rsidRDefault="007077D2" w:rsidP="00C34B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 в 202</w:t>
      </w:r>
      <w:r w:rsidR="005F3A2A">
        <w:rPr>
          <w:sz w:val="24"/>
          <w:szCs w:val="24"/>
        </w:rPr>
        <w:t>5</w:t>
      </w:r>
      <w:r w:rsidR="00851026" w:rsidRPr="00851026">
        <w:rPr>
          <w:sz w:val="24"/>
          <w:szCs w:val="24"/>
        </w:rPr>
        <w:t xml:space="preserve"> году в размере  </w:t>
      </w:r>
      <w:r w:rsidR="00851026" w:rsidRPr="00851026">
        <w:rPr>
          <w:b/>
          <w:sz w:val="24"/>
          <w:szCs w:val="24"/>
        </w:rPr>
        <w:t>0,00 рублей</w:t>
      </w:r>
      <w:r w:rsidR="00851026" w:rsidRPr="00851026">
        <w:rPr>
          <w:sz w:val="24"/>
          <w:szCs w:val="24"/>
        </w:rPr>
        <w:t xml:space="preserve">, что составляет </w:t>
      </w:r>
      <w:r w:rsidR="00851026" w:rsidRPr="00851026">
        <w:rPr>
          <w:b/>
          <w:sz w:val="24"/>
          <w:szCs w:val="24"/>
        </w:rPr>
        <w:t xml:space="preserve">  0,0</w:t>
      </w:r>
      <w:r>
        <w:rPr>
          <w:sz w:val="24"/>
          <w:szCs w:val="24"/>
        </w:rPr>
        <w:t xml:space="preserve"> процентов</w:t>
      </w:r>
      <w:r w:rsidR="00851026" w:rsidRPr="00851026">
        <w:rPr>
          <w:sz w:val="24"/>
          <w:szCs w:val="24"/>
        </w:rPr>
        <w:t xml:space="preserve"> от  объема расходов   бюджета </w:t>
      </w:r>
      <w:r w:rsidR="00CF7E2E">
        <w:rPr>
          <w:sz w:val="24"/>
          <w:szCs w:val="24"/>
        </w:rPr>
        <w:t>Понятовского</w:t>
      </w:r>
      <w:r w:rsidR="00851026" w:rsidRPr="00851026">
        <w:rPr>
          <w:sz w:val="24"/>
          <w:szCs w:val="24"/>
        </w:rPr>
        <w:t xml:space="preserve"> сельского поселения Шумячского района Смоленской области, за исключением  объема расходов, которые осуществляются за счет  субвенций, предоставляемых из бюджетов бюджетной системы Российской Федерации. </w:t>
      </w:r>
    </w:p>
    <w:p w:rsidR="00C52925" w:rsidRPr="00C52925" w:rsidRDefault="00851026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 w:rsidRPr="00851026">
        <w:rPr>
          <w:sz w:val="24"/>
          <w:szCs w:val="24"/>
        </w:rPr>
        <w:t xml:space="preserve"> </w:t>
      </w:r>
      <w:r w:rsidR="00134F10">
        <w:rPr>
          <w:bCs/>
          <w:sz w:val="24"/>
          <w:szCs w:val="24"/>
        </w:rPr>
        <w:t xml:space="preserve">       </w:t>
      </w:r>
      <w:r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0</w:t>
      </w:r>
      <w:r w:rsidR="00C52925">
        <w:rPr>
          <w:bCs/>
          <w:sz w:val="24"/>
          <w:szCs w:val="24"/>
        </w:rPr>
        <w:t xml:space="preserve">  </w:t>
      </w:r>
      <w:r w:rsidR="00C52925" w:rsidRPr="00C52925">
        <w:rPr>
          <w:bCs/>
          <w:sz w:val="24"/>
          <w:szCs w:val="24"/>
        </w:rPr>
        <w:t xml:space="preserve">Установить, что в 2023 году Управление Федерального казначейства по Смоленской области осуществляет казначейское сопровождение средств в валюте Российской Федерации, </w:t>
      </w:r>
      <w:r w:rsidR="00C52925" w:rsidRPr="00C52925">
        <w:rPr>
          <w:bCs/>
          <w:sz w:val="24"/>
          <w:szCs w:val="24"/>
        </w:rPr>
        <w:lastRenderedPageBreak/>
        <w:t xml:space="preserve">предоставляемых из местного бюджета </w:t>
      </w:r>
      <w:r w:rsidR="00FC39D3">
        <w:rPr>
          <w:bCs/>
          <w:sz w:val="24"/>
          <w:szCs w:val="24"/>
        </w:rPr>
        <w:t>Понятовского сельского поселения Шумячского района</w:t>
      </w:r>
      <w:r w:rsidR="00C52925" w:rsidRPr="00C52925">
        <w:rPr>
          <w:bCs/>
          <w:sz w:val="24"/>
          <w:szCs w:val="24"/>
        </w:rPr>
        <w:t xml:space="preserve"> Смоленской области, указанных в части 2 настоящей статьи (далее – целевые средства).</w:t>
      </w:r>
    </w:p>
    <w:p w:rsidR="00C52925" w:rsidRPr="00C52925" w:rsidRDefault="00FC39D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20.1 </w:t>
      </w:r>
      <w:r w:rsidR="00C52925" w:rsidRPr="00FC39D3">
        <w:rPr>
          <w:bCs/>
          <w:sz w:val="24"/>
          <w:szCs w:val="24"/>
        </w:rPr>
        <w:t>Установить, что в соответствии со статьей 242</w:t>
      </w:r>
      <w:r w:rsidRPr="00FC39D3">
        <w:rPr>
          <w:bCs/>
          <w:sz w:val="24"/>
          <w:szCs w:val="24"/>
          <w:vertAlign w:val="superscript"/>
        </w:rPr>
        <w:t>26</w:t>
      </w:r>
      <w:r w:rsidR="00C52925" w:rsidRPr="00FC39D3">
        <w:rPr>
          <w:bCs/>
          <w:sz w:val="24"/>
          <w:szCs w:val="24"/>
        </w:rPr>
        <w:t xml:space="preserve"> Бюджетного кодекса Российской Федерации</w:t>
      </w:r>
      <w:r>
        <w:rPr>
          <w:bCs/>
          <w:sz w:val="24"/>
          <w:szCs w:val="24"/>
        </w:rPr>
        <w:t xml:space="preserve"> </w:t>
      </w:r>
      <w:r w:rsidR="00C52925" w:rsidRPr="00C52925">
        <w:rPr>
          <w:bCs/>
          <w:sz w:val="24"/>
          <w:szCs w:val="24"/>
        </w:rPr>
        <w:t>казначейскому сопровождению подлежат следующие целевые средства:</w:t>
      </w:r>
    </w:p>
    <w:p w:rsidR="00C52925" w:rsidRPr="00C52925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925">
        <w:rPr>
          <w:bCs/>
          <w:sz w:val="24"/>
          <w:szCs w:val="24"/>
        </w:rPr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C52925" w:rsidRDefault="00C52925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C52925">
        <w:rPr>
          <w:bCs/>
          <w:sz w:val="24"/>
          <w:szCs w:val="24"/>
        </w:rPr>
        <w:t>2) авансы и расчеты по контрактам (договорам) о поставке товаров, выполнении работ, оказании услуг, заключаемым на сумму не менее 50 миллионов рублей, источником финансового обеспечения исполнения обязательств по которым являются средства, предоставленные в рамках исполнения муниципальных контрактов, контрактов (договоров), указанных в подпункте 1 настоящего пункта.</w:t>
      </w:r>
    </w:p>
    <w:p w:rsidR="00FC39D3" w:rsidRPr="00C52925" w:rsidRDefault="00FC39D3" w:rsidP="00C52925">
      <w:pPr>
        <w:tabs>
          <w:tab w:val="left" w:pos="567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21 Опубликовать настоящее решение в печатной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C39D3" w:rsidRDefault="00FC39D3" w:rsidP="00134F10">
      <w:pPr>
        <w:tabs>
          <w:tab w:val="left" w:pos="567"/>
          <w:tab w:val="left" w:pos="7200"/>
        </w:tabs>
        <w:jc w:val="both"/>
        <w:rPr>
          <w:bCs/>
          <w:sz w:val="24"/>
          <w:szCs w:val="24"/>
        </w:rPr>
      </w:pPr>
    </w:p>
    <w:p w:rsidR="00851026" w:rsidRPr="00851026" w:rsidRDefault="00134F10" w:rsidP="00134F10">
      <w:pPr>
        <w:tabs>
          <w:tab w:val="left" w:pos="567"/>
          <w:tab w:val="left" w:pos="720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</w:t>
      </w:r>
      <w:r w:rsidR="00851026" w:rsidRPr="00851026">
        <w:rPr>
          <w:bCs/>
          <w:sz w:val="24"/>
          <w:szCs w:val="24"/>
        </w:rPr>
        <w:t>2</w:t>
      </w:r>
      <w:r w:rsidR="005F4304">
        <w:rPr>
          <w:bCs/>
          <w:sz w:val="24"/>
          <w:szCs w:val="24"/>
        </w:rPr>
        <w:t>2</w:t>
      </w:r>
      <w:r w:rsidR="00851026" w:rsidRPr="00851026">
        <w:rPr>
          <w:bCs/>
          <w:sz w:val="24"/>
          <w:szCs w:val="24"/>
        </w:rPr>
        <w:t>. Настоящее реше</w:t>
      </w:r>
      <w:r w:rsidR="007077D2">
        <w:rPr>
          <w:bCs/>
          <w:sz w:val="24"/>
          <w:szCs w:val="24"/>
        </w:rPr>
        <w:t>ние вступает в силу с 01.01.202</w:t>
      </w:r>
      <w:r w:rsidR="005F3A2A">
        <w:rPr>
          <w:bCs/>
          <w:sz w:val="24"/>
          <w:szCs w:val="24"/>
        </w:rPr>
        <w:t>3</w:t>
      </w:r>
      <w:r w:rsidR="00F9439E">
        <w:rPr>
          <w:bCs/>
          <w:sz w:val="24"/>
          <w:szCs w:val="24"/>
        </w:rPr>
        <w:t xml:space="preserve"> </w:t>
      </w:r>
      <w:r w:rsidR="00851026" w:rsidRPr="00851026">
        <w:rPr>
          <w:bCs/>
          <w:sz w:val="24"/>
          <w:szCs w:val="24"/>
        </w:rPr>
        <w:t>года.</w:t>
      </w:r>
    </w:p>
    <w:p w:rsidR="00906AF0" w:rsidRDefault="00906AF0">
      <w:pPr>
        <w:autoSpaceDE w:val="0"/>
        <w:jc w:val="right"/>
        <w:rPr>
          <w:sz w:val="24"/>
          <w:szCs w:val="24"/>
        </w:rPr>
      </w:pPr>
    </w:p>
    <w:p w:rsidR="00BC6BF8" w:rsidRDefault="00BC6BF8">
      <w:pPr>
        <w:autoSpaceDE w:val="0"/>
        <w:jc w:val="right"/>
        <w:rPr>
          <w:sz w:val="24"/>
          <w:szCs w:val="24"/>
        </w:rPr>
      </w:pPr>
    </w:p>
    <w:p w:rsidR="00BC6BF8" w:rsidRPr="001866B0" w:rsidRDefault="00BC6BF8">
      <w:pPr>
        <w:autoSpaceDE w:val="0"/>
        <w:jc w:val="right"/>
        <w:rPr>
          <w:sz w:val="24"/>
          <w:szCs w:val="24"/>
        </w:rPr>
      </w:pP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Глава муниципального образования </w:t>
      </w:r>
    </w:p>
    <w:p w:rsidR="00980682" w:rsidRPr="00851026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Понятовского сельского поселения </w:t>
      </w:r>
    </w:p>
    <w:p w:rsidR="00906AF0" w:rsidRDefault="00980682">
      <w:pPr>
        <w:autoSpaceDE w:val="0"/>
        <w:jc w:val="both"/>
        <w:rPr>
          <w:sz w:val="24"/>
          <w:szCs w:val="24"/>
        </w:rPr>
      </w:pPr>
      <w:r w:rsidRPr="00851026">
        <w:rPr>
          <w:sz w:val="24"/>
          <w:szCs w:val="24"/>
        </w:rPr>
        <w:t xml:space="preserve">Шумячского района Смоленской области             </w:t>
      </w:r>
      <w:r w:rsidR="00B75B53" w:rsidRPr="00851026">
        <w:rPr>
          <w:sz w:val="24"/>
          <w:szCs w:val="24"/>
        </w:rPr>
        <w:t xml:space="preserve">       </w:t>
      </w:r>
      <w:r w:rsidR="00C71A96" w:rsidRPr="00851026">
        <w:rPr>
          <w:sz w:val="24"/>
          <w:szCs w:val="24"/>
        </w:rPr>
        <w:t xml:space="preserve">                                              </w:t>
      </w:r>
      <w:r w:rsidR="00134F10">
        <w:rPr>
          <w:sz w:val="24"/>
          <w:szCs w:val="24"/>
        </w:rPr>
        <w:t xml:space="preserve">   </w:t>
      </w:r>
      <w:r w:rsidR="00B75B53" w:rsidRPr="00851026">
        <w:rPr>
          <w:sz w:val="24"/>
          <w:szCs w:val="24"/>
        </w:rPr>
        <w:t xml:space="preserve">  Н.Б.</w:t>
      </w:r>
      <w:r w:rsidR="00134F10">
        <w:rPr>
          <w:sz w:val="24"/>
          <w:szCs w:val="24"/>
        </w:rPr>
        <w:t xml:space="preserve"> </w:t>
      </w:r>
      <w:r w:rsidR="00B75B53" w:rsidRPr="00851026">
        <w:rPr>
          <w:sz w:val="24"/>
          <w:szCs w:val="24"/>
        </w:rPr>
        <w:t>Бондарева</w:t>
      </w: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134F10" w:rsidRDefault="00134F10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 w:rsidP="00005CB4">
      <w:pPr>
        <w:ind w:left="6663" w:firstLine="141"/>
        <w:jc w:val="both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</w:t>
      </w:r>
    </w:p>
    <w:p w:rsidR="00005CB4" w:rsidRDefault="00005CB4" w:rsidP="00005CB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005CB4" w:rsidRDefault="00005CB4" w:rsidP="00005CB4">
      <w:pPr>
        <w:jc w:val="right"/>
        <w:rPr>
          <w:sz w:val="28"/>
          <w:szCs w:val="28"/>
        </w:rPr>
      </w:pPr>
    </w:p>
    <w:p w:rsidR="00005CB4" w:rsidRDefault="00005CB4" w:rsidP="00005CB4">
      <w:pPr>
        <w:jc w:val="right"/>
        <w:rPr>
          <w:sz w:val="28"/>
          <w:szCs w:val="28"/>
        </w:rPr>
      </w:pPr>
    </w:p>
    <w:p w:rsidR="00005CB4" w:rsidRPr="0010466D" w:rsidRDefault="00CF24E3" w:rsidP="00005CB4">
      <w:pPr>
        <w:jc w:val="center"/>
        <w:rPr>
          <w:b/>
          <w:sz w:val="28"/>
          <w:szCs w:val="28"/>
        </w:rPr>
      </w:pPr>
      <w:hyperlink r:id="rId12" w:history="1">
        <w:r w:rsidR="00005CB4" w:rsidRPr="0010466D">
          <w:rPr>
            <w:b/>
            <w:sz w:val="28"/>
            <w:szCs w:val="28"/>
          </w:rPr>
          <w:t>Источники финансирования</w:t>
        </w:r>
      </w:hyperlink>
      <w:r w:rsidR="00005CB4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005CB4">
        <w:rPr>
          <w:b/>
          <w:sz w:val="28"/>
          <w:szCs w:val="28"/>
        </w:rPr>
        <w:t>айона Смоленской области на 2023</w:t>
      </w:r>
      <w:r w:rsidR="00005CB4" w:rsidRPr="0010466D">
        <w:rPr>
          <w:b/>
          <w:sz w:val="28"/>
          <w:szCs w:val="28"/>
        </w:rPr>
        <w:t> год</w:t>
      </w:r>
    </w:p>
    <w:p w:rsidR="00005CB4" w:rsidRDefault="00005CB4" w:rsidP="00005CB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005CB4" w:rsidTr="00005CB4"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keepNext/>
              <w:snapToGrid w:val="0"/>
              <w:spacing w:before="240" w:after="6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</w:tr>
    </w:tbl>
    <w:p w:rsidR="00005CB4" w:rsidRDefault="00005CB4" w:rsidP="00005CB4"/>
    <w:tbl>
      <w:tblPr>
        <w:tblW w:w="10246" w:type="dxa"/>
        <w:tblInd w:w="108" w:type="dxa"/>
        <w:tblLayout w:type="fixed"/>
        <w:tblLook w:val="0000"/>
      </w:tblPr>
      <w:tblGrid>
        <w:gridCol w:w="3119"/>
        <w:gridCol w:w="5528"/>
        <w:gridCol w:w="1599"/>
      </w:tblGrid>
      <w:tr w:rsidR="00005CB4" w:rsidTr="00005CB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005CB4" w:rsidRDefault="00005CB4" w:rsidP="00005CB4">
            <w:pPr>
              <w:jc w:val="right"/>
              <w:rPr>
                <w:sz w:val="24"/>
                <w:szCs w:val="24"/>
              </w:rPr>
            </w:pPr>
            <w:r w:rsidRPr="00005CB4">
              <w:rPr>
                <w:sz w:val="24"/>
                <w:szCs w:val="24"/>
              </w:rPr>
              <w:t>-4 552 689,00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  <w:p w:rsidR="00005CB4" w:rsidRPr="00DB1D8A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9B1E33" w:rsidRDefault="00005CB4" w:rsidP="00005CB4">
            <w:pPr>
              <w:jc w:val="right"/>
              <w:rPr>
                <w:sz w:val="24"/>
              </w:rPr>
            </w:pPr>
            <w:r w:rsidRPr="009B1E33">
              <w:rPr>
                <w:sz w:val="24"/>
              </w:rPr>
              <w:t>-4 552 689,00</w:t>
            </w:r>
          </w:p>
        </w:tc>
      </w:tr>
    </w:tbl>
    <w:p w:rsidR="00005CB4" w:rsidRDefault="00005CB4" w:rsidP="00005CB4">
      <w:pPr>
        <w:ind w:firstLine="708"/>
        <w:jc w:val="both"/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 w:rsidP="00005CB4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2</w:t>
      </w:r>
    </w:p>
    <w:p w:rsidR="00005CB4" w:rsidRDefault="00005CB4" w:rsidP="00005CB4">
      <w:pPr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005CB4" w:rsidRDefault="00005CB4" w:rsidP="00005CB4">
      <w:pPr>
        <w:rPr>
          <w:sz w:val="28"/>
          <w:szCs w:val="28"/>
        </w:rPr>
      </w:pPr>
    </w:p>
    <w:p w:rsidR="00005CB4" w:rsidRDefault="00CF24E3" w:rsidP="00005CB4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hyperlink r:id="rId13" w:history="1">
        <w:r w:rsidR="00005CB4" w:rsidRPr="0010466D">
          <w:rPr>
            <w:b/>
            <w:sz w:val="28"/>
            <w:szCs w:val="28"/>
          </w:rPr>
          <w:t>Источники финансирования</w:t>
        </w:r>
      </w:hyperlink>
      <w:r w:rsidR="00005CB4" w:rsidRPr="0010466D">
        <w:rPr>
          <w:b/>
          <w:sz w:val="28"/>
          <w:szCs w:val="28"/>
        </w:rPr>
        <w:t xml:space="preserve"> дефицита бюджета Понятовского сельского поселения Шумячского р</w:t>
      </w:r>
      <w:r w:rsidR="00005CB4">
        <w:rPr>
          <w:b/>
          <w:sz w:val="28"/>
          <w:szCs w:val="28"/>
        </w:rPr>
        <w:t>айона Смоленской области на плановый период</w:t>
      </w:r>
    </w:p>
    <w:p w:rsidR="00005CB4" w:rsidRPr="0010466D" w:rsidRDefault="00005CB4" w:rsidP="00005CB4">
      <w:pPr>
        <w:tabs>
          <w:tab w:val="left" w:pos="2835"/>
          <w:tab w:val="left" w:pos="2977"/>
          <w:tab w:val="left" w:pos="836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2024 и 2025 </w:t>
      </w:r>
      <w:r w:rsidRPr="0010466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ов</w:t>
      </w:r>
    </w:p>
    <w:p w:rsidR="00005CB4" w:rsidRDefault="00005CB4" w:rsidP="00005CB4">
      <w:pPr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005CB4" w:rsidTr="00005CB4">
        <w:trPr>
          <w:trHeight w:val="1500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7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CB4" w:rsidRPr="00656E47" w:rsidRDefault="00005CB4" w:rsidP="0000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Pr="00656E47">
              <w:rPr>
                <w:b/>
                <w:sz w:val="24"/>
                <w:szCs w:val="24"/>
              </w:rPr>
              <w:t>Сумма</w:t>
            </w:r>
          </w:p>
        </w:tc>
      </w:tr>
      <w:tr w:rsidR="00005CB4" w:rsidTr="00005CB4">
        <w:trPr>
          <w:trHeight w:val="1009"/>
        </w:trPr>
        <w:tc>
          <w:tcPr>
            <w:tcW w:w="311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5CB4" w:rsidRPr="00656E47" w:rsidRDefault="00005CB4" w:rsidP="0000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5CB4" w:rsidRPr="00656E47" w:rsidRDefault="00005CB4" w:rsidP="00005C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2025 год</w:t>
            </w:r>
          </w:p>
        </w:tc>
      </w:tr>
    </w:tbl>
    <w:p w:rsidR="00005CB4" w:rsidRDefault="00005CB4" w:rsidP="00005CB4"/>
    <w:tbl>
      <w:tblPr>
        <w:tblW w:w="10235" w:type="dxa"/>
        <w:tblInd w:w="108" w:type="dxa"/>
        <w:tblLayout w:type="fixed"/>
        <w:tblLook w:val="0000"/>
      </w:tblPr>
      <w:tblGrid>
        <w:gridCol w:w="3119"/>
        <w:gridCol w:w="3714"/>
        <w:gridCol w:w="1701"/>
        <w:gridCol w:w="1701"/>
      </w:tblGrid>
      <w:tr w:rsidR="00005CB4" w:rsidTr="00005CB4">
        <w:trPr>
          <w:cantSplit/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tabs>
                <w:tab w:val="left" w:pos="552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01 00 00 00 00 0000 000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tabs>
                <w:tab w:val="left" w:pos="552"/>
              </w:tabs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Default="00005CB4" w:rsidP="00005CB4">
            <w:pPr>
              <w:snapToGrid w:val="0"/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005CB4" w:rsidRDefault="00005CB4" w:rsidP="00005CB4">
            <w:pPr>
              <w:rPr>
                <w:sz w:val="24"/>
                <w:szCs w:val="24"/>
              </w:rPr>
            </w:pPr>
          </w:p>
          <w:p w:rsidR="00005CB4" w:rsidRDefault="00005CB4" w:rsidP="00005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05CB4" w:rsidRPr="00D616B9" w:rsidRDefault="00005CB4" w:rsidP="00005CB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16B9">
              <w:rPr>
                <w:b/>
                <w:sz w:val="24"/>
                <w:szCs w:val="24"/>
              </w:rPr>
              <w:t>0,00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01 05 00 00 00 0000 000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  <w:p w:rsidR="00005CB4" w:rsidRDefault="00005CB4" w:rsidP="00005CB4">
            <w:pPr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>- 4 661 412,00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  <w:szCs w:val="24"/>
              </w:rPr>
            </w:pPr>
            <w:r w:rsidRPr="00610DA4">
              <w:rPr>
                <w:sz w:val="24"/>
                <w:szCs w:val="24"/>
              </w:rPr>
              <w:t>- 4 771 508,00</w:t>
            </w:r>
          </w:p>
        </w:tc>
      </w:tr>
      <w:tr w:rsidR="00005CB4" w:rsidTr="00005CB4">
        <w:trPr>
          <w:cantSplit/>
          <w:trHeight w:val="57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01 05 02 00 00 0000 500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01 05 02 01 10 0000 510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</w:pPr>
            <w:r w:rsidRPr="00610DA4">
              <w:rPr>
                <w:sz w:val="24"/>
                <w:szCs w:val="24"/>
              </w:rPr>
              <w:t>- 4 661 412,00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- 4 771 508,00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01 05 00 00 00 0000 600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01 05 02 00 00 0000 600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05CB4" w:rsidTr="00005CB4">
        <w:trPr>
          <w:cantSplit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01 05 02 01 00 0000 610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  <w:tr w:rsidR="00005CB4" w:rsidTr="00005CB4">
        <w:trPr>
          <w:cantSplit/>
          <w:trHeight w:val="53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CB4" w:rsidRDefault="00005CB4" w:rsidP="00005C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01 05 02 01 10 0000 610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CB4" w:rsidRPr="00DB1D8A" w:rsidRDefault="00005CB4" w:rsidP="00005CB4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  <w:r w:rsidRPr="00DB1D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4 661 412,00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B4" w:rsidRPr="00610DA4" w:rsidRDefault="00005CB4" w:rsidP="00005CB4">
            <w:pPr>
              <w:jc w:val="right"/>
              <w:rPr>
                <w:sz w:val="24"/>
              </w:rPr>
            </w:pPr>
            <w:r w:rsidRPr="00610DA4">
              <w:rPr>
                <w:sz w:val="24"/>
              </w:rPr>
              <w:t>4 771 508,00</w:t>
            </w:r>
          </w:p>
        </w:tc>
      </w:tr>
    </w:tbl>
    <w:p w:rsidR="00005CB4" w:rsidRDefault="00005CB4">
      <w:pPr>
        <w:autoSpaceDE w:val="0"/>
        <w:jc w:val="both"/>
        <w:rPr>
          <w:sz w:val="24"/>
          <w:szCs w:val="24"/>
        </w:rPr>
      </w:pPr>
    </w:p>
    <w:tbl>
      <w:tblPr>
        <w:tblW w:w="9040" w:type="dxa"/>
        <w:tblInd w:w="93" w:type="dxa"/>
        <w:tblLook w:val="04A0"/>
      </w:tblPr>
      <w:tblGrid>
        <w:gridCol w:w="2660"/>
        <w:gridCol w:w="4900"/>
        <w:gridCol w:w="1480"/>
      </w:tblGrid>
      <w:tr w:rsidR="00005CB4" w:rsidRPr="00005CB4" w:rsidTr="00005CB4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lang w:eastAsia="ru-RU"/>
              </w:rPr>
            </w:pPr>
            <w:r w:rsidRPr="00005CB4">
              <w:rPr>
                <w:lang w:eastAsia="ru-RU"/>
              </w:rPr>
              <w:t xml:space="preserve">                                    Приложение 3</w:t>
            </w:r>
            <w:r w:rsidRPr="00005CB4">
              <w:rPr>
                <w:lang w:eastAsia="ru-RU"/>
              </w:rPr>
              <w:br/>
              <w:t>к   проекту решения  Совета   депутатов   Понятовского  сельского поселения Шумячского района      Смоленской     области  «О   бюджете Понятовского сельского поселения Шумячского   района Смоленской области на 2023 год и на плановый период 2024 и 2025 годов»</w:t>
            </w:r>
          </w:p>
        </w:tc>
      </w:tr>
      <w:tr w:rsidR="00005CB4" w:rsidRPr="00005CB4" w:rsidTr="00005CB4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05CB4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005CB4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2023 год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1 891 589,00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400 300,00</w:t>
            </w:r>
          </w:p>
        </w:tc>
      </w:tr>
      <w:tr w:rsidR="00005CB4" w:rsidRPr="00005CB4" w:rsidTr="00005CB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400 300,00</w:t>
            </w:r>
          </w:p>
        </w:tc>
      </w:tr>
      <w:tr w:rsidR="00005CB4" w:rsidRPr="00005CB4" w:rsidTr="00005CB4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400 300,00</w:t>
            </w:r>
          </w:p>
        </w:tc>
      </w:tr>
      <w:tr w:rsidR="00005CB4" w:rsidRPr="00005CB4" w:rsidTr="00005CB4">
        <w:trPr>
          <w:trHeight w:val="28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12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849 789,00</w:t>
            </w:r>
          </w:p>
        </w:tc>
      </w:tr>
      <w:tr w:rsidR="00005CB4" w:rsidRPr="00005CB4" w:rsidTr="00005CB4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849 789,00</w:t>
            </w:r>
          </w:p>
        </w:tc>
      </w:tr>
      <w:tr w:rsidR="00005CB4" w:rsidRPr="00005CB4" w:rsidTr="00005CB4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402 502,00</w:t>
            </w:r>
          </w:p>
        </w:tc>
      </w:tr>
      <w:tr w:rsidR="00005CB4" w:rsidRPr="00005CB4" w:rsidTr="00005CB4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402 502,00</w:t>
            </w:r>
          </w:p>
        </w:tc>
      </w:tr>
      <w:tr w:rsidR="00005CB4" w:rsidRPr="00005CB4" w:rsidTr="00005CB4">
        <w:trPr>
          <w:trHeight w:val="259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2 796,00</w:t>
            </w:r>
          </w:p>
        </w:tc>
      </w:tr>
      <w:tr w:rsidR="00005CB4" w:rsidRPr="00005CB4" w:rsidTr="00005CB4">
        <w:trPr>
          <w:trHeight w:val="382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2 796,00</w:t>
            </w:r>
          </w:p>
        </w:tc>
      </w:tr>
      <w:tr w:rsidR="00005CB4" w:rsidRPr="00005CB4" w:rsidTr="00005CB4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497 575,00</w:t>
            </w:r>
          </w:p>
        </w:tc>
      </w:tr>
      <w:tr w:rsidR="00005CB4" w:rsidRPr="00005CB4" w:rsidTr="00005CB4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497 575,00</w:t>
            </w:r>
          </w:p>
        </w:tc>
      </w:tr>
      <w:tr w:rsidR="00005CB4" w:rsidRPr="00005CB4" w:rsidTr="00005CB4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-53 084,00</w:t>
            </w:r>
          </w:p>
        </w:tc>
      </w:tr>
      <w:tr w:rsidR="00005CB4" w:rsidRPr="00005CB4" w:rsidTr="00005CB4">
        <w:trPr>
          <w:trHeight w:val="321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-53 084,00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641 500,00</w:t>
            </w:r>
          </w:p>
        </w:tc>
      </w:tr>
      <w:tr w:rsidR="00005CB4" w:rsidRPr="00005CB4" w:rsidTr="00005CB4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56 500,00</w:t>
            </w:r>
          </w:p>
        </w:tc>
      </w:tr>
      <w:tr w:rsidR="00005CB4" w:rsidRPr="00005CB4" w:rsidTr="00005CB4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56 500,00</w:t>
            </w:r>
          </w:p>
        </w:tc>
      </w:tr>
      <w:tr w:rsidR="00005CB4" w:rsidRPr="00005CB4" w:rsidTr="00005CB4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585 000,00</w:t>
            </w:r>
          </w:p>
        </w:tc>
      </w:tr>
      <w:tr w:rsidR="00005CB4" w:rsidRPr="00005CB4" w:rsidTr="00005CB4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05CB4" w:rsidRPr="00005CB4" w:rsidTr="00005CB4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05CB4" w:rsidRPr="00005CB4" w:rsidTr="00005CB4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285 000,00</w:t>
            </w:r>
          </w:p>
        </w:tc>
      </w:tr>
      <w:tr w:rsidR="00005CB4" w:rsidRPr="00005CB4" w:rsidTr="00005CB4">
        <w:trPr>
          <w:trHeight w:val="13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lastRenderedPageBreak/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физических лиц,обладающих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285 000,00</w:t>
            </w:r>
          </w:p>
        </w:tc>
      </w:tr>
      <w:tr w:rsidR="00005CB4" w:rsidRPr="00005CB4" w:rsidTr="00005CB4">
        <w:trPr>
          <w:trHeight w:val="555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55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7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tbl>
      <w:tblPr>
        <w:tblW w:w="10580" w:type="dxa"/>
        <w:tblInd w:w="93" w:type="dxa"/>
        <w:tblLook w:val="04A0"/>
      </w:tblPr>
      <w:tblGrid>
        <w:gridCol w:w="2660"/>
        <w:gridCol w:w="4900"/>
        <w:gridCol w:w="1480"/>
        <w:gridCol w:w="1540"/>
      </w:tblGrid>
      <w:tr w:rsidR="00005CB4" w:rsidRPr="00005CB4" w:rsidTr="00005CB4">
        <w:trPr>
          <w:trHeight w:val="160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lang w:eastAsia="ru-RU"/>
              </w:rPr>
            </w:pPr>
          </w:p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lang w:eastAsia="ru-RU"/>
              </w:rPr>
            </w:pPr>
            <w:r w:rsidRPr="00005CB4">
              <w:rPr>
                <w:lang w:eastAsia="ru-RU"/>
              </w:rPr>
              <w:t xml:space="preserve">                                    Приложение 4</w:t>
            </w:r>
            <w:r w:rsidRPr="00005CB4">
              <w:rPr>
                <w:lang w:eastAsia="ru-RU"/>
              </w:rPr>
              <w:br/>
              <w:t>к   проекту решения  Совета   депутатов   Понятовского  сельского поселения Шумячского района      Смоленской     области   «О   бюджете Понятовского сельского поселения Шумячского   района Смоленской области на 2023 год и на плановый период 2024 и 2025 годов»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005CB4" w:rsidRPr="00005CB4" w:rsidTr="00005CB4">
        <w:trPr>
          <w:trHeight w:val="1830"/>
        </w:trPr>
        <w:tc>
          <w:tcPr>
            <w:tcW w:w="9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05CB4">
              <w:rPr>
                <w:b/>
                <w:bCs/>
                <w:sz w:val="28"/>
                <w:szCs w:val="28"/>
                <w:lang w:eastAsia="ru-RU"/>
              </w:rPr>
              <w:t xml:space="preserve">Прогнозируемые доходы бюджета </w:t>
            </w:r>
            <w:r w:rsidRPr="00005CB4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на плановый период 2024 и 2025 годов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005CB4" w:rsidRPr="00005CB4" w:rsidTr="00005CB4">
        <w:trPr>
          <w:trHeight w:val="70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Сумма 2024 год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Сумма 2025 год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1 987 012,00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2 095 308,00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461 700,00</w:t>
            </w:r>
          </w:p>
        </w:tc>
      </w:tr>
      <w:tr w:rsidR="00005CB4" w:rsidRPr="00005CB4" w:rsidTr="00005CB4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461 700,00</w:t>
            </w:r>
          </w:p>
        </w:tc>
      </w:tr>
      <w:tr w:rsidR="00005CB4" w:rsidRPr="00005CB4" w:rsidTr="00005CB4">
        <w:trPr>
          <w:trHeight w:val="21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427 000,00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461 700,00</w:t>
            </w:r>
          </w:p>
        </w:tc>
      </w:tr>
      <w:tr w:rsidR="00005CB4" w:rsidRPr="00005CB4" w:rsidTr="00005CB4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133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05CB4">
              <w:rPr>
                <w:color w:val="000000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4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126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892 812,00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939 808,00</w:t>
            </w:r>
          </w:p>
        </w:tc>
      </w:tr>
      <w:tr w:rsidR="00005CB4" w:rsidRPr="00005CB4" w:rsidTr="00005CB4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892 812,00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939 808,00</w:t>
            </w:r>
          </w:p>
        </w:tc>
      </w:tr>
      <w:tr w:rsidR="00005CB4" w:rsidRPr="00005CB4" w:rsidTr="00005CB4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lastRenderedPageBreak/>
              <w:t>103 02230 01 0000 110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425 945,00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449 468,00</w:t>
            </w:r>
          </w:p>
        </w:tc>
      </w:tr>
      <w:tr w:rsidR="00005CB4" w:rsidRPr="00005CB4" w:rsidTr="00005CB4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10302231 01 0000 110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425 945,00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449 468,00</w:t>
            </w:r>
          </w:p>
        </w:tc>
      </w:tr>
      <w:tr w:rsidR="00005CB4" w:rsidRPr="00005CB4" w:rsidTr="00005CB4">
        <w:trPr>
          <w:trHeight w:val="24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2 990,00</w:t>
            </w:r>
          </w:p>
        </w:tc>
      </w:tr>
      <w:tr w:rsidR="00005CB4" w:rsidRPr="00005CB4" w:rsidTr="00005CB4">
        <w:trPr>
          <w:trHeight w:val="37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2 910,00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2 990,00</w:t>
            </w:r>
          </w:p>
        </w:tc>
      </w:tr>
      <w:tr w:rsidR="00005CB4" w:rsidRPr="00005CB4" w:rsidTr="00005CB4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519 741,00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542 699,00</w:t>
            </w:r>
          </w:p>
        </w:tc>
      </w:tr>
      <w:tr w:rsidR="00005CB4" w:rsidRPr="00005CB4" w:rsidTr="00005CB4">
        <w:trPr>
          <w:trHeight w:val="313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lastRenderedPageBreak/>
              <w:t>103 02251 01 0000 110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519 741,00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549 699,00</w:t>
            </w:r>
          </w:p>
        </w:tc>
      </w:tr>
      <w:tr w:rsidR="00005CB4" w:rsidRPr="00005CB4" w:rsidTr="00005CB4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-55 784,00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-55 349,00</w:t>
            </w:r>
          </w:p>
        </w:tc>
      </w:tr>
      <w:tr w:rsidR="00005CB4" w:rsidRPr="00005CB4" w:rsidTr="00005CB4">
        <w:trPr>
          <w:trHeight w:val="31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103 02261 01 0000 110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-55 784,00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-55 349,00</w:t>
            </w:r>
          </w:p>
        </w:tc>
      </w:tr>
      <w:tr w:rsidR="00005CB4" w:rsidRPr="00005CB4" w:rsidTr="00005CB4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667 200,00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693 800,00</w:t>
            </w:r>
          </w:p>
        </w:tc>
      </w:tr>
      <w:tr w:rsidR="00005CB4" w:rsidRPr="00005CB4" w:rsidTr="00005CB4">
        <w:trPr>
          <w:trHeight w:val="40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61 100,00</w:t>
            </w:r>
          </w:p>
        </w:tc>
      </w:tr>
      <w:tr w:rsidR="00005CB4" w:rsidRPr="00005CB4" w:rsidTr="00005CB4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58 800,00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61 100,00</w:t>
            </w:r>
          </w:p>
        </w:tc>
      </w:tr>
      <w:tr w:rsidR="00005CB4" w:rsidRPr="00005CB4" w:rsidTr="00005CB4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608 400,00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632 700,00</w:t>
            </w:r>
          </w:p>
        </w:tc>
      </w:tr>
      <w:tr w:rsidR="00005CB4" w:rsidRPr="00005CB4" w:rsidTr="00005CB4">
        <w:trPr>
          <w:trHeight w:val="67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05CB4" w:rsidRPr="00005CB4" w:rsidTr="00005CB4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300 000,00</w:t>
            </w:r>
          </w:p>
        </w:tc>
      </w:tr>
      <w:tr w:rsidR="00005CB4" w:rsidRPr="00005CB4" w:rsidTr="00005CB4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332 700,00</w:t>
            </w:r>
          </w:p>
        </w:tc>
      </w:tr>
      <w:tr w:rsidR="00005CB4" w:rsidRPr="00005CB4" w:rsidTr="00005CB4">
        <w:trPr>
          <w:trHeight w:val="1365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lastRenderedPageBreak/>
              <w:t>106 06043 10 0000 110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Земельный налог с физических лиц,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05CB4">
              <w:rPr>
                <w:sz w:val="24"/>
                <w:szCs w:val="24"/>
                <w:lang w:eastAsia="ru-RU"/>
              </w:rPr>
              <w:t>обладающих земельным участком, расположенным в границах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308 400,00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332 700,00</w:t>
            </w:r>
          </w:p>
        </w:tc>
      </w:tr>
      <w:tr w:rsidR="00005CB4" w:rsidRPr="00005CB4" w:rsidTr="00005CB4">
        <w:trPr>
          <w:trHeight w:val="420"/>
        </w:trPr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117 00000 00 0000 000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005CB4">
              <w:rPr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420"/>
        </w:trPr>
        <w:tc>
          <w:tcPr>
            <w:tcW w:w="26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  <w:tr w:rsidR="00005CB4" w:rsidRPr="00005CB4" w:rsidTr="00005CB4">
        <w:trPr>
          <w:trHeight w:val="64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005CB4">
              <w:rPr>
                <w:i/>
                <w:iCs/>
                <w:sz w:val="24"/>
                <w:szCs w:val="24"/>
                <w:lang w:eastAsia="ru-RU"/>
              </w:rPr>
              <w:t>117 01050 10 0000 180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CB4" w:rsidRPr="00005CB4" w:rsidRDefault="00005CB4" w:rsidP="00005CB4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CB4" w:rsidRPr="00005CB4" w:rsidRDefault="00005CB4" w:rsidP="00005CB4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005CB4">
              <w:rPr>
                <w:sz w:val="24"/>
                <w:szCs w:val="24"/>
                <w:lang w:eastAsia="ru-RU"/>
              </w:rPr>
              <w:t>0,00</w:t>
            </w:r>
          </w:p>
        </w:tc>
      </w:tr>
    </w:tbl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 w:rsidP="00005CB4">
      <w:pPr>
        <w:ind w:right="279" w:firstLine="5594"/>
        <w:jc w:val="both"/>
      </w:pPr>
      <w:r>
        <w:t xml:space="preserve">                 Приложение 5</w:t>
      </w:r>
    </w:p>
    <w:p w:rsidR="00005CB4" w:rsidRDefault="00005CB4" w:rsidP="00005CB4">
      <w:pPr>
        <w:ind w:left="5245"/>
        <w:jc w:val="both"/>
      </w:pPr>
      <w:r>
        <w:t>к проекту решения 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2032 год и на плановый период 2043 и 2025 годов »</w:t>
      </w:r>
    </w:p>
    <w:p w:rsidR="00005CB4" w:rsidRDefault="00005CB4" w:rsidP="00005CB4">
      <w:pPr>
        <w:ind w:right="279"/>
        <w:jc w:val="both"/>
        <w:rPr>
          <w:b/>
          <w:bCs/>
        </w:rPr>
      </w:pPr>
    </w:p>
    <w:p w:rsidR="00005CB4" w:rsidRDefault="00005CB4" w:rsidP="00005CB4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Прогнозируемые безвозмездные поступления </w:t>
      </w:r>
    </w:p>
    <w:p w:rsidR="00005CB4" w:rsidRDefault="00005CB4" w:rsidP="00005CB4">
      <w:pPr>
        <w:ind w:right="27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бюджет Понятовского сельского поселения Шумячского района Смоленской области  на 2023год</w:t>
      </w:r>
    </w:p>
    <w:p w:rsidR="00005CB4" w:rsidRDefault="00005CB4" w:rsidP="00005CB4">
      <w:pPr>
        <w:jc w:val="center"/>
        <w:rPr>
          <w:b/>
          <w:bCs/>
          <w:sz w:val="28"/>
          <w:szCs w:val="28"/>
        </w:rPr>
      </w:pPr>
    </w:p>
    <w:p w:rsidR="00005CB4" w:rsidRDefault="00005CB4" w:rsidP="00005CB4">
      <w:pPr>
        <w:ind w:right="279"/>
        <w:jc w:val="right"/>
        <w:rPr>
          <w:sz w:val="28"/>
          <w:szCs w:val="28"/>
        </w:rPr>
      </w:pPr>
      <w:r>
        <w:rPr>
          <w:sz w:val="28"/>
          <w:szCs w:val="28"/>
        </w:rPr>
        <w:t>(рублей)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05CB4" w:rsidRPr="005B7005" w:rsidTr="00005CB4">
        <w:trPr>
          <w:trHeight w:val="852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Код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Наименование кода дохода</w:t>
            </w:r>
          </w:p>
          <w:p w:rsidR="00005CB4" w:rsidRPr="005B7005" w:rsidRDefault="00005CB4" w:rsidP="00005CB4">
            <w:pPr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бюджета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5B7005">
              <w:rPr>
                <w:b/>
                <w:bCs/>
              </w:rPr>
              <w:t>Сумма</w:t>
            </w:r>
          </w:p>
        </w:tc>
      </w:tr>
    </w:tbl>
    <w:p w:rsidR="00005CB4" w:rsidRPr="005B7005" w:rsidRDefault="00005CB4" w:rsidP="00005CB4"/>
    <w:tbl>
      <w:tblPr>
        <w:tblW w:w="10106" w:type="dxa"/>
        <w:tblInd w:w="108" w:type="dxa"/>
        <w:tblLayout w:type="fixed"/>
        <w:tblLook w:val="0000"/>
      </w:tblPr>
      <w:tblGrid>
        <w:gridCol w:w="3060"/>
        <w:gridCol w:w="5220"/>
        <w:gridCol w:w="1826"/>
      </w:tblGrid>
      <w:tr w:rsidR="00005CB4" w:rsidRPr="005B7005" w:rsidTr="00005CB4">
        <w:trPr>
          <w:cantSplit/>
          <w:trHeight w:val="190"/>
          <w:tblHeader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1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3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  <w:rPr>
                <w:b/>
              </w:rPr>
            </w:pPr>
            <w:r w:rsidRPr="005B7005">
              <w:rPr>
                <w:b/>
              </w:rPr>
              <w:t>2 00 00000 00 0000 000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  <w:rPr>
                <w:b/>
                <w:bCs/>
              </w:rPr>
            </w:pPr>
            <w:r w:rsidRPr="005B70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2 661 100,00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2 02 00000 00 0000 000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</w:pPr>
            <w:r w:rsidRPr="005B700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46211" w:rsidRDefault="00005CB4" w:rsidP="00005CB4">
            <w:pPr>
              <w:snapToGrid w:val="0"/>
              <w:jc w:val="right"/>
            </w:pPr>
            <w:r w:rsidRPr="00546211">
              <w:t>2 661 100,00</w:t>
            </w:r>
          </w:p>
        </w:tc>
      </w:tr>
      <w:tr w:rsidR="00005CB4" w:rsidRPr="005B7005" w:rsidTr="00005CB4">
        <w:trPr>
          <w:cantSplit/>
          <w:trHeight w:val="738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2 02 10000 00 0000 150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</w:pPr>
            <w:r w:rsidRPr="005B7005">
              <w:t>Дотации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46211" w:rsidRDefault="00005CB4" w:rsidP="00005CB4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005CB4" w:rsidRPr="005B7005" w:rsidTr="00005CB4">
        <w:trPr>
          <w:cantSplit/>
          <w:trHeight w:val="729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2 02 16001 00 0000 150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rPr>
                <w:bCs/>
              </w:rPr>
            </w:pPr>
            <w:r w:rsidRPr="005B7005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46211" w:rsidRDefault="00005CB4" w:rsidP="00005CB4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2 02 16001 10 0000 150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</w:pPr>
            <w:r w:rsidRPr="005B7005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46211" w:rsidRDefault="00005CB4" w:rsidP="00005CB4">
            <w:pPr>
              <w:snapToGrid w:val="0"/>
              <w:jc w:val="right"/>
            </w:pPr>
            <w:r w:rsidRPr="00546211">
              <w:t>2 615 300,00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rPr>
                <w:color w:val="000000"/>
              </w:rPr>
              <w:t>2 02 20000 00 0000 150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</w:pPr>
            <w:r w:rsidRPr="005B7005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46211" w:rsidRDefault="00005CB4" w:rsidP="00005CB4">
            <w:pPr>
              <w:snapToGrid w:val="0"/>
              <w:jc w:val="right"/>
            </w:pPr>
            <w:r w:rsidRPr="00546211">
              <w:t>45 800,00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snapToGrid w:val="0"/>
              <w:jc w:val="right"/>
            </w:pPr>
            <w:r w:rsidRPr="000552CF">
              <w:t>45 800,00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  <w:rPr>
                <w:color w:val="000000"/>
              </w:rPr>
            </w:pPr>
            <w:r w:rsidRPr="005B7005">
              <w:rPr>
                <w:color w:val="000000"/>
              </w:rPr>
              <w:t>2 02 29999 10 0000 150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  <w:rPr>
                <w:color w:val="000000"/>
              </w:rPr>
            </w:pPr>
            <w:r w:rsidRPr="005B7005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CB4" w:rsidRDefault="00005CB4" w:rsidP="00005CB4">
            <w:pPr>
              <w:jc w:val="right"/>
            </w:pPr>
            <w:r w:rsidRPr="009639E4">
              <w:t>45 800,00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rPr>
                <w:bCs/>
              </w:rPr>
            </w:pPr>
            <w:r w:rsidRPr="005B7005">
              <w:rPr>
                <w:bCs/>
              </w:rPr>
              <w:t>2 02 30000 00 0000 150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rPr>
                <w:bCs/>
              </w:rPr>
            </w:pPr>
            <w:r w:rsidRPr="005B7005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CB4" w:rsidRDefault="00005CB4" w:rsidP="00005CB4">
            <w:pPr>
              <w:jc w:val="right"/>
            </w:pPr>
            <w:r w:rsidRPr="009639E4">
              <w:t>45 800,00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jc w:val="center"/>
              <w:rPr>
                <w:bCs/>
              </w:rPr>
            </w:pPr>
            <w:r w:rsidRPr="005B7005">
              <w:rPr>
                <w:bCs/>
              </w:rPr>
              <w:t>2 02 35118 00 0000 150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05CB4" w:rsidRPr="005B7005" w:rsidRDefault="00005CB4" w:rsidP="00005CB4">
            <w:pPr>
              <w:rPr>
                <w:bCs/>
              </w:rPr>
            </w:pPr>
            <w:r w:rsidRPr="005B7005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CB4" w:rsidRDefault="00005CB4" w:rsidP="00005CB4">
            <w:pPr>
              <w:jc w:val="right"/>
            </w:pPr>
            <w:r w:rsidRPr="009639E4">
              <w:t>45 800,00</w:t>
            </w:r>
          </w:p>
        </w:tc>
      </w:tr>
      <w:tr w:rsidR="00005CB4" w:rsidRPr="005B7005" w:rsidTr="00005CB4">
        <w:trPr>
          <w:cantSplit/>
          <w:trHeight w:val="550"/>
        </w:trPr>
        <w:tc>
          <w:tcPr>
            <w:tcW w:w="3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center"/>
            </w:pPr>
            <w:r w:rsidRPr="005B7005">
              <w:t>2 02 35118 10 0000 150</w:t>
            </w:r>
          </w:p>
        </w:tc>
        <w:tc>
          <w:tcPr>
            <w:tcW w:w="5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5B7005" w:rsidRDefault="00005CB4" w:rsidP="00005CB4">
            <w:pPr>
              <w:snapToGrid w:val="0"/>
              <w:jc w:val="both"/>
            </w:pPr>
            <w:r w:rsidRPr="005B700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5CB4" w:rsidRDefault="00005CB4" w:rsidP="00005CB4">
            <w:pPr>
              <w:jc w:val="right"/>
            </w:pPr>
            <w:r w:rsidRPr="009639E4">
              <w:t>45 800,00</w:t>
            </w:r>
          </w:p>
        </w:tc>
      </w:tr>
    </w:tbl>
    <w:p w:rsidR="00005CB4" w:rsidRDefault="00005CB4" w:rsidP="00005CB4"/>
    <w:p w:rsidR="00005CB4" w:rsidRDefault="00005CB4" w:rsidP="00005CB4">
      <w:pPr>
        <w:ind w:firstLine="708"/>
        <w:jc w:val="both"/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 w:rsidP="00005CB4">
      <w:pPr>
        <w:ind w:right="279" w:firstLine="5594"/>
        <w:jc w:val="both"/>
      </w:pPr>
      <w:r>
        <w:t xml:space="preserve">                 Приложение 6</w:t>
      </w:r>
    </w:p>
    <w:p w:rsidR="00005CB4" w:rsidRDefault="00005CB4" w:rsidP="00005CB4">
      <w:pPr>
        <w:ind w:left="5245" w:right="-143"/>
        <w:jc w:val="both"/>
      </w:pPr>
      <w:r>
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  района Смоленской области на 2023 год и на плановый период 2024 и 2025 годов»</w:t>
      </w:r>
    </w:p>
    <w:p w:rsidR="00005CB4" w:rsidRDefault="00005CB4" w:rsidP="00005CB4">
      <w:pPr>
        <w:ind w:right="279"/>
        <w:jc w:val="both"/>
        <w:rPr>
          <w:b/>
          <w:bCs/>
        </w:rPr>
      </w:pPr>
    </w:p>
    <w:p w:rsidR="00005CB4" w:rsidRPr="000169A2" w:rsidRDefault="00005CB4" w:rsidP="00005CB4">
      <w:pPr>
        <w:ind w:right="279"/>
        <w:jc w:val="center"/>
        <w:rPr>
          <w:b/>
          <w:bCs/>
        </w:rPr>
      </w:pPr>
      <w:r w:rsidRPr="000169A2">
        <w:rPr>
          <w:b/>
          <w:bCs/>
        </w:rPr>
        <w:t xml:space="preserve">Прогнозируемые безвозмездные поступления </w:t>
      </w:r>
    </w:p>
    <w:p w:rsidR="00005CB4" w:rsidRPr="000169A2" w:rsidRDefault="00005CB4" w:rsidP="00005CB4">
      <w:pPr>
        <w:ind w:right="279"/>
        <w:jc w:val="center"/>
        <w:rPr>
          <w:b/>
          <w:bCs/>
        </w:rPr>
      </w:pPr>
      <w:r w:rsidRPr="000169A2">
        <w:rPr>
          <w:b/>
          <w:bCs/>
        </w:rPr>
        <w:t>в бюджет Понятовского сельского поселения Шумячского района Смоленской области  на плановый период 202</w:t>
      </w:r>
      <w:r>
        <w:rPr>
          <w:b/>
          <w:bCs/>
        </w:rPr>
        <w:t>4</w:t>
      </w:r>
      <w:r w:rsidRPr="000169A2">
        <w:rPr>
          <w:b/>
          <w:bCs/>
        </w:rPr>
        <w:t xml:space="preserve"> и  202</w:t>
      </w:r>
      <w:r>
        <w:rPr>
          <w:b/>
          <w:bCs/>
        </w:rPr>
        <w:t>5</w:t>
      </w:r>
      <w:r w:rsidRPr="000169A2">
        <w:rPr>
          <w:b/>
          <w:bCs/>
        </w:rPr>
        <w:t xml:space="preserve"> годов</w:t>
      </w:r>
    </w:p>
    <w:p w:rsidR="00005CB4" w:rsidRPr="000169A2" w:rsidRDefault="00005CB4" w:rsidP="00005CB4">
      <w:pPr>
        <w:ind w:right="279"/>
        <w:jc w:val="right"/>
      </w:pPr>
      <w:r w:rsidRPr="000169A2">
        <w:t>( рублей)</w:t>
      </w:r>
    </w:p>
    <w:tbl>
      <w:tblPr>
        <w:tblW w:w="10239" w:type="dxa"/>
        <w:tblInd w:w="108" w:type="dxa"/>
        <w:tblLayout w:type="fixed"/>
        <w:tblLook w:val="0000"/>
      </w:tblPr>
      <w:tblGrid>
        <w:gridCol w:w="2726"/>
        <w:gridCol w:w="4111"/>
        <w:gridCol w:w="1843"/>
        <w:gridCol w:w="1559"/>
      </w:tblGrid>
      <w:tr w:rsidR="00005CB4" w:rsidRPr="000169A2" w:rsidTr="00005CB4">
        <w:trPr>
          <w:trHeight w:val="585"/>
        </w:trPr>
        <w:tc>
          <w:tcPr>
            <w:tcW w:w="27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Код</w:t>
            </w:r>
          </w:p>
        </w:tc>
        <w:tc>
          <w:tcPr>
            <w:tcW w:w="41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Наименование кода дохода</w:t>
            </w:r>
          </w:p>
          <w:p w:rsidR="00005CB4" w:rsidRPr="000169A2" w:rsidRDefault="00005CB4" w:rsidP="00005CB4">
            <w:pPr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бюджета</w:t>
            </w:r>
          </w:p>
        </w:tc>
        <w:tc>
          <w:tcPr>
            <w:tcW w:w="340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Сумма</w:t>
            </w:r>
          </w:p>
        </w:tc>
      </w:tr>
      <w:tr w:rsidR="00005CB4" w:rsidRPr="000169A2" w:rsidTr="00005CB4">
        <w:trPr>
          <w:trHeight w:val="252"/>
        </w:trPr>
        <w:tc>
          <w:tcPr>
            <w:tcW w:w="2726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4</w:t>
            </w:r>
            <w:r w:rsidRPr="000169A2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  <w:bCs/>
              </w:rPr>
            </w:pPr>
            <w:r w:rsidRPr="000169A2">
              <w:rPr>
                <w:b/>
                <w:bCs/>
              </w:rPr>
              <w:t>202</w:t>
            </w:r>
            <w:r>
              <w:rPr>
                <w:b/>
                <w:bCs/>
              </w:rPr>
              <w:t>5</w:t>
            </w:r>
            <w:r w:rsidRPr="000169A2">
              <w:rPr>
                <w:b/>
                <w:bCs/>
              </w:rPr>
              <w:t xml:space="preserve"> год</w:t>
            </w:r>
          </w:p>
        </w:tc>
      </w:tr>
    </w:tbl>
    <w:p w:rsidR="00005CB4" w:rsidRPr="000169A2" w:rsidRDefault="00005CB4" w:rsidP="00005CB4"/>
    <w:tbl>
      <w:tblPr>
        <w:tblW w:w="10239" w:type="dxa"/>
        <w:tblInd w:w="108" w:type="dxa"/>
        <w:tblLayout w:type="fixed"/>
        <w:tblLook w:val="0000"/>
      </w:tblPr>
      <w:tblGrid>
        <w:gridCol w:w="2726"/>
        <w:gridCol w:w="4111"/>
        <w:gridCol w:w="1843"/>
        <w:gridCol w:w="1559"/>
      </w:tblGrid>
      <w:tr w:rsidR="00005CB4" w:rsidRPr="000169A2" w:rsidTr="00005CB4">
        <w:trPr>
          <w:cantSplit/>
          <w:trHeight w:val="190"/>
          <w:tblHeader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1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Pr="000169A2" w:rsidRDefault="00005CB4" w:rsidP="00005CB4">
            <w:pPr>
              <w:snapToGrid w:val="0"/>
              <w:ind w:right="-108"/>
              <w:jc w:val="right"/>
            </w:pPr>
            <w:r w:rsidRPr="000169A2">
              <w:t>4</w:t>
            </w:r>
          </w:p>
        </w:tc>
      </w:tr>
      <w:tr w:rsidR="00005CB4" w:rsidRPr="000169A2" w:rsidTr="00005CB4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  <w:rPr>
                <w:b/>
              </w:rPr>
            </w:pPr>
            <w:r w:rsidRPr="000169A2">
              <w:rPr>
                <w:b/>
              </w:rPr>
              <w:t>2 00 00000 00 0000 000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  <w:rPr>
                <w:b/>
                <w:bCs/>
              </w:rPr>
            </w:pPr>
            <w:r w:rsidRPr="000169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2 674 400</w:t>
            </w:r>
            <w:r w:rsidRPr="000169A2">
              <w:rPr>
                <w:b/>
              </w:rPr>
              <w:t>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Default="00005CB4" w:rsidP="00005CB4">
            <w:pPr>
              <w:snapToGrid w:val="0"/>
              <w:ind w:right="-108"/>
              <w:jc w:val="right"/>
              <w:rPr>
                <w:b/>
              </w:rPr>
            </w:pPr>
          </w:p>
          <w:p w:rsidR="00005CB4" w:rsidRPr="000169A2" w:rsidRDefault="00005CB4" w:rsidP="00005CB4">
            <w:pPr>
              <w:snapToGrid w:val="0"/>
              <w:ind w:right="-108"/>
              <w:jc w:val="right"/>
              <w:rPr>
                <w:b/>
              </w:rPr>
            </w:pPr>
            <w:r>
              <w:rPr>
                <w:b/>
              </w:rPr>
              <w:t>2 676 200,00</w:t>
            </w:r>
          </w:p>
        </w:tc>
      </w:tr>
      <w:tr w:rsidR="00005CB4" w:rsidRPr="000169A2" w:rsidTr="00005CB4">
        <w:trPr>
          <w:cantSplit/>
          <w:trHeight w:val="922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2 02 00000 00 0000 000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>
              <w:t>2 674 400</w:t>
            </w:r>
            <w:r w:rsidRPr="000169A2">
              <w:t>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Pr="000169A2" w:rsidRDefault="00005CB4" w:rsidP="00005CB4">
            <w:pPr>
              <w:snapToGrid w:val="0"/>
              <w:ind w:right="-108"/>
              <w:jc w:val="right"/>
            </w:pPr>
          </w:p>
          <w:p w:rsidR="00005CB4" w:rsidRPr="000169A2" w:rsidRDefault="00005CB4" w:rsidP="00005CB4">
            <w:pPr>
              <w:jc w:val="right"/>
            </w:pPr>
          </w:p>
          <w:p w:rsidR="00005CB4" w:rsidRPr="000169A2" w:rsidRDefault="00005CB4" w:rsidP="00005CB4">
            <w:pPr>
              <w:jc w:val="right"/>
            </w:pPr>
          </w:p>
          <w:p w:rsidR="00005CB4" w:rsidRPr="000169A2" w:rsidRDefault="00005CB4" w:rsidP="00005CB4">
            <w:pPr>
              <w:jc w:val="right"/>
            </w:pPr>
            <w:r>
              <w:t xml:space="preserve"> 2 676 200,00</w:t>
            </w:r>
          </w:p>
        </w:tc>
      </w:tr>
      <w:tr w:rsidR="00005CB4" w:rsidRPr="000169A2" w:rsidTr="00005CB4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2 02 10000 00 0000 150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t>Дотации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C86463" w:rsidRDefault="00005CB4" w:rsidP="00005CB4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Pr="00C86463" w:rsidRDefault="00005CB4" w:rsidP="00005CB4">
            <w:pPr>
              <w:snapToGrid w:val="0"/>
              <w:ind w:right="-108"/>
              <w:jc w:val="right"/>
              <w:rPr>
                <w:color w:val="000000" w:themeColor="text1"/>
              </w:rPr>
            </w:pPr>
          </w:p>
          <w:p w:rsidR="00005CB4" w:rsidRPr="00C86463" w:rsidRDefault="00005CB4" w:rsidP="00005CB4">
            <w:pPr>
              <w:snapToGrid w:val="0"/>
              <w:ind w:righ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2 625 700,00    </w:t>
            </w:r>
          </w:p>
        </w:tc>
      </w:tr>
      <w:tr w:rsidR="00005CB4" w:rsidRPr="000169A2" w:rsidTr="00005CB4">
        <w:trPr>
          <w:cantSplit/>
          <w:trHeight w:val="661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2 02 16001 00 0000 150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rPr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C86463" w:rsidRDefault="00005CB4" w:rsidP="00005CB4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Pr="00C86463" w:rsidRDefault="00005CB4" w:rsidP="00005CB4">
            <w:pPr>
              <w:snapToGrid w:val="0"/>
              <w:ind w:right="-108"/>
              <w:jc w:val="right"/>
              <w:rPr>
                <w:color w:val="000000" w:themeColor="text1"/>
              </w:rPr>
            </w:pPr>
          </w:p>
          <w:p w:rsidR="00005CB4" w:rsidRDefault="00005CB4" w:rsidP="00005CB4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ab/>
            </w:r>
          </w:p>
          <w:p w:rsidR="00005CB4" w:rsidRDefault="00005CB4" w:rsidP="00005CB4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</w:p>
          <w:p w:rsidR="00005CB4" w:rsidRPr="00C86463" w:rsidRDefault="00005CB4" w:rsidP="00005CB4">
            <w:pPr>
              <w:tabs>
                <w:tab w:val="left" w:pos="1410"/>
              </w:tabs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2 625 700,00</w:t>
            </w:r>
          </w:p>
        </w:tc>
      </w:tr>
      <w:tr w:rsidR="00005CB4" w:rsidRPr="000169A2" w:rsidTr="00005CB4">
        <w:trPr>
          <w:cantSplit/>
          <w:trHeight w:val="1008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2 02 16001 10 0000 150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C86463" w:rsidRDefault="00005CB4" w:rsidP="00005CB4">
            <w:pPr>
              <w:snapToGrid w:val="0"/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2 626 000,00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Pr="00C86463" w:rsidRDefault="00005CB4" w:rsidP="00005CB4">
            <w:pPr>
              <w:jc w:val="right"/>
              <w:rPr>
                <w:color w:val="000000" w:themeColor="text1"/>
              </w:rPr>
            </w:pPr>
          </w:p>
          <w:p w:rsidR="00005CB4" w:rsidRPr="00C86463" w:rsidRDefault="00005CB4" w:rsidP="00005CB4">
            <w:pPr>
              <w:jc w:val="right"/>
              <w:rPr>
                <w:color w:val="000000" w:themeColor="text1"/>
              </w:rPr>
            </w:pPr>
          </w:p>
          <w:p w:rsidR="00005CB4" w:rsidRPr="00C86463" w:rsidRDefault="00005CB4" w:rsidP="00005CB4">
            <w:pPr>
              <w:jc w:val="right"/>
              <w:rPr>
                <w:color w:val="000000" w:themeColor="text1"/>
              </w:rPr>
            </w:pPr>
          </w:p>
          <w:p w:rsidR="00005CB4" w:rsidRPr="00C86463" w:rsidRDefault="00005CB4" w:rsidP="00005CB4">
            <w:pPr>
              <w:jc w:val="right"/>
              <w:rPr>
                <w:color w:val="000000" w:themeColor="text1"/>
              </w:rPr>
            </w:pPr>
            <w:r w:rsidRPr="00C86463">
              <w:rPr>
                <w:color w:val="000000" w:themeColor="text1"/>
              </w:rPr>
              <w:t>2 625 700,00</w:t>
            </w:r>
          </w:p>
        </w:tc>
      </w:tr>
      <w:tr w:rsidR="00005CB4" w:rsidRPr="000169A2" w:rsidTr="00005CB4">
        <w:trPr>
          <w:cantSplit/>
          <w:trHeight w:val="77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rPr>
                <w:color w:val="000000"/>
              </w:rPr>
              <w:t>2 02 20000 00 0000 150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>
              <w:t>48 40</w:t>
            </w:r>
            <w:r w:rsidRPr="000169A2">
              <w:t>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05CB4" w:rsidRPr="000169A2" w:rsidRDefault="00005CB4" w:rsidP="00005CB4">
            <w:pPr>
              <w:jc w:val="right"/>
            </w:pPr>
          </w:p>
          <w:p w:rsidR="00005CB4" w:rsidRPr="000169A2" w:rsidRDefault="00005CB4" w:rsidP="00005CB4">
            <w:pPr>
              <w:jc w:val="right"/>
            </w:pPr>
          </w:p>
          <w:p w:rsidR="00005CB4" w:rsidRPr="000169A2" w:rsidRDefault="00005CB4" w:rsidP="00005CB4">
            <w:pPr>
              <w:jc w:val="right"/>
            </w:pPr>
            <w:r w:rsidRPr="000169A2">
              <w:t xml:space="preserve">  </w:t>
            </w:r>
            <w:r>
              <w:t>5</w:t>
            </w:r>
            <w:r w:rsidRPr="000169A2">
              <w:t>0</w:t>
            </w:r>
            <w:r>
              <w:t xml:space="preserve"> 500</w:t>
            </w:r>
            <w:r w:rsidRPr="000169A2">
              <w:t>,00</w:t>
            </w:r>
          </w:p>
        </w:tc>
      </w:tr>
      <w:tr w:rsidR="00005CB4" w:rsidRPr="000169A2" w:rsidTr="00005CB4">
        <w:trPr>
          <w:cantSplit/>
          <w:trHeight w:val="330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2 02 29999 00 0000 150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>
              <w:t xml:space="preserve">        48 400</w:t>
            </w:r>
            <w:r w:rsidRPr="000169A2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4" w:rsidRPr="000169A2" w:rsidRDefault="00005CB4" w:rsidP="00005CB4">
            <w:pPr>
              <w:jc w:val="right"/>
            </w:pPr>
            <w:r w:rsidRPr="00C86463">
              <w:t>50 500,00</w:t>
            </w:r>
          </w:p>
        </w:tc>
      </w:tr>
      <w:tr w:rsidR="00005CB4" w:rsidRPr="000169A2" w:rsidTr="00005CB4">
        <w:trPr>
          <w:cantSplit/>
          <w:trHeight w:val="70"/>
        </w:trPr>
        <w:tc>
          <w:tcPr>
            <w:tcW w:w="272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  <w:rPr>
                <w:color w:val="000000"/>
              </w:rPr>
            </w:pPr>
            <w:r w:rsidRPr="000169A2">
              <w:rPr>
                <w:color w:val="000000"/>
              </w:rPr>
              <w:t>2 02 29999 10 0000 150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  <w:rPr>
                <w:color w:val="000000"/>
              </w:rPr>
            </w:pPr>
            <w:r w:rsidRPr="000169A2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  <w:r w:rsidRPr="000453BE">
              <w:t>50 500,00</w:t>
            </w:r>
          </w:p>
        </w:tc>
      </w:tr>
      <w:tr w:rsidR="00005CB4" w:rsidRPr="000169A2" w:rsidTr="00005CB4">
        <w:trPr>
          <w:cantSplit/>
          <w:trHeight w:val="567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2 02 30000 00 0000 150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</w:pPr>
            <w:r w:rsidRPr="000169A2">
              <w:rPr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  <w:r w:rsidRPr="000453BE">
              <w:t>50 500,00</w:t>
            </w:r>
          </w:p>
        </w:tc>
      </w:tr>
      <w:tr w:rsidR="00005CB4" w:rsidRPr="000169A2" w:rsidTr="00005CB4">
        <w:trPr>
          <w:cantSplit/>
          <w:trHeight w:val="859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2 02 35118 00 0000 150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rPr>
                <w:bCs/>
              </w:rPr>
            </w:pPr>
            <w:r w:rsidRPr="000169A2">
              <w:rPr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  <w:r w:rsidRPr="00AB1C82">
              <w:t>50 500,00</w:t>
            </w:r>
          </w:p>
        </w:tc>
      </w:tr>
      <w:tr w:rsidR="00005CB4" w:rsidRPr="000169A2" w:rsidTr="00005CB4">
        <w:trPr>
          <w:cantSplit/>
          <w:trHeight w:val="550"/>
        </w:trPr>
        <w:tc>
          <w:tcPr>
            <w:tcW w:w="27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center"/>
            </w:pPr>
            <w:r w:rsidRPr="000169A2">
              <w:t>2 02 35118 10 0000 150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05CB4" w:rsidRPr="000169A2" w:rsidRDefault="00005CB4" w:rsidP="00005CB4">
            <w:pPr>
              <w:snapToGrid w:val="0"/>
              <w:jc w:val="both"/>
            </w:pPr>
            <w:r w:rsidRPr="000169A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5CB4" w:rsidRPr="000169A2" w:rsidRDefault="00005CB4" w:rsidP="00005CB4">
            <w:pPr>
              <w:snapToGrid w:val="0"/>
              <w:jc w:val="right"/>
            </w:pPr>
            <w:r w:rsidRPr="00C86463">
              <w:t>48 400,00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</w:p>
          <w:p w:rsidR="00005CB4" w:rsidRDefault="00005CB4" w:rsidP="00005CB4">
            <w:pPr>
              <w:jc w:val="right"/>
            </w:pPr>
            <w:r w:rsidRPr="00AB1C82">
              <w:t>50 500,00</w:t>
            </w:r>
          </w:p>
        </w:tc>
      </w:tr>
    </w:tbl>
    <w:p w:rsidR="00005CB4" w:rsidRDefault="00005CB4" w:rsidP="00005CB4">
      <w:pPr>
        <w:jc w:val="both"/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005CB4" w:rsidRPr="00762F65" w:rsidTr="00005CB4">
        <w:tc>
          <w:tcPr>
            <w:tcW w:w="5210" w:type="dxa"/>
          </w:tcPr>
          <w:p w:rsidR="00005CB4" w:rsidRPr="00762F65" w:rsidRDefault="00005CB4" w:rsidP="00005CB4">
            <w:r>
              <w:t xml:space="preserve">              </w:t>
            </w:r>
          </w:p>
        </w:tc>
        <w:tc>
          <w:tcPr>
            <w:tcW w:w="5211" w:type="dxa"/>
          </w:tcPr>
          <w:p w:rsidR="00005CB4" w:rsidRDefault="00005CB4" w:rsidP="00005CB4">
            <w:pPr>
              <w:ind w:firstLine="886"/>
              <w:jc w:val="both"/>
              <w:rPr>
                <w:color w:val="000000"/>
              </w:rPr>
            </w:pP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7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005CB4" w:rsidRPr="00762F65" w:rsidRDefault="00005CB4" w:rsidP="00005CB4">
            <w:pPr>
              <w:rPr>
                <w:sz w:val="28"/>
                <w:szCs w:val="28"/>
              </w:rPr>
            </w:pPr>
            <w:r>
              <w:t xml:space="preserve">к   проекту   </w:t>
            </w:r>
            <w:r w:rsidRPr="00412447">
              <w:t xml:space="preserve"> </w:t>
            </w:r>
            <w:r>
              <w:t xml:space="preserve"> решения </w:t>
            </w:r>
            <w:r w:rsidRPr="00412447">
              <w:t xml:space="preserve"> </w:t>
            </w:r>
            <w:r>
              <w:t xml:space="preserve">    </w:t>
            </w:r>
            <w:r w:rsidRPr="00412447">
              <w:t>Совета</w:t>
            </w:r>
            <w:r>
              <w:t xml:space="preserve">      </w:t>
            </w:r>
            <w:r w:rsidRPr="00412447">
              <w:t xml:space="preserve"> депутатов </w:t>
            </w:r>
            <w:r>
              <w:t>Понятовского сельского поселения Шумячского района    Смоленской   области      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  области   на   2023 год и на плановый период 2024 и 2025 годов» </w:t>
            </w:r>
          </w:p>
        </w:tc>
      </w:tr>
    </w:tbl>
    <w:p w:rsidR="00005CB4" w:rsidRPr="00A1353F" w:rsidRDefault="00005CB4" w:rsidP="00005CB4">
      <w:pPr>
        <w:jc w:val="right"/>
        <w:rPr>
          <w:sz w:val="28"/>
          <w:szCs w:val="28"/>
        </w:rPr>
      </w:pPr>
    </w:p>
    <w:p w:rsidR="00005CB4" w:rsidRDefault="00005CB4" w:rsidP="00005CB4">
      <w:pPr>
        <w:ind w:firstLine="142"/>
        <w:jc w:val="center"/>
      </w:pPr>
      <w:r>
        <w:rPr>
          <w:b/>
          <w:bCs/>
          <w:color w:val="000000"/>
          <w:sz w:val="28"/>
          <w:szCs w:val="28"/>
        </w:rPr>
        <w:t>Распределение бюджетных ассигнований                                                                           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2023 год</w:t>
      </w:r>
    </w:p>
    <w:p w:rsidR="00005CB4" w:rsidRPr="00A1353F" w:rsidRDefault="00005CB4" w:rsidP="00005CB4">
      <w:pPr>
        <w:pStyle w:val="a7"/>
        <w:jc w:val="right"/>
      </w:pPr>
    </w:p>
    <w:p w:rsidR="00005CB4" w:rsidRPr="00B733D6" w:rsidRDefault="00005CB4" w:rsidP="00005CB4">
      <w:pPr>
        <w:pStyle w:val="a7"/>
        <w:jc w:val="right"/>
      </w:pPr>
      <w:r w:rsidRPr="00A1353F">
        <w:t>(</w:t>
      </w:r>
      <w:r>
        <w:t xml:space="preserve"> </w:t>
      </w:r>
      <w:r w:rsidRPr="00A1353F">
        <w:t>рублей)</w:t>
      </w:r>
    </w:p>
    <w:tbl>
      <w:tblPr>
        <w:tblW w:w="10221" w:type="dxa"/>
        <w:tblInd w:w="93" w:type="dxa"/>
        <w:tblLook w:val="0000"/>
      </w:tblPr>
      <w:tblGrid>
        <w:gridCol w:w="5685"/>
        <w:gridCol w:w="567"/>
        <w:gridCol w:w="567"/>
        <w:gridCol w:w="1418"/>
        <w:gridCol w:w="709"/>
        <w:gridCol w:w="1275"/>
      </w:tblGrid>
      <w:tr w:rsidR="00005CB4" w:rsidRPr="00A1353F" w:rsidTr="00005CB4">
        <w:trPr>
          <w:cantSplit/>
          <w:trHeight w:val="1531"/>
          <w:tblHeader/>
        </w:trPr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5CB4" w:rsidRPr="00B733D6" w:rsidRDefault="00005CB4" w:rsidP="00005CB4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05CB4" w:rsidRPr="00B733D6" w:rsidRDefault="00005CB4" w:rsidP="00005CB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05CB4" w:rsidRPr="00B733D6" w:rsidRDefault="00005CB4" w:rsidP="00005CB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05CB4" w:rsidRPr="00B733D6" w:rsidRDefault="00005CB4" w:rsidP="00005CB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005CB4" w:rsidRPr="00B733D6" w:rsidRDefault="00005CB4" w:rsidP="00005CB4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05CB4" w:rsidRPr="00B733D6" w:rsidRDefault="00005CB4" w:rsidP="00005CB4">
            <w:pPr>
              <w:jc w:val="center"/>
            </w:pPr>
            <w:r w:rsidRPr="00A1353F">
              <w:rPr>
                <w:b/>
                <w:bCs/>
              </w:rPr>
              <w:t>СУММА</w:t>
            </w:r>
          </w:p>
        </w:tc>
      </w:tr>
    </w:tbl>
    <w:p w:rsidR="00005CB4" w:rsidRPr="00A1353F" w:rsidRDefault="00005CB4" w:rsidP="00005CB4">
      <w:pPr>
        <w:rPr>
          <w:sz w:val="2"/>
          <w:szCs w:val="2"/>
        </w:rPr>
      </w:pPr>
    </w:p>
    <w:tbl>
      <w:tblPr>
        <w:tblW w:w="10225" w:type="dxa"/>
        <w:tblInd w:w="89" w:type="dxa"/>
        <w:tblLook w:val="0000"/>
      </w:tblPr>
      <w:tblGrid>
        <w:gridCol w:w="5689"/>
        <w:gridCol w:w="567"/>
        <w:gridCol w:w="567"/>
        <w:gridCol w:w="1418"/>
        <w:gridCol w:w="709"/>
        <w:gridCol w:w="1275"/>
      </w:tblGrid>
      <w:tr w:rsidR="00005CB4" w:rsidRPr="00A1353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B4" w:rsidRPr="00B733D6" w:rsidRDefault="00005CB4" w:rsidP="00005CB4">
            <w:pPr>
              <w:jc w:val="center"/>
            </w:pPr>
            <w:r w:rsidRPr="00B733D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CB4" w:rsidRPr="00B733D6" w:rsidRDefault="00005CB4" w:rsidP="00005CB4">
            <w:pPr>
              <w:jc w:val="center"/>
            </w:pPr>
            <w:r w:rsidRPr="00B733D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CB4" w:rsidRPr="00B733D6" w:rsidRDefault="00005CB4" w:rsidP="00005CB4">
            <w:pPr>
              <w:jc w:val="center"/>
            </w:pPr>
            <w:r w:rsidRPr="00B733D6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CB4" w:rsidRPr="00B733D6" w:rsidRDefault="00005CB4" w:rsidP="00005CB4">
            <w:pPr>
              <w:jc w:val="center"/>
            </w:pPr>
            <w:r w:rsidRPr="00B733D6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CB4" w:rsidRPr="00B733D6" w:rsidRDefault="00005CB4" w:rsidP="00005CB4">
            <w:pPr>
              <w:jc w:val="center"/>
            </w:pPr>
            <w:r w:rsidRPr="00B733D6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CB4" w:rsidRPr="00B733D6" w:rsidRDefault="00005CB4" w:rsidP="00005CB4">
            <w:pPr>
              <w:tabs>
                <w:tab w:val="center" w:pos="529"/>
              </w:tabs>
            </w:pPr>
            <w:r>
              <w:tab/>
            </w:r>
            <w:r w:rsidRPr="00B733D6">
              <w:t>6</w:t>
            </w:r>
          </w:p>
        </w:tc>
      </w:tr>
      <w:tr w:rsidR="00005CB4" w:rsidRPr="00F0361F" w:rsidTr="00005CB4">
        <w:trPr>
          <w:cantSplit/>
          <w:trHeight w:val="37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C4F6B" w:rsidRDefault="00005CB4" w:rsidP="00005CB4">
            <w:pPr>
              <w:rPr>
                <w:b/>
              </w:rPr>
            </w:pPr>
            <w:r w:rsidRPr="000C4F6B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0C4F6B" w:rsidRDefault="00005CB4" w:rsidP="00005CB4">
            <w:pPr>
              <w:jc w:val="right"/>
              <w:rPr>
                <w:b/>
              </w:rPr>
            </w:pPr>
            <w:r w:rsidRPr="000C4F6B">
              <w:rPr>
                <w:b/>
              </w:rPr>
              <w:t>2</w:t>
            </w:r>
            <w:r>
              <w:rPr>
                <w:b/>
              </w:rPr>
              <w:t> 853 100</w:t>
            </w:r>
            <w:r w:rsidRPr="000C4F6B">
              <w:rPr>
                <w:b/>
              </w:rPr>
              <w:t>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C4F6B" w:rsidRDefault="00005CB4" w:rsidP="00005CB4">
            <w:pPr>
              <w:rPr>
                <w:b/>
              </w:rPr>
            </w:pPr>
            <w:r w:rsidRPr="000C4F6B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605 035,00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605 035,00</w:t>
            </w:r>
          </w:p>
        </w:tc>
      </w:tr>
      <w:tr w:rsidR="00005CB4" w:rsidRPr="00F0361F" w:rsidTr="00005CB4">
        <w:trPr>
          <w:cantSplit/>
          <w:trHeight w:val="3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3057B7" w:rsidRDefault="00005CB4" w:rsidP="00005CB4">
            <w:pPr>
              <w:rPr>
                <w:color w:val="000000"/>
              </w:rPr>
            </w:pPr>
            <w:r w:rsidRPr="003057B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3057B7" w:rsidRDefault="00005CB4" w:rsidP="00005CB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3057B7" w:rsidRDefault="00005CB4" w:rsidP="00005CB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3057B7" w:rsidRDefault="00005CB4" w:rsidP="00005CB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75 0 01</w:t>
            </w:r>
            <w:r w:rsidRPr="003057B7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3057B7" w:rsidRDefault="00005CB4" w:rsidP="00005CB4">
            <w:pPr>
              <w:jc w:val="center"/>
              <w:rPr>
                <w:color w:val="000000"/>
              </w:rPr>
            </w:pPr>
            <w:r w:rsidRPr="003057B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605 035,00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605 035,00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605 035,00</w:t>
            </w:r>
          </w:p>
        </w:tc>
      </w:tr>
      <w:tr w:rsidR="00005CB4" w:rsidRPr="00F0361F" w:rsidTr="00005CB4">
        <w:trPr>
          <w:cantSplit/>
          <w:trHeight w:val="62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605 035,00</w:t>
            </w:r>
          </w:p>
        </w:tc>
      </w:tr>
      <w:tr w:rsidR="00005CB4" w:rsidRPr="00F0361F" w:rsidTr="00005CB4">
        <w:trPr>
          <w:cantSplit/>
          <w:trHeight w:val="10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C4F6B" w:rsidRDefault="00005CB4" w:rsidP="00005CB4">
            <w:pPr>
              <w:rPr>
                <w:b/>
              </w:rPr>
            </w:pPr>
            <w:r w:rsidRPr="000C4F6B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rPr>
                <w:b/>
              </w:rPr>
            </w:pPr>
            <w:r w:rsidRPr="00B2134C">
              <w:rPr>
                <w:b/>
              </w:rPr>
              <w:t>2 167 384,00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2 167 384,00</w:t>
            </w:r>
          </w:p>
        </w:tc>
      </w:tr>
      <w:tr w:rsidR="00005CB4" w:rsidRPr="00F0361F" w:rsidTr="00005CB4">
        <w:trPr>
          <w:cantSplit/>
          <w:trHeight w:val="411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2 167 384,00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2 167 384,00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2 167 384,00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1 832 542,00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1 832 542,00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329 742,00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329 742,00</w:t>
            </w:r>
          </w:p>
        </w:tc>
      </w:tr>
      <w:tr w:rsidR="00005CB4" w:rsidRPr="00F0361F" w:rsidTr="00005CB4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5 100,00</w:t>
            </w:r>
          </w:p>
        </w:tc>
      </w:tr>
      <w:tr w:rsidR="00005CB4" w:rsidRPr="00F0361F" w:rsidTr="00005CB4">
        <w:trPr>
          <w:cantSplit/>
          <w:trHeight w:val="28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5 100,00</w:t>
            </w:r>
          </w:p>
        </w:tc>
      </w:tr>
      <w:tr w:rsidR="00005CB4" w:rsidRPr="000C4F6B" w:rsidTr="00005CB4">
        <w:trPr>
          <w:cantSplit/>
          <w:trHeight w:val="8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0C4F6B" w:rsidRDefault="00005CB4" w:rsidP="00005CB4">
            <w:pPr>
              <w:rPr>
                <w:b/>
              </w:rPr>
            </w:pPr>
            <w:r w:rsidRPr="000C4F6B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0C4F6B" w:rsidRDefault="00005CB4" w:rsidP="00005CB4">
            <w:pPr>
              <w:jc w:val="center"/>
              <w:rPr>
                <w:b/>
              </w:rPr>
            </w:pPr>
            <w:r w:rsidRPr="000C4F6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20 681,00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20 681,00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20 681,00</w:t>
            </w:r>
          </w:p>
        </w:tc>
      </w:tr>
      <w:tr w:rsidR="00005CB4" w:rsidRPr="00F0361F" w:rsidTr="00005CB4">
        <w:trPr>
          <w:cantSplit/>
          <w:trHeight w:val="3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20 681,00</w:t>
            </w:r>
          </w:p>
        </w:tc>
      </w:tr>
      <w:tr w:rsidR="00005CB4" w:rsidRPr="00F0361F" w:rsidTr="00005CB4">
        <w:trPr>
          <w:cantSplit/>
          <w:trHeight w:val="27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20 681,00</w:t>
            </w:r>
          </w:p>
        </w:tc>
      </w:tr>
      <w:tr w:rsidR="00005CB4" w:rsidRPr="00F0361F" w:rsidTr="00005CB4">
        <w:trPr>
          <w:cantSplit/>
          <w:trHeight w:val="4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2B23C6" w:rsidRDefault="00005CB4" w:rsidP="00005CB4">
            <w:pPr>
              <w:rPr>
                <w:b/>
              </w:rPr>
            </w:pPr>
            <w:r w:rsidRPr="002B23C6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5 000,00</w:t>
            </w:r>
          </w:p>
        </w:tc>
      </w:tr>
      <w:tr w:rsidR="00005CB4" w:rsidRPr="00F0361F" w:rsidTr="00005CB4">
        <w:trPr>
          <w:cantSplit/>
          <w:trHeight w:val="28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за счет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36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2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27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2B23C6" w:rsidRDefault="00005CB4" w:rsidP="00005CB4">
            <w:pPr>
              <w:rPr>
                <w:b/>
              </w:rPr>
            </w:pPr>
            <w:r w:rsidRPr="002B23C6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55 000,00</w:t>
            </w:r>
          </w:p>
        </w:tc>
      </w:tr>
      <w:tr w:rsidR="00005CB4" w:rsidRPr="00F0361F" w:rsidTr="00005CB4">
        <w:trPr>
          <w:cantSplit/>
          <w:trHeight w:val="34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55 000,00</w:t>
            </w:r>
          </w:p>
        </w:tc>
      </w:tr>
      <w:tr w:rsidR="00005CB4" w:rsidRPr="00F0361F" w:rsidTr="00005CB4">
        <w:trPr>
          <w:cantSplit/>
          <w:trHeight w:val="32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Прочие 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бюджета, связанные с решением других общегосударственных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55 000,00</w:t>
            </w:r>
          </w:p>
        </w:tc>
      </w:tr>
      <w:tr w:rsidR="00005CB4" w:rsidRPr="00F0361F" w:rsidTr="00005CB4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55 000,00</w:t>
            </w:r>
          </w:p>
        </w:tc>
      </w:tr>
      <w:tr w:rsidR="00005CB4" w:rsidRPr="00F0361F" w:rsidTr="00005CB4">
        <w:trPr>
          <w:cantSplit/>
          <w:trHeight w:val="28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55 000,00</w:t>
            </w:r>
          </w:p>
        </w:tc>
      </w:tr>
      <w:tr w:rsidR="00005CB4" w:rsidRPr="00F0361F" w:rsidTr="00005CB4">
        <w:trPr>
          <w:cantSplit/>
          <w:trHeight w:val="40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2B23C6" w:rsidRDefault="00005CB4" w:rsidP="00005CB4">
            <w:pPr>
              <w:rPr>
                <w:b/>
              </w:rPr>
            </w:pPr>
            <w:r w:rsidRPr="002B23C6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45 800,00</w:t>
            </w:r>
          </w:p>
        </w:tc>
      </w:tr>
      <w:tr w:rsidR="00005CB4" w:rsidRPr="00F0361F" w:rsidTr="00005CB4">
        <w:trPr>
          <w:cantSplit/>
          <w:trHeight w:val="41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2B23C6" w:rsidRDefault="00005CB4" w:rsidP="00005CB4">
            <w:pPr>
              <w:rPr>
                <w:b/>
              </w:rPr>
            </w:pPr>
            <w:r w:rsidRPr="002B23C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2B23C6" w:rsidRDefault="00005CB4" w:rsidP="00005CB4">
            <w:pPr>
              <w:jc w:val="center"/>
              <w:rPr>
                <w:b/>
              </w:rPr>
            </w:pPr>
            <w:r w:rsidRPr="002B23C6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45 800,00</w:t>
            </w:r>
          </w:p>
        </w:tc>
      </w:tr>
      <w:tr w:rsidR="00005CB4" w:rsidRPr="00F0361F" w:rsidTr="00005CB4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Непрограммные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45 800,00</w:t>
            </w:r>
          </w:p>
        </w:tc>
      </w:tr>
      <w:tr w:rsidR="00005CB4" w:rsidRPr="00F0361F" w:rsidTr="00005CB4">
        <w:trPr>
          <w:cantSplit/>
          <w:trHeight w:val="56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29 713,00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29 713,00</w:t>
            </w:r>
          </w:p>
        </w:tc>
      </w:tr>
      <w:tr w:rsidR="00005CB4" w:rsidRPr="00F0361F" w:rsidTr="00005CB4">
        <w:trPr>
          <w:cantSplit/>
          <w:trHeight w:val="50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29 713,00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16 087,00</w:t>
            </w:r>
          </w:p>
        </w:tc>
      </w:tr>
      <w:tr w:rsidR="00005CB4" w:rsidRPr="00F0361F" w:rsidTr="00005CB4">
        <w:trPr>
          <w:cantSplit/>
          <w:trHeight w:val="572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16 087,00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3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обеспечение пожарной безопасности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36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849 789,00</w:t>
            </w:r>
          </w:p>
        </w:tc>
      </w:tr>
      <w:tr w:rsidR="00005CB4" w:rsidRPr="00F0361F" w:rsidTr="00005CB4">
        <w:trPr>
          <w:cantSplit/>
          <w:trHeight w:val="41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849 789,00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43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по содержанию и ремонту дорог за счет средств дорожного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849 789,00</w:t>
            </w:r>
          </w:p>
        </w:tc>
      </w:tr>
      <w:tr w:rsidR="00005CB4" w:rsidRPr="00F0361F" w:rsidTr="00005CB4">
        <w:trPr>
          <w:cantSplit/>
          <w:trHeight w:val="36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714 000,00</w:t>
            </w:r>
          </w:p>
        </w:tc>
      </w:tr>
      <w:tr w:rsidR="00005CB4" w:rsidRPr="00F0361F" w:rsidTr="00005CB4">
        <w:trPr>
          <w:cantSplit/>
          <w:trHeight w:val="415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38 000,00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2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4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развитие газификации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22 000,00</w:t>
            </w:r>
          </w:p>
        </w:tc>
      </w:tr>
      <w:tr w:rsidR="00005CB4" w:rsidRPr="00F0361F" w:rsidTr="00005CB4">
        <w:trPr>
          <w:cantSplit/>
          <w:trHeight w:val="32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развитие водоснабжения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по организации сбора и вывоза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1 000,00</w:t>
            </w:r>
          </w:p>
        </w:tc>
      </w:tr>
      <w:tr w:rsidR="00005CB4" w:rsidRPr="00F0361F" w:rsidTr="00005CB4">
        <w:trPr>
          <w:cantSplit/>
          <w:trHeight w:val="293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676 000,00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676 000,00</w:t>
            </w:r>
          </w:p>
        </w:tc>
      </w:tr>
      <w:tr w:rsidR="00005CB4" w:rsidRPr="00F0361F" w:rsidTr="00005CB4">
        <w:trPr>
          <w:cantSplit/>
          <w:trHeight w:val="27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676 000,00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"Содержание и ремонт уличного освещения"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661 000,00</w:t>
            </w:r>
          </w:p>
        </w:tc>
      </w:tr>
      <w:tr w:rsidR="00005CB4" w:rsidRPr="00F0361F" w:rsidTr="00005CB4">
        <w:trPr>
          <w:cantSplit/>
          <w:trHeight w:val="38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по содержанию и ремонту уличного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661 000,00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661 000,00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661 000,00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41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10 000,00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Комплекс процессных мероприятий "Мероприятия в области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428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Расходы на мероприятия в области благоустройства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F0361F" w:rsidRDefault="00005CB4" w:rsidP="00005CB4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F0361F" w:rsidRDefault="00005CB4" w:rsidP="00005CB4">
            <w:pPr>
              <w:jc w:val="center"/>
            </w:pPr>
            <w:r w:rsidRPr="00F0361F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5 000,00</w:t>
            </w:r>
          </w:p>
        </w:tc>
      </w:tr>
      <w:tr w:rsidR="00005CB4" w:rsidRPr="00F0361F" w:rsidTr="00005CB4">
        <w:trPr>
          <w:cantSplit/>
          <w:trHeight w:val="319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627E2" w:rsidRDefault="00005CB4" w:rsidP="00005CB4">
            <w:pPr>
              <w:rPr>
                <w:b/>
              </w:rPr>
            </w:pPr>
            <w:r w:rsidRPr="00B627E2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  <w:r w:rsidRPr="00B627E2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627E2" w:rsidRDefault="00005CB4" w:rsidP="00005CB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  <w:rPr>
                <w:b/>
              </w:rPr>
            </w:pPr>
            <w:r w:rsidRPr="00B2134C">
              <w:rPr>
                <w:b/>
              </w:rPr>
              <w:t>80 000,00</w:t>
            </w:r>
          </w:p>
        </w:tc>
      </w:tr>
      <w:tr w:rsidR="00005CB4" w:rsidRPr="00B724CD" w:rsidTr="00005CB4">
        <w:trPr>
          <w:cantSplit/>
          <w:trHeight w:val="41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pPr>
              <w:rPr>
                <w:b/>
              </w:rPr>
            </w:pPr>
            <w:r w:rsidRPr="00B724CD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  <w:rPr>
                <w:b/>
              </w:rPr>
            </w:pPr>
            <w:r w:rsidRPr="00B724CD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  <w:rPr>
                <w:b/>
              </w:rPr>
            </w:pPr>
            <w:r w:rsidRPr="00B724CD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426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Комплексы процессных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20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317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  <w:tr w:rsidR="00005CB4" w:rsidRPr="00B724CD" w:rsidTr="00005CB4">
        <w:trPr>
          <w:cantSplit/>
          <w:trHeight w:val="294"/>
          <w:tblHeader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5CB4" w:rsidRPr="00B724CD" w:rsidRDefault="00005CB4" w:rsidP="00005CB4">
            <w:r w:rsidRPr="00B724CD"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5CB4" w:rsidRPr="00B724CD" w:rsidRDefault="00005CB4" w:rsidP="00005CB4">
            <w:pPr>
              <w:jc w:val="center"/>
            </w:pPr>
            <w:r w:rsidRPr="00B724CD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05CB4" w:rsidRPr="00B2134C" w:rsidRDefault="00005CB4" w:rsidP="00005CB4">
            <w:pPr>
              <w:jc w:val="right"/>
            </w:pPr>
            <w:r w:rsidRPr="00B2134C">
              <w:t>80 000,00</w:t>
            </w:r>
          </w:p>
        </w:tc>
      </w:tr>
    </w:tbl>
    <w:p w:rsidR="00005CB4" w:rsidRPr="00B724CD" w:rsidRDefault="00005CB4" w:rsidP="00005CB4">
      <w:pPr>
        <w:jc w:val="right"/>
      </w:pPr>
    </w:p>
    <w:p w:rsidR="00005CB4" w:rsidRPr="00351CDD" w:rsidRDefault="00005CB4" w:rsidP="00005CB4"/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Ind w:w="-176" w:type="dxa"/>
        <w:tblLook w:val="04A0"/>
      </w:tblPr>
      <w:tblGrid>
        <w:gridCol w:w="5210"/>
        <w:gridCol w:w="5211"/>
      </w:tblGrid>
      <w:tr w:rsidR="00DB2198" w:rsidRPr="00762F65" w:rsidTr="00872C9B">
        <w:tc>
          <w:tcPr>
            <w:tcW w:w="5210" w:type="dxa"/>
          </w:tcPr>
          <w:p w:rsidR="00DB2198" w:rsidRPr="00762F65" w:rsidRDefault="00DB2198" w:rsidP="00872C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B2198" w:rsidRDefault="00DB2198" w:rsidP="00872C9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Pr="00762F65">
              <w:rPr>
                <w:color w:val="000000"/>
              </w:rPr>
              <w:t xml:space="preserve">Приложение  </w:t>
            </w:r>
            <w:r>
              <w:rPr>
                <w:color w:val="000000"/>
              </w:rPr>
              <w:t>8</w:t>
            </w:r>
            <w:r w:rsidRPr="00762F65">
              <w:rPr>
                <w:color w:val="000000"/>
              </w:rPr>
              <w:t xml:space="preserve">                                 </w:t>
            </w:r>
            <w:r>
              <w:rPr>
                <w:color w:val="000000"/>
              </w:rPr>
              <w:t xml:space="preserve">          </w:t>
            </w:r>
          </w:p>
          <w:p w:rsidR="00DB2198" w:rsidRPr="00762F65" w:rsidRDefault="00DB2198" w:rsidP="00872C9B">
            <w:pPr>
              <w:rPr>
                <w:sz w:val="28"/>
                <w:szCs w:val="28"/>
              </w:rPr>
            </w:pPr>
            <w:r w:rsidRPr="00412447">
              <w:t xml:space="preserve">к </w:t>
            </w:r>
            <w:r>
              <w:t xml:space="preserve"> проекту  решения</w:t>
            </w:r>
            <w:r w:rsidRPr="00412447">
              <w:t xml:space="preserve"> Совета депутатов </w:t>
            </w:r>
            <w:r>
              <w:t>Понятовского сельского поселения Шумячского района Смоленской области «</w:t>
            </w:r>
            <w:r w:rsidRPr="00412447">
              <w:t xml:space="preserve">О бюджете </w:t>
            </w:r>
            <w:r>
              <w:t xml:space="preserve">Понятовского сельского поселения Шумячского района Смоленской области на 2023 год и на плановый период 2024 и 2025 годов»    </w:t>
            </w:r>
          </w:p>
        </w:tc>
      </w:tr>
    </w:tbl>
    <w:p w:rsidR="00DB2198" w:rsidRPr="00A1353F" w:rsidRDefault="00DB2198" w:rsidP="00DB2198">
      <w:pPr>
        <w:jc w:val="right"/>
        <w:rPr>
          <w:sz w:val="28"/>
          <w:szCs w:val="28"/>
        </w:rPr>
      </w:pPr>
    </w:p>
    <w:p w:rsidR="00DB2198" w:rsidRPr="00681C73" w:rsidRDefault="00DB2198" w:rsidP="00DB2198">
      <w:pPr>
        <w:ind w:firstLine="142"/>
        <w:jc w:val="center"/>
      </w:pPr>
      <w:r w:rsidRPr="00681C73">
        <w:rPr>
          <w:b/>
          <w:bCs/>
          <w:color w:val="000000"/>
        </w:rPr>
        <w:t>Распределен</w:t>
      </w:r>
      <w:r>
        <w:rPr>
          <w:b/>
          <w:bCs/>
          <w:color w:val="000000"/>
        </w:rPr>
        <w:t>ие бюджетных ассигнований</w:t>
      </w:r>
      <w:r w:rsidRPr="00681C73">
        <w:rPr>
          <w:b/>
          <w:bCs/>
          <w:color w:val="000000"/>
        </w:rPr>
        <w:t xml:space="preserve"> по разделам, подразделам, целевым статьям  (муниципальным программам и непрограммным направлениям  деятельности),  группам (группам и подгруппам)  видов расходов  классификации расходов бюджетов на плановый период 202</w:t>
      </w:r>
      <w:r>
        <w:rPr>
          <w:b/>
          <w:bCs/>
          <w:color w:val="000000"/>
        </w:rPr>
        <w:t>4</w:t>
      </w:r>
      <w:r w:rsidRPr="00681C73">
        <w:rPr>
          <w:b/>
          <w:bCs/>
          <w:color w:val="000000"/>
        </w:rPr>
        <w:t xml:space="preserve"> и 202</w:t>
      </w:r>
      <w:r>
        <w:rPr>
          <w:b/>
          <w:bCs/>
          <w:color w:val="000000"/>
        </w:rPr>
        <w:t>5</w:t>
      </w:r>
      <w:r w:rsidRPr="00681C73">
        <w:rPr>
          <w:b/>
          <w:bCs/>
          <w:color w:val="000000"/>
        </w:rPr>
        <w:t xml:space="preserve"> годов</w:t>
      </w:r>
    </w:p>
    <w:p w:rsidR="00DB2198" w:rsidRPr="00A1353F" w:rsidRDefault="00DB2198" w:rsidP="00DB2198">
      <w:pPr>
        <w:pStyle w:val="a7"/>
        <w:jc w:val="right"/>
      </w:pPr>
    </w:p>
    <w:p w:rsidR="00DB2198" w:rsidRPr="00681C73" w:rsidRDefault="00DB2198" w:rsidP="00DB2198">
      <w:pPr>
        <w:pStyle w:val="a7"/>
        <w:jc w:val="center"/>
        <w:rPr>
          <w:sz w:val="24"/>
          <w:szCs w:val="24"/>
        </w:rPr>
      </w:pPr>
      <w:r>
        <w:t xml:space="preserve">                                                                                                                       </w:t>
      </w:r>
      <w:r w:rsidRPr="00681C73">
        <w:rPr>
          <w:sz w:val="24"/>
          <w:szCs w:val="24"/>
        </w:rPr>
        <w:t>( рублей)</w:t>
      </w:r>
    </w:p>
    <w:tbl>
      <w:tblPr>
        <w:tblW w:w="10080" w:type="dxa"/>
        <w:tblInd w:w="93" w:type="dxa"/>
        <w:tblLook w:val="0000"/>
      </w:tblPr>
      <w:tblGrid>
        <w:gridCol w:w="4238"/>
        <w:gridCol w:w="567"/>
        <w:gridCol w:w="459"/>
        <w:gridCol w:w="1415"/>
        <w:gridCol w:w="567"/>
        <w:gridCol w:w="1417"/>
        <w:gridCol w:w="1417"/>
      </w:tblGrid>
      <w:tr w:rsidR="00DB2198" w:rsidRPr="00A1353F" w:rsidTr="00872C9B">
        <w:trPr>
          <w:cantSplit/>
          <w:trHeight w:val="1531"/>
          <w:tblHeader/>
        </w:trPr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198" w:rsidRPr="00B733D6" w:rsidRDefault="00DB2198" w:rsidP="00872C9B">
            <w:pPr>
              <w:jc w:val="center"/>
            </w:pPr>
            <w:r w:rsidRPr="00A1353F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B2198" w:rsidRPr="00B733D6" w:rsidRDefault="00DB2198" w:rsidP="00872C9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Раздел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B2198" w:rsidRPr="00B733D6" w:rsidRDefault="00DB2198" w:rsidP="00872C9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Подраздел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B2198" w:rsidRPr="00B733D6" w:rsidRDefault="00DB2198" w:rsidP="00872C9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btLr"/>
            <w:vAlign w:val="center"/>
          </w:tcPr>
          <w:p w:rsidR="00DB2198" w:rsidRPr="00B733D6" w:rsidRDefault="00DB2198" w:rsidP="00872C9B">
            <w:pPr>
              <w:ind w:left="113" w:right="113"/>
              <w:jc w:val="center"/>
            </w:pPr>
            <w:r w:rsidRPr="00A1353F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B2198" w:rsidRDefault="00DB2198" w:rsidP="00872C9B">
            <w:pPr>
              <w:jc w:val="center"/>
              <w:rPr>
                <w:b/>
                <w:bCs/>
              </w:rPr>
            </w:pPr>
          </w:p>
          <w:p w:rsidR="00DB2198" w:rsidRPr="00B733D6" w:rsidRDefault="00DB2198" w:rsidP="00872C9B">
            <w:pPr>
              <w:jc w:val="center"/>
            </w:pPr>
            <w:r w:rsidRPr="00A1353F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 xml:space="preserve">                 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2198" w:rsidRDefault="00DB2198" w:rsidP="00872C9B">
            <w:pPr>
              <w:jc w:val="center"/>
              <w:rPr>
                <w:b/>
                <w:bCs/>
              </w:rPr>
            </w:pPr>
          </w:p>
          <w:p w:rsidR="00DB2198" w:rsidRDefault="00DB2198" w:rsidP="00872C9B"/>
          <w:p w:rsidR="00DB2198" w:rsidRDefault="00DB2198" w:rsidP="00872C9B">
            <w:pPr>
              <w:rPr>
                <w:b/>
              </w:rPr>
            </w:pPr>
          </w:p>
          <w:p w:rsidR="00DB2198" w:rsidRPr="00EC791D" w:rsidRDefault="00DB2198" w:rsidP="00872C9B">
            <w:pPr>
              <w:jc w:val="center"/>
              <w:rPr>
                <w:b/>
              </w:rPr>
            </w:pPr>
            <w:r w:rsidRPr="00EC791D">
              <w:rPr>
                <w:b/>
              </w:rPr>
              <w:t>СУММА</w:t>
            </w:r>
          </w:p>
          <w:p w:rsidR="00DB2198" w:rsidRPr="00EC791D" w:rsidRDefault="00DB2198" w:rsidP="00872C9B">
            <w:pPr>
              <w:jc w:val="center"/>
            </w:pPr>
            <w:r>
              <w:rPr>
                <w:b/>
              </w:rPr>
              <w:t>2025</w:t>
            </w:r>
          </w:p>
        </w:tc>
      </w:tr>
    </w:tbl>
    <w:p w:rsidR="00DB2198" w:rsidRPr="00A1353F" w:rsidRDefault="00DB2198" w:rsidP="00DB2198">
      <w:pPr>
        <w:rPr>
          <w:sz w:val="2"/>
          <w:szCs w:val="2"/>
        </w:rPr>
      </w:pPr>
    </w:p>
    <w:tbl>
      <w:tblPr>
        <w:tblW w:w="10084" w:type="dxa"/>
        <w:tblInd w:w="89" w:type="dxa"/>
        <w:tblLook w:val="0000"/>
      </w:tblPr>
      <w:tblGrid>
        <w:gridCol w:w="4272"/>
        <w:gridCol w:w="588"/>
        <w:gridCol w:w="450"/>
        <w:gridCol w:w="1455"/>
        <w:gridCol w:w="516"/>
        <w:gridCol w:w="1385"/>
        <w:gridCol w:w="1418"/>
      </w:tblGrid>
      <w:tr w:rsidR="00DB2198" w:rsidRPr="00A1353F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B733D6" w:rsidRDefault="00DB2198" w:rsidP="00872C9B">
            <w:pPr>
              <w:jc w:val="center"/>
            </w:pPr>
            <w:r w:rsidRPr="00B733D6"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B733D6" w:rsidRDefault="00DB2198" w:rsidP="00872C9B">
            <w:pPr>
              <w:jc w:val="center"/>
            </w:pPr>
            <w:r w:rsidRPr="00B733D6"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B733D6" w:rsidRDefault="00DB2198" w:rsidP="00872C9B">
            <w:pPr>
              <w:jc w:val="center"/>
            </w:pPr>
            <w:r w:rsidRPr="00B733D6"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B733D6" w:rsidRDefault="00DB2198" w:rsidP="00872C9B">
            <w:pPr>
              <w:jc w:val="center"/>
            </w:pPr>
            <w:r w:rsidRPr="00B733D6"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B733D6" w:rsidRDefault="00DB2198" w:rsidP="00872C9B">
            <w:pPr>
              <w:jc w:val="center"/>
            </w:pPr>
            <w:r w:rsidRPr="00B733D6">
              <w:t>5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B733D6" w:rsidRDefault="00DB2198" w:rsidP="00872C9B">
            <w:pPr>
              <w:jc w:val="center"/>
            </w:pPr>
            <w:r w:rsidRPr="00B733D6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98" w:rsidRPr="00B733D6" w:rsidRDefault="00DB2198" w:rsidP="00872C9B">
            <w:pPr>
              <w:jc w:val="center"/>
            </w:pPr>
            <w:r>
              <w:t>7</w:t>
            </w:r>
          </w:p>
        </w:tc>
      </w:tr>
      <w:tr w:rsidR="00DB2198" w:rsidRPr="00FE5D5A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>
              <w:rPr>
                <w:b/>
              </w:rPr>
              <w:t xml:space="preserve">  2 930 200</w:t>
            </w:r>
            <w:r w:rsidRPr="00FE5D5A">
              <w:rPr>
                <w:b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E5D5A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3 008 883</w:t>
            </w:r>
            <w:r w:rsidRPr="00FE5D5A">
              <w:rPr>
                <w:b/>
              </w:rPr>
              <w:t>,00</w:t>
            </w:r>
          </w:p>
        </w:tc>
      </w:tr>
      <w:tr w:rsidR="00DB2198" w:rsidRPr="00FE5D5A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E5D5A" w:rsidRDefault="00DB2198" w:rsidP="00872C9B">
            <w:pPr>
              <w:rPr>
                <w:b/>
              </w:rPr>
            </w:pPr>
            <w:r w:rsidRPr="00FE5D5A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>
              <w:t>Глава муниципального образования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>
              <w:t>75 0 01</w:t>
            </w:r>
            <w:r w:rsidRPr="00F64B78">
              <w:t xml:space="preserve">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635 988,00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75 0 01 00140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635 988,00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661 436,00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center"/>
              <w:rPr>
                <w:b/>
              </w:rPr>
            </w:pPr>
            <w:r w:rsidRPr="00A37680">
              <w:rPr>
                <w:b/>
              </w:rPr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2 264 882,00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2 264 882,00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r w:rsidRPr="00F64B78">
              <w:t>Комплексы процессных мероприятий</w:t>
            </w:r>
          </w:p>
          <w:p w:rsidR="00DB2198" w:rsidRPr="00F64B78" w:rsidRDefault="00DB2198" w:rsidP="00872C9B"/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2 264 882,00</w:t>
            </w:r>
          </w:p>
        </w:tc>
      </w:tr>
      <w:tr w:rsidR="00DB2198" w:rsidRPr="00F64B78" w:rsidTr="00872C9B">
        <w:trPr>
          <w:cantSplit/>
          <w:trHeight w:val="99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2 264 882,00</w:t>
            </w:r>
          </w:p>
        </w:tc>
      </w:tr>
      <w:tr w:rsidR="00DB2198" w:rsidRPr="00F64B78" w:rsidTr="00872C9B">
        <w:trPr>
          <w:cantSplit/>
          <w:trHeight w:val="50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обеспечение функций органов местного самоуправления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2 212 515,00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2 264 882,00</w:t>
            </w:r>
          </w:p>
        </w:tc>
      </w:tr>
      <w:tr w:rsidR="00DB2198" w:rsidRPr="00F64B78" w:rsidTr="00872C9B">
        <w:trPr>
          <w:cantSplit/>
          <w:trHeight w:val="147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1 908 348,00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1 985 315,00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1 908 348,00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1 985 315,00</w:t>
            </w:r>
          </w:p>
        </w:tc>
      </w:tr>
      <w:tr w:rsidR="00DB2198" w:rsidRPr="00F64B78" w:rsidTr="00872C9B">
        <w:trPr>
          <w:cantSplit/>
          <w:trHeight w:val="836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center"/>
            </w:pPr>
            <w:r w:rsidRPr="00A37680">
              <w:t xml:space="preserve">  299 067,00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279 567,00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299 067,00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279 567,00</w:t>
            </w:r>
          </w:p>
        </w:tc>
      </w:tr>
      <w:tr w:rsidR="00DB2198" w:rsidRPr="00F64B78" w:rsidTr="00872C9B">
        <w:trPr>
          <w:cantSplit/>
          <w:trHeight w:val="35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5 100,00</w:t>
            </w:r>
          </w:p>
        </w:tc>
      </w:tr>
      <w:tr w:rsidR="00DB2198" w:rsidRPr="00F64B78" w:rsidTr="00872C9B">
        <w:trPr>
          <w:cantSplit/>
          <w:trHeight w:val="41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01 4 08 00140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5 100,00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22 565,00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21 697,000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22 565,00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22 565,00</w:t>
            </w:r>
          </w:p>
        </w:tc>
      </w:tr>
      <w:tr w:rsidR="00DB2198" w:rsidRPr="00F64B78" w:rsidTr="00872C9B">
        <w:trPr>
          <w:cantSplit/>
          <w:trHeight w:val="38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500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22 565,00</w:t>
            </w:r>
          </w:p>
        </w:tc>
      </w:tr>
      <w:tr w:rsidR="00DB2198" w:rsidRPr="00F64B78" w:rsidTr="00872C9B">
        <w:trPr>
          <w:cantSplit/>
          <w:trHeight w:val="40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межбюджетные трансферты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76 0 00 П4110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540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21 697,00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22 565,00</w:t>
            </w:r>
          </w:p>
        </w:tc>
      </w:tr>
      <w:tr w:rsidR="00DB2198" w:rsidRPr="00F64B78" w:rsidTr="00872C9B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Резервные фонды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5 000,00</w:t>
            </w:r>
          </w:p>
        </w:tc>
      </w:tr>
      <w:tr w:rsidR="00DB2198" w:rsidRPr="00F64B78" w:rsidTr="00872C9B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Резервный фонд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за счет средств резервного фонда администрации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38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Резервные средства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89 0 00 28880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870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42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Другие общегосударственные вопросы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55 000,00</w:t>
            </w:r>
          </w:p>
        </w:tc>
      </w:tr>
      <w:tr w:rsidR="00DB2198" w:rsidRPr="00F64B78" w:rsidTr="00872C9B">
        <w:trPr>
          <w:cantSplit/>
          <w:trHeight w:val="417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Прочие общегосударственные расходы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</w:tr>
      <w:tr w:rsidR="00DB2198" w:rsidRPr="00F64B78" w:rsidTr="00872C9B">
        <w:trPr>
          <w:cantSplit/>
          <w:trHeight w:val="55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бюджета, связанные с решением других общегосударственных вопросов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</w:tr>
      <w:tr w:rsidR="00DB2198" w:rsidRPr="00F64B78" w:rsidTr="00872C9B">
        <w:trPr>
          <w:cantSplit/>
          <w:trHeight w:val="368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бюджетные ассигнования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</w:tr>
      <w:tr w:rsidR="00DB2198" w:rsidRPr="00F64B78" w:rsidTr="00872C9B">
        <w:trPr>
          <w:cantSplit/>
          <w:trHeight w:val="40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Уплата налогов, сборов и иных платежей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77 0 00 20170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850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55 000,00</w:t>
            </w:r>
          </w:p>
        </w:tc>
      </w:tr>
      <w:tr w:rsidR="00DB2198" w:rsidRPr="00F64B78" w:rsidTr="00872C9B">
        <w:trPr>
          <w:cantSplit/>
          <w:trHeight w:val="421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НАЦИОНАЛЬНАЯ ОБОРОНА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50 500,00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50 500,00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Непрограммные расходы органов исполнительной власти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48 400,00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50 500,00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30 459,00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30 459,00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выплаты персоналу государственных (муниципальных) органов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120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30 093,00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30 459,00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18 307,00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20 041,00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18 307,00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20 041,00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096301" w:rsidRDefault="00DB2198" w:rsidP="00872C9B">
            <w:pPr>
              <w:rPr>
                <w:b/>
              </w:rPr>
            </w:pPr>
            <w:r w:rsidRPr="00096301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38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обеспечение пожарной безопасности на территории поселения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01 4 01 20010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40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НАЦИОНАЛЬНАЯ ЭКОНОМИКА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939 808,00</w:t>
            </w:r>
          </w:p>
        </w:tc>
      </w:tr>
      <w:tr w:rsidR="00DB2198" w:rsidRPr="00F64B78" w:rsidTr="00872C9B">
        <w:trPr>
          <w:cantSplit/>
          <w:trHeight w:val="422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Дорожное хозяйство (дорожные фонды)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41D32" w:rsidRDefault="00DB2198" w:rsidP="00872C9B">
            <w:pPr>
              <w:rPr>
                <w:b/>
              </w:rPr>
            </w:pPr>
            <w:r w:rsidRPr="00A41D32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315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01 4 02 00000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по содержанию и ремонту дорог за счет средств дорожного фонда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04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09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01 4 02 20030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939 808,00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ЖИЛИЩНО-КОММУНАЛЬНОЕ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700 000,00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700 000,00</w:t>
            </w:r>
          </w:p>
        </w:tc>
      </w:tr>
      <w:tr w:rsidR="00DB2198" w:rsidRPr="00F64B78" w:rsidTr="00872C9B">
        <w:trPr>
          <w:cantSplit/>
          <w:trHeight w:val="399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Коммунальное хозяйство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38 000,00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</w:tr>
      <w:tr w:rsidR="00DB2198" w:rsidRPr="00F64B78" w:rsidTr="00872C9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38 000,00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развитие газификации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22 000,00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развитие водоснабжения в сельской местности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01 4 06 20120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01 4 07 00000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по организации сбора и вывоза твердых коммунальных отходов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02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01 4 07 20150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1 000,00</w:t>
            </w:r>
          </w:p>
        </w:tc>
      </w:tr>
      <w:tr w:rsidR="00DB2198" w:rsidRPr="00F64B78" w:rsidTr="00872C9B">
        <w:trPr>
          <w:cantSplit/>
          <w:trHeight w:val="41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Благоустройство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639 217</w:t>
            </w:r>
            <w:r w:rsidRPr="00A37680">
              <w:rPr>
                <w:b/>
              </w:rPr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639 217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662 000,00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639 217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"Содержание и ремонт уличного освещения"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01 4 03 00000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по содержанию и ремонту уличного освещения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01 4 03 20040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647 000,00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>
              <w:t>624 217</w:t>
            </w:r>
            <w:r w:rsidRPr="00A37680">
              <w:t>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01 4 04 00000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по организации и содержанию мест захоронения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01 4 04 20050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10 000,00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"Мероприятия в области благоустройства"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01 4 05 00000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Расходы на мероприятия в области благоустройства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03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01 4 05 20060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240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5 000,00</w:t>
            </w:r>
          </w:p>
        </w:tc>
      </w:tr>
      <w:tr w:rsidR="00DB2198" w:rsidRPr="00F64B78" w:rsidTr="00872C9B">
        <w:trPr>
          <w:cantSplit/>
          <w:trHeight w:val="354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СОЦИАЛЬНАЯ ПОЛИТИКА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80 000,00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  <w:rPr>
                <w:b/>
              </w:rPr>
            </w:pPr>
            <w:r w:rsidRPr="00A37680">
              <w:rPr>
                <w:b/>
              </w:rPr>
              <w:t>80 000,00</w:t>
            </w:r>
          </w:p>
        </w:tc>
      </w:tr>
      <w:tr w:rsidR="00DB2198" w:rsidRPr="00F64B78" w:rsidTr="00872C9B">
        <w:trPr>
          <w:cantSplit/>
          <w:trHeight w:val="27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Пенсионное обеспечение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01E79" w:rsidRDefault="00DB2198" w:rsidP="00872C9B">
            <w:pPr>
              <w:rPr>
                <w:b/>
              </w:rPr>
            </w:pPr>
            <w:r w:rsidRPr="00201E79">
              <w:rPr>
                <w:b/>
              </w:rPr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333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Комплексы процессных мероприятий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01 4 09 00000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 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Социальное обеспечение и иные выплаты населению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300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  <w:tr w:rsidR="00DB2198" w:rsidRPr="00F64B78" w:rsidTr="00872C9B">
        <w:trPr>
          <w:cantSplit/>
          <w:trHeight w:val="20"/>
          <w:tblHeader/>
        </w:trPr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64B78" w:rsidRDefault="00DB2198" w:rsidP="00872C9B">
            <w:r w:rsidRPr="00F64B78">
              <w:t>Публичные нормативные социальные выплаты гражданам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01 4 09 70010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64B78" w:rsidRDefault="00DB2198" w:rsidP="00872C9B">
            <w:r w:rsidRPr="00F64B78">
              <w:t>310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A37680" w:rsidRDefault="00DB2198" w:rsidP="00872C9B">
            <w:pPr>
              <w:jc w:val="right"/>
            </w:pPr>
            <w:r w:rsidRPr="00A37680">
              <w:t>80 000,00</w:t>
            </w:r>
          </w:p>
        </w:tc>
      </w:tr>
    </w:tbl>
    <w:p w:rsidR="00DB2198" w:rsidRPr="00A1353F" w:rsidRDefault="00DB2198" w:rsidP="00DB2198"/>
    <w:p w:rsidR="00005CB4" w:rsidRDefault="00005CB4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2198" w:rsidRPr="00DB2198" w:rsidTr="00872C9B">
        <w:tc>
          <w:tcPr>
            <w:tcW w:w="5210" w:type="dxa"/>
          </w:tcPr>
          <w:p w:rsidR="00DB2198" w:rsidRPr="00DB2198" w:rsidRDefault="00DB2198" w:rsidP="00872C9B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1" w:type="dxa"/>
          </w:tcPr>
          <w:p w:rsidR="00DB2198" w:rsidRPr="00DB2198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DB2198">
              <w:rPr>
                <w:color w:val="000000"/>
                <w:sz w:val="24"/>
                <w:szCs w:val="24"/>
              </w:rPr>
              <w:t xml:space="preserve">                           Приложение  9                                            </w:t>
            </w:r>
          </w:p>
          <w:p w:rsidR="00DB2198" w:rsidRPr="00DB2198" w:rsidRDefault="00DB2198" w:rsidP="00872C9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98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 «О бюджете Понятовского сельского поселения Шумячского района Смоленской области на 2023 год и на плановый период 2024 и 2025 годов»</w:t>
            </w:r>
          </w:p>
        </w:tc>
      </w:tr>
    </w:tbl>
    <w:p w:rsidR="00DB2198" w:rsidRPr="00DB2198" w:rsidRDefault="00DB2198" w:rsidP="00DB2198">
      <w:pPr>
        <w:pStyle w:val="a6"/>
        <w:rPr>
          <w:rFonts w:ascii="Times New Roman" w:hAnsi="Times New Roman" w:cs="Times New Roman"/>
          <w:b/>
        </w:rPr>
      </w:pPr>
    </w:p>
    <w:p w:rsidR="00DB2198" w:rsidRPr="00DB2198" w:rsidRDefault="00DB2198" w:rsidP="00DB21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DB21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DB2198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2023 год</w:t>
      </w:r>
    </w:p>
    <w:p w:rsidR="00DB2198" w:rsidRPr="008D664C" w:rsidRDefault="00DB2198" w:rsidP="00DB2198">
      <w:pPr>
        <w:pStyle w:val="a7"/>
        <w:jc w:val="right"/>
        <w:rPr>
          <w:sz w:val="24"/>
          <w:szCs w:val="24"/>
        </w:rPr>
      </w:pPr>
      <w:r w:rsidRPr="008D664C">
        <w:rPr>
          <w:sz w:val="24"/>
          <w:szCs w:val="24"/>
        </w:rPr>
        <w:t xml:space="preserve"> ( 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17"/>
        <w:gridCol w:w="1418"/>
        <w:gridCol w:w="709"/>
        <w:gridCol w:w="1275"/>
      </w:tblGrid>
      <w:tr w:rsidR="00DB2198" w:rsidRPr="006F78C1" w:rsidTr="00872C9B">
        <w:trPr>
          <w:cantSplit/>
          <w:trHeight w:val="2084"/>
        </w:trPr>
        <w:tc>
          <w:tcPr>
            <w:tcW w:w="6817" w:type="dxa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DB2198" w:rsidRPr="00487593" w:rsidRDefault="00DB2198" w:rsidP="00DB2198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6823"/>
        <w:gridCol w:w="1418"/>
        <w:gridCol w:w="709"/>
        <w:gridCol w:w="1275"/>
      </w:tblGrid>
      <w:tr w:rsidR="00DB2198" w:rsidRPr="006F78C1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C3C22" w:rsidRDefault="00DB2198" w:rsidP="00872C9B">
            <w:pPr>
              <w:jc w:val="center"/>
            </w:pPr>
            <w:r>
              <w:t>4</w:t>
            </w:r>
          </w:p>
        </w:tc>
      </w:tr>
      <w:tr w:rsidR="00DB2198" w:rsidRPr="00766438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376DA9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3 821 173</w:t>
            </w:r>
            <w:r w:rsidRPr="00376DA9">
              <w:rPr>
                <w:b/>
              </w:rPr>
              <w:t>,00</w:t>
            </w:r>
          </w:p>
        </w:tc>
      </w:tr>
      <w:tr w:rsidR="00DB2198" w:rsidRPr="00A84DE3" w:rsidTr="00872C9B">
        <w:trPr>
          <w:cantSplit/>
          <w:trHeight w:val="43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3 821 173,00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849 789,00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849 789,00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849 789,00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849 789,00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661 000,00</w:t>
            </w:r>
          </w:p>
        </w:tc>
      </w:tr>
      <w:tr w:rsidR="00DB2198" w:rsidRPr="00A84DE3" w:rsidTr="00872C9B">
        <w:trPr>
          <w:cantSplit/>
          <w:trHeight w:val="30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661 000,00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661 000,00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661 000,00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10 000,00</w:t>
            </w:r>
          </w:p>
        </w:tc>
      </w:tr>
      <w:tr w:rsidR="00DB2198" w:rsidRPr="00A84DE3" w:rsidTr="00872C9B">
        <w:trPr>
          <w:cantSplit/>
          <w:trHeight w:val="27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Default="00DB2198" w:rsidP="00872C9B">
            <w:r w:rsidRPr="00A84DE3">
              <w:t>Расходы на мероприятия в области благоустройства</w:t>
            </w:r>
          </w:p>
          <w:p w:rsidR="00DB2198" w:rsidRPr="00A84DE3" w:rsidRDefault="00DB2198" w:rsidP="00872C9B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37 000,00</w:t>
            </w:r>
          </w:p>
        </w:tc>
      </w:tr>
      <w:tr w:rsidR="00DB2198" w:rsidRPr="00A84DE3" w:rsidTr="00872C9B">
        <w:trPr>
          <w:cantSplit/>
          <w:trHeight w:val="30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22 000,00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22 000,00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22 000,00</w:t>
            </w:r>
          </w:p>
        </w:tc>
      </w:tr>
      <w:tr w:rsidR="00DB2198" w:rsidRPr="00A84DE3" w:rsidTr="00872C9B">
        <w:trPr>
          <w:cantSplit/>
          <w:trHeight w:val="32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2 167 384,00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2 167 384,00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1 832 542,00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1 832 542,00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329 742,00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329 74200</w:t>
            </w:r>
          </w:p>
        </w:tc>
      </w:tr>
      <w:tr w:rsidR="00DB2198" w:rsidRPr="00A84DE3" w:rsidTr="00872C9B">
        <w:trPr>
          <w:cantSplit/>
          <w:trHeight w:val="36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5 100,00</w:t>
            </w:r>
          </w:p>
        </w:tc>
      </w:tr>
      <w:tr w:rsidR="00DB2198" w:rsidRPr="00A84DE3" w:rsidTr="00872C9B">
        <w:trPr>
          <w:cantSplit/>
          <w:trHeight w:val="43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5 100,00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80 000,00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80 000,00</w:t>
            </w:r>
          </w:p>
        </w:tc>
      </w:tr>
      <w:tr w:rsidR="00DB2198" w:rsidRPr="00A84DE3" w:rsidTr="00872C9B">
        <w:trPr>
          <w:cantSplit/>
          <w:trHeight w:val="3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80 000,00</w:t>
            </w:r>
          </w:p>
        </w:tc>
      </w:tr>
      <w:tr w:rsidR="00DB2198" w:rsidRPr="00A84DE3" w:rsidTr="00872C9B">
        <w:trPr>
          <w:cantSplit/>
          <w:trHeight w:val="40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80 000,00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605 035,00</w:t>
            </w:r>
          </w:p>
        </w:tc>
      </w:tr>
      <w:tr w:rsidR="00DB2198" w:rsidRPr="00A84DE3" w:rsidTr="00872C9B">
        <w:trPr>
          <w:cantSplit/>
          <w:trHeight w:val="386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>
              <w:t>75 0 01</w:t>
            </w:r>
            <w:r w:rsidRPr="00A84DE3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605 035,00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605 035,00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605 035,00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605 035,00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20 681,00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lastRenderedPageBreak/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20 681,00</w:t>
            </w:r>
          </w:p>
        </w:tc>
      </w:tr>
      <w:tr w:rsidR="00DB2198" w:rsidRPr="00A84DE3" w:rsidTr="00872C9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20 681,00</w:t>
            </w:r>
          </w:p>
        </w:tc>
      </w:tr>
      <w:tr w:rsidR="00DB2198" w:rsidRPr="00A84DE3" w:rsidTr="00872C9B">
        <w:trPr>
          <w:cantSplit/>
          <w:trHeight w:val="419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9D2946" w:rsidRDefault="00DB2198" w:rsidP="00872C9B">
            <w:pPr>
              <w:jc w:val="right"/>
            </w:pPr>
            <w:r w:rsidRPr="009D2946">
              <w:t>20 681,00</w:t>
            </w:r>
          </w:p>
        </w:tc>
      </w:tr>
      <w:tr w:rsidR="00DB2198" w:rsidRPr="00A84DE3" w:rsidTr="00872C9B">
        <w:trPr>
          <w:cantSplit/>
          <w:trHeight w:val="282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55 000,00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55 000,00</w:t>
            </w:r>
          </w:p>
        </w:tc>
      </w:tr>
      <w:tr w:rsidR="00DB2198" w:rsidRPr="00A84DE3" w:rsidTr="00872C9B">
        <w:trPr>
          <w:cantSplit/>
          <w:trHeight w:val="353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55 000,00</w:t>
            </w:r>
          </w:p>
        </w:tc>
      </w:tr>
      <w:tr w:rsidR="00DB2198" w:rsidRPr="00A84DE3" w:rsidTr="00872C9B">
        <w:trPr>
          <w:cantSplit/>
          <w:trHeight w:val="414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55 000,00</w:t>
            </w:r>
          </w:p>
        </w:tc>
      </w:tr>
      <w:tr w:rsidR="00DB2198" w:rsidRPr="00A84DE3" w:rsidTr="00872C9B">
        <w:trPr>
          <w:cantSplit/>
          <w:trHeight w:val="278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rPr>
                <w:b/>
              </w:rPr>
            </w:pPr>
            <w:r w:rsidRPr="00766438">
              <w:rPr>
                <w:b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66438" w:rsidRDefault="00DB2198" w:rsidP="00872C9B">
            <w:pPr>
              <w:jc w:val="center"/>
              <w:rPr>
                <w:b/>
              </w:rPr>
            </w:pPr>
            <w:r w:rsidRPr="00766438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375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28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5 000,00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05683" w:rsidRDefault="00DB2198" w:rsidP="00872C9B">
            <w:pPr>
              <w:rPr>
                <w:b/>
              </w:rPr>
            </w:pPr>
            <w:r w:rsidRPr="0030568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05683" w:rsidRDefault="00DB2198" w:rsidP="00872C9B">
            <w:pPr>
              <w:jc w:val="center"/>
              <w:rPr>
                <w:b/>
              </w:rPr>
            </w:pPr>
            <w:r w:rsidRPr="00305683">
              <w:rPr>
                <w:b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05683" w:rsidRDefault="00DB2198" w:rsidP="00872C9B">
            <w:pPr>
              <w:jc w:val="center"/>
              <w:rPr>
                <w:b/>
              </w:rPr>
            </w:pPr>
            <w:r w:rsidRPr="00305683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  <w:rPr>
                <w:b/>
              </w:rPr>
            </w:pPr>
            <w:r w:rsidRPr="009D2946">
              <w:rPr>
                <w:b/>
              </w:rPr>
              <w:t>45 800,00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29 713,00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29 713,00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29 713,00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16 087,00</w:t>
            </w:r>
          </w:p>
        </w:tc>
      </w:tr>
      <w:tr w:rsidR="00DB2198" w:rsidRPr="00A84DE3" w:rsidTr="00872C9B">
        <w:trPr>
          <w:cantSplit/>
          <w:trHeight w:val="20"/>
          <w:tblHeader/>
        </w:trPr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r w:rsidRPr="00A84DE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A84DE3" w:rsidRDefault="00DB2198" w:rsidP="00872C9B">
            <w:pPr>
              <w:jc w:val="center"/>
            </w:pPr>
            <w:r w:rsidRPr="00A84DE3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D2946" w:rsidRDefault="00DB2198" w:rsidP="00872C9B">
            <w:pPr>
              <w:jc w:val="right"/>
            </w:pPr>
            <w:r w:rsidRPr="009D2946">
              <w:t>16 087,00</w:t>
            </w:r>
          </w:p>
        </w:tc>
      </w:tr>
    </w:tbl>
    <w:p w:rsidR="00DB2198" w:rsidRPr="006F78C1" w:rsidRDefault="00DB2198" w:rsidP="00DB2198"/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005CB4" w:rsidRDefault="00005CB4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2198" w:rsidRPr="00DB2198" w:rsidTr="00872C9B">
        <w:tc>
          <w:tcPr>
            <w:tcW w:w="5210" w:type="dxa"/>
          </w:tcPr>
          <w:p w:rsidR="00DB2198" w:rsidRPr="00DB2198" w:rsidRDefault="00DB2198" w:rsidP="00872C9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DB2198" w:rsidRPr="00DB2198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DB2198">
              <w:rPr>
                <w:color w:val="000000"/>
                <w:sz w:val="24"/>
                <w:szCs w:val="24"/>
              </w:rPr>
              <w:t xml:space="preserve">                    Приложение  10                                             </w:t>
            </w:r>
          </w:p>
          <w:p w:rsidR="00DB2198" w:rsidRPr="00DB2198" w:rsidRDefault="00DB2198" w:rsidP="00872C9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98">
              <w:rPr>
                <w:rFonts w:ascii="Times New Roman" w:hAnsi="Times New Roman" w:cs="Times New Roman"/>
                <w:sz w:val="24"/>
                <w:szCs w:val="24"/>
              </w:rPr>
              <w:t>к проекту решения Совета депутатов Понятовского сельского поселения Шумячского района Смоленской области «О бюджете Понятовского сельского поселения Шумячского района Смоленской области на 2023 год и на плановый период 2024 и 2025 годов»</w:t>
            </w:r>
          </w:p>
        </w:tc>
      </w:tr>
    </w:tbl>
    <w:p w:rsidR="00DB2198" w:rsidRPr="00DB2198" w:rsidRDefault="00DB2198" w:rsidP="00DB219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B2198" w:rsidRPr="00DB2198" w:rsidRDefault="00DB2198" w:rsidP="00DB219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B2198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целевым статьям (</w:t>
      </w:r>
      <w:r w:rsidRPr="00DB21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Pr="00DB2198">
        <w:rPr>
          <w:rFonts w:ascii="Times New Roman" w:hAnsi="Times New Roman" w:cs="Times New Roman"/>
          <w:b/>
          <w:sz w:val="24"/>
          <w:szCs w:val="24"/>
        </w:rPr>
        <w:t xml:space="preserve"> программам и непрограммным направлениям деятельности), группам (группам и подгруппам) видов расходов классификации расходов бюджетов на  плановый период 2024 и 2025  годов</w:t>
      </w:r>
    </w:p>
    <w:p w:rsidR="00DB2198" w:rsidRPr="006F78C1" w:rsidRDefault="00DB2198" w:rsidP="00DB2198">
      <w:pPr>
        <w:pStyle w:val="a7"/>
        <w:jc w:val="right"/>
      </w:pPr>
      <w:r w:rsidRPr="006F78C1">
        <w:t xml:space="preserve"> (</w:t>
      </w:r>
      <w:r>
        <w:t xml:space="preserve"> </w:t>
      </w:r>
      <w:r w:rsidRPr="006F78C1">
        <w:t>рублей)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2"/>
        <w:gridCol w:w="1417"/>
        <w:gridCol w:w="567"/>
        <w:gridCol w:w="1276"/>
        <w:gridCol w:w="1417"/>
      </w:tblGrid>
      <w:tr w:rsidR="00DB2198" w:rsidRPr="00A17A7D" w:rsidTr="00872C9B">
        <w:trPr>
          <w:cantSplit/>
          <w:trHeight w:val="2084"/>
        </w:trPr>
        <w:tc>
          <w:tcPr>
            <w:tcW w:w="5542" w:type="dxa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6F78C1" w:rsidRDefault="00DB2198" w:rsidP="00872C9B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276" w:type="dxa"/>
            <w:noWrap/>
            <w:vAlign w:val="center"/>
          </w:tcPr>
          <w:p w:rsidR="00DB2198" w:rsidRPr="00A17A7D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B2198" w:rsidRPr="00A17A7D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2198" w:rsidRPr="00A17A7D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2198" w:rsidRPr="00A17A7D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2198" w:rsidRPr="00A17A7D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B2198" w:rsidRDefault="00DB2198" w:rsidP="00872C9B">
            <w:pPr>
              <w:rPr>
                <w:b/>
                <w:bCs/>
                <w:sz w:val="16"/>
                <w:szCs w:val="16"/>
              </w:rPr>
            </w:pPr>
          </w:p>
          <w:p w:rsidR="00DB2198" w:rsidRPr="00A17A7D" w:rsidRDefault="00DB2198" w:rsidP="00872C9B">
            <w:pPr>
              <w:rPr>
                <w:b/>
                <w:bCs/>
                <w:sz w:val="16"/>
                <w:szCs w:val="16"/>
              </w:rPr>
            </w:pPr>
            <w:r w:rsidRPr="00A17A7D">
              <w:rPr>
                <w:b/>
                <w:bCs/>
                <w:sz w:val="16"/>
                <w:szCs w:val="16"/>
              </w:rPr>
              <w:t>СУММА 202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</w:tr>
    </w:tbl>
    <w:p w:rsidR="00DB2198" w:rsidRPr="00487593" w:rsidRDefault="00DB2198" w:rsidP="00DB2198">
      <w:pPr>
        <w:rPr>
          <w:sz w:val="2"/>
          <w:szCs w:val="2"/>
        </w:rPr>
      </w:pPr>
    </w:p>
    <w:tbl>
      <w:tblPr>
        <w:tblW w:w="10225" w:type="dxa"/>
        <w:tblInd w:w="89" w:type="dxa"/>
        <w:tblLayout w:type="fixed"/>
        <w:tblLook w:val="0000"/>
      </w:tblPr>
      <w:tblGrid>
        <w:gridCol w:w="5548"/>
        <w:gridCol w:w="1417"/>
        <w:gridCol w:w="567"/>
        <w:gridCol w:w="1276"/>
        <w:gridCol w:w="1417"/>
      </w:tblGrid>
      <w:tr w:rsidR="00DB2198" w:rsidRPr="006F78C1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87593" w:rsidRDefault="00DB2198" w:rsidP="00872C9B">
            <w:pPr>
              <w:jc w:val="center"/>
            </w:pPr>
            <w:r w:rsidRPr="00487593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C3C22" w:rsidRDefault="00DB2198" w:rsidP="00872C9B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98" w:rsidRDefault="00DB2198" w:rsidP="00872C9B">
            <w:pPr>
              <w:jc w:val="center"/>
            </w:pPr>
            <w:r>
              <w:t>5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3 895 327,00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3 977 007,00</w:t>
            </w:r>
          </w:p>
        </w:tc>
      </w:tr>
      <w:tr w:rsidR="00DB2198" w:rsidRPr="007037DA" w:rsidTr="00872C9B">
        <w:trPr>
          <w:cantSplit/>
          <w:trHeight w:val="352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Комплексы процессных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3 895 327,00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3 977 007,00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обеспечение пожарной безопасности на территории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892 812,00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939 808,00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по содержанию и ремонту дорог за счет средств дорожного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939 808,00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939 808,00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939 808,00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624 217,00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по содержанию и ремонту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624 217,00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624 217,00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624 217,00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lastRenderedPageBreak/>
              <w:t>Расходы по организации и содержанию мест захоронения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5 000,00</w:t>
            </w:r>
          </w:p>
        </w:tc>
      </w:tr>
      <w:tr w:rsidR="00DB2198" w:rsidRPr="007037DA" w:rsidTr="00872C9B">
        <w:trPr>
          <w:cantSplit/>
          <w:trHeight w:val="45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мероприятия в области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9D0874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37 000,00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37 000,00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развитие газификации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22 000,00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развитие водоснабжения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rPr>
                <w:b/>
              </w:rPr>
            </w:pPr>
            <w:r w:rsidRPr="009D0874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D0874" w:rsidRDefault="00DB2198" w:rsidP="00872C9B">
            <w:pPr>
              <w:jc w:val="center"/>
              <w:rPr>
                <w:b/>
              </w:rPr>
            </w:pPr>
            <w:r w:rsidRPr="009D0874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1 000,00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по организации сбора и вывоза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2 269 982,00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2 215 515,00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2 269 982,00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1 908 348,00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1 985 315,00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1 908 348,00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1 985 315,00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299 067,00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279 567,00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299 067,00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279 567,00</w:t>
            </w:r>
          </w:p>
        </w:tc>
      </w:tr>
      <w:tr w:rsidR="00DB2198" w:rsidRPr="007037DA" w:rsidTr="00872C9B">
        <w:trPr>
          <w:cantSplit/>
          <w:trHeight w:val="35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5 100,00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Default="00DB2198" w:rsidP="00872C9B">
            <w:r w:rsidRPr="007037DA">
              <w:t>Уплата налогов, сборов и иных платежей</w:t>
            </w:r>
          </w:p>
          <w:p w:rsidR="00DB2198" w:rsidRPr="007037DA" w:rsidRDefault="00DB2198" w:rsidP="00872C9B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5 100,00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rPr>
                <w:b/>
              </w:rPr>
            </w:pPr>
            <w:r w:rsidRPr="00211926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80 000,00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80 000,00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rPr>
                <w:b/>
              </w:rPr>
            </w:pPr>
            <w:r w:rsidRPr="00211926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635 988,00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661 436,00</w:t>
            </w:r>
          </w:p>
        </w:tc>
      </w:tr>
      <w:tr w:rsidR="00DB2198" w:rsidRPr="007037DA" w:rsidTr="00872C9B">
        <w:trPr>
          <w:cantSplit/>
          <w:trHeight w:val="36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>
              <w:t>75 0 01</w:t>
            </w:r>
            <w:r w:rsidRPr="007037DA"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661 436,00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661 436,00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661 436,00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661 436,00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rPr>
                <w:b/>
              </w:rPr>
            </w:pPr>
            <w:r w:rsidRPr="00211926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21 697,00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22 565,00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22 565,00</w:t>
            </w:r>
          </w:p>
        </w:tc>
      </w:tr>
      <w:tr w:rsidR="00DB2198" w:rsidRPr="007037DA" w:rsidTr="00872C9B">
        <w:trPr>
          <w:cantSplit/>
          <w:trHeight w:val="36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22 565,00</w:t>
            </w:r>
          </w:p>
        </w:tc>
      </w:tr>
      <w:tr w:rsidR="00DB2198" w:rsidRPr="007037DA" w:rsidTr="00872C9B">
        <w:trPr>
          <w:cantSplit/>
          <w:trHeight w:val="415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DB2198" w:rsidRDefault="00DB2198" w:rsidP="00872C9B">
            <w:pPr>
              <w:jc w:val="right"/>
            </w:pPr>
            <w:r w:rsidRPr="00DB219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DB2198" w:rsidRDefault="00DB2198" w:rsidP="00872C9B">
            <w:pPr>
              <w:jc w:val="right"/>
            </w:pPr>
            <w:r w:rsidRPr="00DB2198">
              <w:t>22 565,00</w:t>
            </w:r>
          </w:p>
        </w:tc>
      </w:tr>
      <w:tr w:rsidR="00DB2198" w:rsidRPr="007037DA" w:rsidTr="00872C9B">
        <w:trPr>
          <w:cantSplit/>
          <w:trHeight w:val="404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16A90" w:rsidRDefault="00DB2198" w:rsidP="00872C9B">
            <w:pPr>
              <w:rPr>
                <w:b/>
              </w:rPr>
            </w:pPr>
            <w:r w:rsidRPr="00316A90">
              <w:rPr>
                <w:b/>
              </w:rPr>
              <w:t>Прочие общегосударственные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16A90" w:rsidRDefault="00DB2198" w:rsidP="00872C9B">
            <w:pPr>
              <w:jc w:val="center"/>
              <w:rPr>
                <w:b/>
              </w:rPr>
            </w:pPr>
            <w:r w:rsidRPr="00316A90">
              <w:rPr>
                <w:b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316A90" w:rsidRDefault="00DB2198" w:rsidP="00872C9B">
            <w:pPr>
              <w:jc w:val="center"/>
              <w:rPr>
                <w:b/>
              </w:rPr>
            </w:pPr>
            <w:r w:rsidRPr="00316A90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</w:tr>
      <w:tr w:rsidR="00DB2198" w:rsidRPr="007037DA" w:rsidTr="00872C9B">
        <w:trPr>
          <w:cantSplit/>
          <w:trHeight w:val="3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</w:tr>
      <w:tr w:rsidR="00DB2198" w:rsidRPr="007037DA" w:rsidTr="00872C9B">
        <w:trPr>
          <w:cantSplit/>
          <w:trHeight w:val="269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55 000,00</w:t>
            </w:r>
          </w:p>
        </w:tc>
      </w:tr>
      <w:tr w:rsidR="00DB2198" w:rsidRPr="007037DA" w:rsidTr="00872C9B">
        <w:trPr>
          <w:cantSplit/>
          <w:trHeight w:val="428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rPr>
                <w:b/>
              </w:rPr>
            </w:pPr>
            <w:r w:rsidRPr="00211926">
              <w:rPr>
                <w:b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211926" w:rsidRDefault="00DB2198" w:rsidP="00872C9B">
            <w:pPr>
              <w:jc w:val="center"/>
              <w:rPr>
                <w:b/>
              </w:rPr>
            </w:pPr>
            <w:r w:rsidRPr="00211926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за счет средств резервного фонда администрации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7037DA" w:rsidTr="00872C9B">
        <w:trPr>
          <w:cantSplit/>
          <w:trHeight w:val="371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7037DA" w:rsidTr="00872C9B">
        <w:trPr>
          <w:cantSplit/>
          <w:trHeight w:val="276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Резервные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5 000,00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887E9B" w:rsidRDefault="00DB2198" w:rsidP="00872C9B">
            <w:pPr>
              <w:rPr>
                <w:b/>
              </w:rPr>
            </w:pPr>
            <w:r w:rsidRPr="00887E9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887E9B" w:rsidRDefault="00DB2198" w:rsidP="00872C9B">
            <w:pPr>
              <w:jc w:val="center"/>
              <w:rPr>
                <w:b/>
              </w:rPr>
            </w:pPr>
            <w:r w:rsidRPr="00887E9B">
              <w:rPr>
                <w:b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887E9B" w:rsidRDefault="00DB2198" w:rsidP="00872C9B">
            <w:pPr>
              <w:jc w:val="center"/>
              <w:rPr>
                <w:b/>
              </w:rPr>
            </w:pPr>
            <w:r w:rsidRPr="00887E9B">
              <w:rPr>
                <w:b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48 400,00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  <w:rPr>
                <w:b/>
              </w:rPr>
            </w:pPr>
            <w:r w:rsidRPr="00DB2198">
              <w:rPr>
                <w:b/>
              </w:rPr>
              <w:t>50 500,00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30 459,00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30 459,00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30 459,00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20 041,00</w:t>
            </w:r>
          </w:p>
        </w:tc>
      </w:tr>
      <w:tr w:rsidR="00DB2198" w:rsidRPr="007037DA" w:rsidTr="00872C9B">
        <w:trPr>
          <w:cantSplit/>
          <w:trHeight w:val="20"/>
          <w:tblHeader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r w:rsidRPr="007037D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037DA" w:rsidRDefault="00DB2198" w:rsidP="00872C9B">
            <w:pPr>
              <w:jc w:val="center"/>
            </w:pPr>
            <w:r w:rsidRPr="007037DA"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DB2198" w:rsidRDefault="00DB2198" w:rsidP="00872C9B">
            <w:pPr>
              <w:jc w:val="right"/>
            </w:pPr>
            <w:r w:rsidRPr="00DB2198">
              <w:t>20 041,00</w:t>
            </w:r>
          </w:p>
        </w:tc>
      </w:tr>
    </w:tbl>
    <w:p w:rsidR="00DB2198" w:rsidRPr="006F78C1" w:rsidRDefault="00DB2198" w:rsidP="00DB2198"/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2198" w:rsidRPr="00997D96" w:rsidTr="00872C9B">
        <w:tc>
          <w:tcPr>
            <w:tcW w:w="5210" w:type="dxa"/>
          </w:tcPr>
          <w:p w:rsidR="00DB2198" w:rsidRPr="00997D96" w:rsidRDefault="00DB2198" w:rsidP="00872C9B">
            <w:pPr>
              <w:tabs>
                <w:tab w:val="left" w:pos="6540"/>
                <w:tab w:val="right" w:pos="10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211" w:type="dxa"/>
          </w:tcPr>
          <w:p w:rsidR="00DB2198" w:rsidRPr="004A5987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4A5987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1</w:t>
            </w:r>
            <w:r w:rsidRPr="004A5987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DB2198" w:rsidRPr="00997D96" w:rsidRDefault="00DB2198" w:rsidP="00872C9B">
            <w:pPr>
              <w:tabs>
                <w:tab w:val="left" w:pos="6540"/>
                <w:tab w:val="right" w:pos="10205"/>
              </w:tabs>
              <w:jc w:val="both"/>
              <w:rPr>
                <w:sz w:val="28"/>
                <w:szCs w:val="28"/>
              </w:rPr>
            </w:pPr>
            <w:r w:rsidRPr="004A5987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4A5987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4A5987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4A5987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4A5987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</w:tc>
      </w:tr>
    </w:tbl>
    <w:p w:rsidR="00DB2198" w:rsidRPr="00221EE5" w:rsidRDefault="00DB2198" w:rsidP="00DB2198">
      <w:pPr>
        <w:jc w:val="right"/>
        <w:rPr>
          <w:sz w:val="28"/>
          <w:szCs w:val="28"/>
        </w:rPr>
      </w:pPr>
    </w:p>
    <w:p w:rsidR="00DB2198" w:rsidRPr="00F66A6D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DB2198" w:rsidRPr="00F66A6D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DB2198" w:rsidRPr="00F66A6D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F66A6D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F66A6D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DB2198" w:rsidRPr="00F66A6D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F66A6D">
        <w:rPr>
          <w:b/>
          <w:bCs/>
          <w:color w:val="000000"/>
          <w:sz w:val="24"/>
          <w:szCs w:val="24"/>
        </w:rPr>
        <w:t>на 202</w:t>
      </w:r>
      <w:r>
        <w:rPr>
          <w:b/>
          <w:bCs/>
          <w:color w:val="000000"/>
          <w:sz w:val="24"/>
          <w:szCs w:val="24"/>
        </w:rPr>
        <w:t>3</w:t>
      </w:r>
      <w:r w:rsidRPr="00F66A6D">
        <w:rPr>
          <w:b/>
          <w:bCs/>
          <w:color w:val="000000"/>
          <w:sz w:val="24"/>
          <w:szCs w:val="24"/>
        </w:rPr>
        <w:t xml:space="preserve"> год</w:t>
      </w:r>
    </w:p>
    <w:p w:rsidR="00DB2198" w:rsidRPr="00B36663" w:rsidRDefault="00DB2198" w:rsidP="00DB2198">
      <w:pPr>
        <w:jc w:val="center"/>
        <w:rPr>
          <w:b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221EE5">
        <w:t>(рублей)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850"/>
        <w:gridCol w:w="567"/>
        <w:gridCol w:w="567"/>
        <w:gridCol w:w="1418"/>
        <w:gridCol w:w="567"/>
        <w:gridCol w:w="1309"/>
      </w:tblGrid>
      <w:tr w:rsidR="00DB2198" w:rsidRPr="00803109" w:rsidTr="00872C9B">
        <w:trPr>
          <w:cantSplit/>
          <w:trHeight w:val="3132"/>
          <w:tblHeader/>
        </w:trPr>
        <w:tc>
          <w:tcPr>
            <w:tcW w:w="4928" w:type="dxa"/>
            <w:vAlign w:val="center"/>
          </w:tcPr>
          <w:p w:rsidR="00DB2198" w:rsidRPr="00803109" w:rsidRDefault="00DB2198" w:rsidP="00872C9B">
            <w:pPr>
              <w:jc w:val="center"/>
              <w:rPr>
                <w:b/>
                <w:bCs/>
                <w:lang w:val="en-US"/>
              </w:rPr>
            </w:pPr>
            <w:r w:rsidRPr="00803109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noWrap/>
            <w:textDirection w:val="btLr"/>
            <w:vAlign w:val="center"/>
          </w:tcPr>
          <w:p w:rsidR="00DB2198" w:rsidRPr="00803109" w:rsidRDefault="00DB2198" w:rsidP="00872C9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803109" w:rsidRDefault="00DB2198" w:rsidP="00872C9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803109" w:rsidRDefault="00DB2198" w:rsidP="00872C9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B2198" w:rsidRPr="00803109" w:rsidRDefault="00DB2198" w:rsidP="00872C9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803109" w:rsidRDefault="00DB2198" w:rsidP="00872C9B">
            <w:pPr>
              <w:ind w:left="113" w:right="113"/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309" w:type="dxa"/>
            <w:noWrap/>
            <w:vAlign w:val="center"/>
          </w:tcPr>
          <w:p w:rsidR="00DB2198" w:rsidRPr="00803109" w:rsidRDefault="00DB2198" w:rsidP="00872C9B">
            <w:pPr>
              <w:jc w:val="center"/>
              <w:rPr>
                <w:b/>
                <w:bCs/>
              </w:rPr>
            </w:pPr>
            <w:r w:rsidRPr="00803109">
              <w:rPr>
                <w:b/>
                <w:bCs/>
              </w:rPr>
              <w:t>СУММА</w:t>
            </w:r>
          </w:p>
        </w:tc>
      </w:tr>
    </w:tbl>
    <w:p w:rsidR="00DB2198" w:rsidRPr="00803109" w:rsidRDefault="00DB2198" w:rsidP="00DB2198">
      <w:pPr>
        <w:jc w:val="both"/>
        <w:rPr>
          <w:sz w:val="2"/>
          <w:szCs w:val="2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DB2198" w:rsidRPr="0080310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803109" w:rsidRDefault="00DB2198" w:rsidP="00872C9B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198" w:rsidRPr="00803109" w:rsidRDefault="00DB2198" w:rsidP="00872C9B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22A5B" w:rsidRDefault="00DB2198" w:rsidP="00872C9B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22A5B" w:rsidRDefault="00DB2198" w:rsidP="00872C9B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22A5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22A5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22A5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222A5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4 552 689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94CDC" w:rsidRDefault="00DB2198" w:rsidP="00872C9B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2 853 100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294CDC" w:rsidRDefault="00DB2198" w:rsidP="00872C9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605 035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DB2198" w:rsidRPr="00160679" w:rsidTr="00872C9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DB2198" w:rsidRPr="00160679" w:rsidRDefault="00DB2198" w:rsidP="00872C9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605 035,00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2198" w:rsidRPr="00294CDC" w:rsidRDefault="00DB2198" w:rsidP="00872C9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294CDC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2 167 384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DB2198" w:rsidRPr="00160679" w:rsidRDefault="00DB2198" w:rsidP="00872C9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2 167 384,00</w:t>
            </w:r>
          </w:p>
        </w:tc>
      </w:tr>
      <w:tr w:rsidR="00DB2198" w:rsidRPr="00160679" w:rsidTr="00872C9B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2 167 384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DB2198" w:rsidRPr="00160679" w:rsidRDefault="00DB2198" w:rsidP="00872C9B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1 832 542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1 832 542,00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329 742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 xml:space="preserve">5 </w:t>
            </w:r>
            <w:r w:rsidRPr="00885011">
              <w:t>100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</w:rPr>
            </w:pPr>
            <w:r w:rsidRPr="00885011">
              <w:rPr>
                <w:b/>
              </w:rPr>
              <w:t>20 681,00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DB2198" w:rsidRPr="00160679" w:rsidTr="00872C9B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DB2198" w:rsidRPr="00160679" w:rsidTr="00872C9B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20 681,00</w:t>
            </w:r>
          </w:p>
        </w:tc>
      </w:tr>
      <w:tr w:rsidR="00DB2198" w:rsidRPr="00160679" w:rsidTr="00872C9B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39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Резервный фонд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за счет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2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55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55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 xml:space="preserve">55 </w:t>
            </w:r>
            <w:r w:rsidRPr="00885011">
              <w:rPr>
                <w:lang w:val="en-US"/>
              </w:rPr>
              <w:t>000,00</w:t>
            </w:r>
          </w:p>
        </w:tc>
      </w:tr>
      <w:tr w:rsidR="00DB2198" w:rsidRPr="00160679" w:rsidTr="00872C9B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45 800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45 800,00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E5AB5" w:rsidRDefault="00DB2198" w:rsidP="00872C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29 713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16 087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1</w:t>
            </w:r>
            <w:r w:rsidRPr="00885011">
              <w:rPr>
                <w:b/>
              </w:rPr>
              <w:t>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0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849 789</w:t>
            </w:r>
            <w:r w:rsidRPr="00885011">
              <w:rPr>
                <w:b/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849 789,00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  <w:lang w:val="en-US"/>
              </w:rPr>
              <w:t>7</w:t>
            </w:r>
            <w:r w:rsidRPr="00885011">
              <w:rPr>
                <w:b/>
              </w:rPr>
              <w:t>14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38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38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22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2</w:t>
            </w:r>
            <w:r w:rsidRPr="00885011">
              <w:t>2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1</w:t>
            </w: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F75F07" w:rsidRDefault="00DB2198" w:rsidP="00872C9B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F75F07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</w:rPr>
            </w:pPr>
            <w:r w:rsidRPr="00885011">
              <w:rPr>
                <w:b/>
              </w:rPr>
              <w:t>676 000,00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676 000,00</w:t>
            </w:r>
          </w:p>
        </w:tc>
      </w:tr>
      <w:tr w:rsidR="00DB2198" w:rsidRPr="00160679" w:rsidTr="00872C9B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676 000</w:t>
            </w:r>
            <w:r w:rsidRPr="00885011">
              <w:rPr>
                <w:lang w:val="en-US"/>
              </w:rPr>
              <w:t>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6</w:t>
            </w:r>
            <w:r w:rsidRPr="00885011">
              <w:t>61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1</w:t>
            </w:r>
            <w:r w:rsidRPr="00885011">
              <w:rPr>
                <w:lang w:val="en-US"/>
              </w:rPr>
              <w:t>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rPr>
                <w:lang w:val="en-US"/>
              </w:rPr>
              <w:t>5 000,00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lang w:val="en-US"/>
              </w:rPr>
            </w:pPr>
            <w:r w:rsidRPr="00885011">
              <w:t>5</w:t>
            </w:r>
            <w:r w:rsidRPr="00885011">
              <w:rPr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422D6B" w:rsidRDefault="00DB2198" w:rsidP="00872C9B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  <w:rPr>
                <w:b/>
                <w:lang w:val="en-US"/>
              </w:rPr>
            </w:pPr>
            <w:r w:rsidRPr="00885011">
              <w:rPr>
                <w:b/>
              </w:rPr>
              <w:t>80</w:t>
            </w:r>
            <w:r w:rsidRPr="00885011">
              <w:rPr>
                <w:b/>
                <w:lang w:val="en-US"/>
              </w:rPr>
              <w:t xml:space="preserve"> 000,00</w:t>
            </w:r>
          </w:p>
        </w:tc>
      </w:tr>
      <w:tr w:rsidR="00DB2198" w:rsidRPr="00160679" w:rsidTr="00872C9B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422D6B" w:rsidRDefault="00DB2198" w:rsidP="00872C9B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422D6B" w:rsidRDefault="00DB2198" w:rsidP="00872C9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  <w:lang w:val="en-US"/>
              </w:rPr>
            </w:pPr>
            <w:r w:rsidRPr="00160679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  <w:tr w:rsidR="00DB2198" w:rsidRPr="00160679" w:rsidTr="00872C9B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160679" w:rsidRDefault="00DB2198" w:rsidP="00872C9B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160679" w:rsidRDefault="00DB2198" w:rsidP="00872C9B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885011" w:rsidRDefault="00DB2198" w:rsidP="00872C9B">
            <w:pPr>
              <w:jc w:val="right"/>
            </w:pPr>
            <w:r w:rsidRPr="00885011">
              <w:t>80 000,00</w:t>
            </w:r>
          </w:p>
        </w:tc>
      </w:tr>
    </w:tbl>
    <w:p w:rsidR="00DB2198" w:rsidRPr="00221EE5" w:rsidRDefault="00DB2198" w:rsidP="00DB2198">
      <w:pPr>
        <w:ind w:left="-993"/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10740" w:type="dxa"/>
        <w:tblLook w:val="04A0"/>
      </w:tblPr>
      <w:tblGrid>
        <w:gridCol w:w="5210"/>
        <w:gridCol w:w="5530"/>
      </w:tblGrid>
      <w:tr w:rsidR="00DB2198" w:rsidRPr="00997D96" w:rsidTr="00872C9B">
        <w:tc>
          <w:tcPr>
            <w:tcW w:w="5210" w:type="dxa"/>
          </w:tcPr>
          <w:p w:rsidR="00DB2198" w:rsidRPr="00997D96" w:rsidRDefault="00DB2198" w:rsidP="00872C9B">
            <w:pPr>
              <w:tabs>
                <w:tab w:val="right" w:pos="4996"/>
                <w:tab w:val="left" w:pos="654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30" w:type="dxa"/>
          </w:tcPr>
          <w:p w:rsidR="00DB2198" w:rsidRPr="00162FB4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62FB4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2</w:t>
            </w:r>
            <w:r w:rsidRPr="00162FB4">
              <w:rPr>
                <w:color w:val="000000"/>
                <w:sz w:val="24"/>
                <w:szCs w:val="24"/>
              </w:rPr>
              <w:t xml:space="preserve">                                          </w:t>
            </w:r>
          </w:p>
          <w:p w:rsidR="00DB2198" w:rsidRPr="00EA0533" w:rsidRDefault="00DB2198" w:rsidP="00872C9B">
            <w:pPr>
              <w:tabs>
                <w:tab w:val="left" w:pos="6540"/>
                <w:tab w:val="right" w:pos="10205"/>
              </w:tabs>
              <w:jc w:val="both"/>
              <w:rPr>
                <w:sz w:val="24"/>
                <w:szCs w:val="24"/>
              </w:rPr>
            </w:pPr>
            <w:r w:rsidRPr="00EA0533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EA0533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EA053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EA0533">
              <w:rPr>
                <w:sz w:val="24"/>
                <w:szCs w:val="24"/>
              </w:rPr>
              <w:t xml:space="preserve">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EA0533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EA0533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DB2198" w:rsidRPr="00221EE5" w:rsidRDefault="00DB2198" w:rsidP="00DB2198">
      <w:pPr>
        <w:jc w:val="right"/>
        <w:rPr>
          <w:sz w:val="28"/>
          <w:szCs w:val="28"/>
        </w:rPr>
      </w:pPr>
    </w:p>
    <w:p w:rsidR="00DB2198" w:rsidRPr="003C0928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Ведомственная структура расходов </w:t>
      </w:r>
    </w:p>
    <w:p w:rsidR="00DB2198" w:rsidRPr="003C0928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>бюджета Понятовского сельского поселения Шумячского района</w:t>
      </w:r>
    </w:p>
    <w:p w:rsidR="00DB2198" w:rsidRPr="003C0928" w:rsidRDefault="00DB2198" w:rsidP="00DB2198">
      <w:pPr>
        <w:jc w:val="center"/>
        <w:rPr>
          <w:b/>
          <w:bCs/>
          <w:color w:val="000000"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Смоленской области (распределение бюджетных ассигнований                                                                            по главным распорядителям бюджетных средств, разделам, подразделам, целевым статьям (</w:t>
      </w:r>
      <w:r w:rsidRPr="003C0928">
        <w:rPr>
          <w:b/>
          <w:sz w:val="24"/>
          <w:szCs w:val="24"/>
        </w:rPr>
        <w:t>муниципальным программам и не программным направлениям деятельности</w:t>
      </w:r>
      <w:r w:rsidRPr="003C0928">
        <w:rPr>
          <w:b/>
          <w:bCs/>
          <w:color w:val="000000"/>
          <w:sz w:val="24"/>
          <w:szCs w:val="24"/>
        </w:rPr>
        <w:t>) группам (группам и подгруппам) видов расходов классификации расходов бюджета)</w:t>
      </w:r>
    </w:p>
    <w:p w:rsidR="00DB2198" w:rsidRPr="003C0928" w:rsidRDefault="00DB2198" w:rsidP="00DB2198">
      <w:pPr>
        <w:jc w:val="center"/>
        <w:rPr>
          <w:b/>
          <w:sz w:val="24"/>
          <w:szCs w:val="24"/>
        </w:rPr>
      </w:pPr>
      <w:r w:rsidRPr="003C0928">
        <w:rPr>
          <w:b/>
          <w:bCs/>
          <w:color w:val="000000"/>
          <w:sz w:val="24"/>
          <w:szCs w:val="24"/>
        </w:rPr>
        <w:t xml:space="preserve">  на плановый период 202</w:t>
      </w:r>
      <w:r>
        <w:rPr>
          <w:b/>
          <w:bCs/>
          <w:color w:val="000000"/>
          <w:sz w:val="24"/>
          <w:szCs w:val="24"/>
        </w:rPr>
        <w:t>4</w:t>
      </w:r>
      <w:r w:rsidRPr="003C0928">
        <w:rPr>
          <w:b/>
          <w:bCs/>
          <w:color w:val="000000"/>
          <w:sz w:val="24"/>
          <w:szCs w:val="24"/>
        </w:rPr>
        <w:t xml:space="preserve"> и 202</w:t>
      </w:r>
      <w:r>
        <w:rPr>
          <w:b/>
          <w:bCs/>
          <w:color w:val="000000"/>
          <w:sz w:val="24"/>
          <w:szCs w:val="24"/>
        </w:rPr>
        <w:t>5</w:t>
      </w:r>
      <w:r w:rsidRPr="003C0928">
        <w:rPr>
          <w:b/>
          <w:bCs/>
          <w:color w:val="000000"/>
          <w:sz w:val="24"/>
          <w:szCs w:val="24"/>
        </w:rPr>
        <w:t xml:space="preserve"> годов</w:t>
      </w:r>
    </w:p>
    <w:p w:rsidR="00DB2198" w:rsidRPr="003C0928" w:rsidRDefault="00DB2198" w:rsidP="00DB2198">
      <w:pPr>
        <w:pStyle w:val="a7"/>
        <w:jc w:val="right"/>
        <w:rPr>
          <w:sz w:val="24"/>
          <w:szCs w:val="24"/>
        </w:rPr>
      </w:pPr>
      <w:r w:rsidRPr="003C0928">
        <w:rPr>
          <w:sz w:val="24"/>
          <w:szCs w:val="24"/>
        </w:rPr>
        <w:t>(рублей)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DB2198" w:rsidRPr="00E03574" w:rsidTr="00872C9B">
        <w:trPr>
          <w:cantSplit/>
          <w:trHeight w:val="3132"/>
          <w:tblHeader/>
        </w:trPr>
        <w:tc>
          <w:tcPr>
            <w:tcW w:w="4253" w:type="dxa"/>
            <w:vAlign w:val="center"/>
          </w:tcPr>
          <w:p w:rsidR="00DB2198" w:rsidRPr="003C0928" w:rsidRDefault="00DB2198" w:rsidP="00872C9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C0928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:rsidR="00DB2198" w:rsidRPr="003C0928" w:rsidRDefault="00DB2198" w:rsidP="00872C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3C0928" w:rsidRDefault="00DB2198" w:rsidP="00872C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3C0928" w:rsidRDefault="00DB2198" w:rsidP="00872C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DB2198" w:rsidRPr="003C0928" w:rsidRDefault="00DB2198" w:rsidP="00872C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Целевая статья расходов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3C0928" w:rsidRDefault="00DB2198" w:rsidP="00872C9B">
            <w:pPr>
              <w:ind w:left="113" w:right="113"/>
              <w:jc w:val="center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СУММА</w:t>
            </w: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3C092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6" w:type="dxa"/>
          </w:tcPr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DB219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</w:t>
            </w: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СУММА</w:t>
            </w:r>
          </w:p>
          <w:p w:rsidR="00DB2198" w:rsidRPr="003C0928" w:rsidRDefault="00DB2198" w:rsidP="00872C9B">
            <w:pPr>
              <w:jc w:val="both"/>
              <w:rPr>
                <w:b/>
                <w:bCs/>
                <w:sz w:val="18"/>
                <w:szCs w:val="18"/>
              </w:rPr>
            </w:pPr>
            <w:r w:rsidRPr="003C0928">
              <w:rPr>
                <w:b/>
                <w:bCs/>
                <w:sz w:val="18"/>
                <w:szCs w:val="18"/>
              </w:rPr>
              <w:t xml:space="preserve">    202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3C0928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</w:tbl>
    <w:p w:rsidR="00DB2198" w:rsidRPr="00E03574" w:rsidRDefault="00DB2198" w:rsidP="00DB2198">
      <w:pPr>
        <w:rPr>
          <w:sz w:val="2"/>
          <w:szCs w:val="2"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4253"/>
        <w:gridCol w:w="709"/>
        <w:gridCol w:w="567"/>
        <w:gridCol w:w="567"/>
        <w:gridCol w:w="1418"/>
        <w:gridCol w:w="567"/>
        <w:gridCol w:w="1275"/>
        <w:gridCol w:w="1276"/>
      </w:tblGrid>
      <w:tr w:rsidR="00DB2198" w:rsidRPr="00E03574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E03574" w:rsidRDefault="00DB2198" w:rsidP="00872C9B">
            <w:pPr>
              <w:jc w:val="center"/>
              <w:rPr>
                <w:bCs/>
                <w:lang w:val="en-US"/>
              </w:rPr>
            </w:pPr>
            <w:r w:rsidRPr="00E03574">
              <w:rPr>
                <w:bCs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E03574" w:rsidRDefault="00DB2198" w:rsidP="00872C9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E03574" w:rsidRDefault="00DB2198" w:rsidP="00872C9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E03574" w:rsidRDefault="00DB2198" w:rsidP="00872C9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E03574" w:rsidRDefault="00DB2198" w:rsidP="00872C9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B2198" w:rsidRPr="00E03574" w:rsidRDefault="00DB2198" w:rsidP="00872C9B">
            <w:pPr>
              <w:jc w:val="center"/>
              <w:rPr>
                <w:lang w:val="en-US"/>
              </w:rPr>
            </w:pPr>
            <w:r w:rsidRPr="00E03574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198" w:rsidRPr="00E03574" w:rsidRDefault="00DB2198" w:rsidP="00872C9B">
            <w:pPr>
              <w:jc w:val="center"/>
            </w:pP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E03574" w:rsidRDefault="00DB2198" w:rsidP="00872C9B">
            <w:pPr>
              <w:jc w:val="center"/>
            </w:pPr>
            <w:r>
              <w:t>8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4 661 412,00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4 771 508,00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2 930 200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3 008 883,00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635 988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661 436,00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661 436,00</w:t>
            </w:r>
          </w:p>
        </w:tc>
      </w:tr>
      <w:tr w:rsidR="00DB2198" w:rsidRPr="00E110FD" w:rsidTr="00872C9B">
        <w:trPr>
          <w:cantSplit/>
          <w:trHeight w:val="40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E110FD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661 436,00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661 436,00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661 436,00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635 988,00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661 436,00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2 212 515,00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2 264 882,00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2 264 982,00</w:t>
            </w:r>
          </w:p>
        </w:tc>
      </w:tr>
      <w:tr w:rsidR="00DB2198" w:rsidRPr="00E110FD" w:rsidTr="00872C9B">
        <w:trPr>
          <w:cantSplit/>
          <w:trHeight w:val="4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2 264 982,00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2 269 882,00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2 212 515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2 264 882,00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1 908 348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1 985 315,00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1 908 348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1 985 315,00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299 067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279 567,00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299 067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279 567,00</w:t>
            </w:r>
          </w:p>
        </w:tc>
      </w:tr>
      <w:tr w:rsidR="00DB2198" w:rsidRPr="00E110FD" w:rsidTr="00872C9B">
        <w:trPr>
          <w:cantSplit/>
          <w:trHeight w:val="40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 xml:space="preserve">5 </w:t>
            </w:r>
            <w:r w:rsidRPr="00691143">
              <w:t>100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5 100,00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5 100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5 100,00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</w:rPr>
            </w:pPr>
            <w:r w:rsidRPr="00E65E88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21 697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22 565,00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22 565,00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22 565,00</w:t>
            </w:r>
          </w:p>
        </w:tc>
      </w:tr>
      <w:tr w:rsidR="00DB2198" w:rsidRPr="00E110FD" w:rsidTr="00872C9B">
        <w:trPr>
          <w:cantSplit/>
          <w:trHeight w:val="295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22 565,00</w:t>
            </w:r>
          </w:p>
        </w:tc>
      </w:tr>
      <w:tr w:rsidR="00DB2198" w:rsidRPr="00E110FD" w:rsidTr="00872C9B">
        <w:trPr>
          <w:cantSplit/>
          <w:trHeight w:val="41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21 697,00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22 565,00</w:t>
            </w:r>
          </w:p>
        </w:tc>
      </w:tr>
      <w:tr w:rsidR="00DB2198" w:rsidRPr="00E110FD" w:rsidTr="00872C9B">
        <w:trPr>
          <w:cantSplit/>
          <w:trHeight w:val="40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5 000,00</w:t>
            </w:r>
          </w:p>
        </w:tc>
      </w:tr>
      <w:tr w:rsidR="00DB2198" w:rsidRPr="00E110FD" w:rsidTr="00872C9B">
        <w:trPr>
          <w:cantSplit/>
          <w:trHeight w:val="28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за счет средств резервного фонда администрации поселения</w:t>
            </w:r>
          </w:p>
          <w:p w:rsidR="00DB2198" w:rsidRPr="00E110FD" w:rsidRDefault="00DB2198" w:rsidP="00872C9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36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Резервные средства</w:t>
            </w:r>
          </w:p>
          <w:p w:rsidR="00DB2198" w:rsidRPr="00E110FD" w:rsidRDefault="00DB2198" w:rsidP="00872C9B">
            <w:pPr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65E88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55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55 000,00</w:t>
            </w:r>
          </w:p>
        </w:tc>
      </w:tr>
      <w:tr w:rsidR="00DB2198" w:rsidRPr="00E110FD" w:rsidTr="00872C9B">
        <w:trPr>
          <w:cantSplit/>
          <w:trHeight w:val="372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Прочие 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55 000,00</w:t>
            </w:r>
          </w:p>
        </w:tc>
      </w:tr>
      <w:tr w:rsidR="00DB2198" w:rsidRPr="00E110FD" w:rsidTr="00872C9B">
        <w:trPr>
          <w:cantSplit/>
          <w:trHeight w:val="4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55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55 000,00</w:t>
            </w:r>
          </w:p>
        </w:tc>
      </w:tr>
      <w:tr w:rsidR="00DB2198" w:rsidRPr="00E110FD" w:rsidTr="00872C9B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48 400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rPr>
                <w:b/>
              </w:rPr>
              <w:t>50 500,00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65E88" w:rsidRDefault="00DB2198" w:rsidP="00872C9B">
            <w:pPr>
              <w:rPr>
                <w:b/>
                <w:bCs/>
                <w:lang w:val="en-US"/>
              </w:rPr>
            </w:pPr>
            <w:r w:rsidRPr="00E65E88">
              <w:rPr>
                <w:b/>
                <w:bCs/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65E88" w:rsidRDefault="00DB2198" w:rsidP="00872C9B">
            <w:pPr>
              <w:jc w:val="center"/>
              <w:rPr>
                <w:b/>
                <w:lang w:val="en-US"/>
              </w:rPr>
            </w:pPr>
            <w:r w:rsidRPr="00E65E88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48 400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50 500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Непрограммные расходы органов исполнительной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30 093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30 459,00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 xml:space="preserve">30 </w:t>
            </w:r>
            <w:r w:rsidRPr="00691143">
              <w:rPr>
                <w:lang w:val="en-US"/>
              </w:rPr>
              <w:t>0</w:t>
            </w:r>
            <w:r w:rsidRPr="00691143">
              <w:t>93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30 459,00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30 093,00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30 459,00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30 093,00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30 459,00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18 307,00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20 041,00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18 307,00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20 041,00</w:t>
            </w:r>
          </w:p>
        </w:tc>
      </w:tr>
      <w:tr w:rsidR="00DB2198" w:rsidRPr="00683AD0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1</w:t>
            </w:r>
            <w:r w:rsidRPr="00691143">
              <w:rPr>
                <w:b/>
              </w:rPr>
              <w:t>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10 000,00</w:t>
            </w:r>
          </w:p>
        </w:tc>
      </w:tr>
      <w:tr w:rsidR="00DB2198" w:rsidRPr="00683AD0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</w:rPr>
            </w:pPr>
            <w:r w:rsidRPr="00683AD0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1</w:t>
            </w:r>
            <w:r w:rsidRPr="00691143">
              <w:rPr>
                <w:b/>
              </w:rPr>
              <w:t>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398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обеспечение пожарной безопасности на территории поселения</w:t>
            </w:r>
          </w:p>
          <w:p w:rsidR="00DB2198" w:rsidRPr="00E110FD" w:rsidRDefault="00DB2198" w:rsidP="00872C9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647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198" w:rsidRPr="00E110FD" w:rsidRDefault="00DB2198" w:rsidP="00872C9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0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892 812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34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Расходы по содержанию и ремонту дорог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892 812,00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939 808,00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700 000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667 217</w:t>
            </w:r>
            <w:r w:rsidRPr="00691143">
              <w:rPr>
                <w:b/>
              </w:rPr>
              <w:t>,00</w:t>
            </w:r>
          </w:p>
        </w:tc>
      </w:tr>
      <w:tr w:rsidR="00DB2198" w:rsidRPr="00E110FD" w:rsidTr="00872C9B">
        <w:trPr>
          <w:cantSplit/>
          <w:trHeight w:val="35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38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38 000,00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38 000,00</w:t>
            </w:r>
          </w:p>
        </w:tc>
      </w:tr>
      <w:tr w:rsidR="00DB2198" w:rsidRPr="00E110FD" w:rsidTr="00872C9B">
        <w:trPr>
          <w:cantSplit/>
          <w:trHeight w:val="38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38 000,00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38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38 000,00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r w:rsidRPr="00691143">
              <w:t>2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r w:rsidRPr="00691143">
              <w:t>2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2</w:t>
            </w:r>
            <w:r w:rsidRPr="00691143">
              <w:t>2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22 000,00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</w:t>
            </w:r>
            <w:r w:rsidRPr="00691143">
              <w:t>5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сбора и вывоза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  <w:p w:rsidR="00DB2198" w:rsidRPr="00E110FD" w:rsidRDefault="00DB2198" w:rsidP="00872C9B">
            <w:pPr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1 000,00</w:t>
            </w:r>
          </w:p>
        </w:tc>
      </w:tr>
      <w:tr w:rsidR="00DB2198" w:rsidRPr="00E110FD" w:rsidTr="00872C9B">
        <w:trPr>
          <w:cantSplit/>
          <w:trHeight w:val="33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662 000</w:t>
            </w:r>
            <w:r w:rsidRPr="00691143">
              <w:rPr>
                <w:b/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639 217,00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</w:t>
            </w:r>
            <w:r w:rsidRPr="00691143">
              <w:t>47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394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6</w:t>
            </w:r>
            <w:r w:rsidRPr="00691143">
              <w:t>47</w:t>
            </w:r>
            <w:r w:rsidRPr="00691143">
              <w:rPr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t>647 000</w:t>
            </w:r>
            <w:r w:rsidRPr="00691143">
              <w:rPr>
                <w:lang w:val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>
              <w:t>624 217</w:t>
            </w:r>
            <w:r w:rsidRPr="00691143">
              <w:t>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10 000,00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Расходы на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lang w:val="en-US"/>
              </w:rPr>
            </w:pPr>
            <w:r w:rsidRPr="00691143">
              <w:rPr>
                <w:lang w:val="en-US"/>
              </w:rPr>
              <w:t>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5 000,00</w:t>
            </w:r>
          </w:p>
        </w:tc>
      </w:tr>
      <w:tr w:rsidR="00DB2198" w:rsidRPr="00E110FD" w:rsidTr="00872C9B">
        <w:trPr>
          <w:cantSplit/>
          <w:trHeight w:val="35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  <w:rPr>
                <w:b/>
                <w:lang w:val="en-US"/>
              </w:rPr>
            </w:pPr>
            <w:r w:rsidRPr="00691143">
              <w:rPr>
                <w:b/>
              </w:rPr>
              <w:t>80</w:t>
            </w:r>
            <w:r w:rsidRPr="00691143">
              <w:rPr>
                <w:b/>
                <w:lang w:val="en-US"/>
              </w:rPr>
              <w:t xml:space="preserve">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  <w:rPr>
                <w:b/>
              </w:rPr>
            </w:pPr>
            <w:r w:rsidRPr="00691143">
              <w:rPr>
                <w:b/>
              </w:rPr>
              <w:t>80 000,00</w:t>
            </w:r>
          </w:p>
        </w:tc>
      </w:tr>
      <w:tr w:rsidR="00DB2198" w:rsidRPr="00E110FD" w:rsidTr="00872C9B">
        <w:trPr>
          <w:cantSplit/>
          <w:trHeight w:val="416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83AD0" w:rsidRDefault="00DB2198" w:rsidP="00872C9B">
            <w:pPr>
              <w:rPr>
                <w:b/>
                <w:bCs/>
                <w:lang w:val="en-US"/>
              </w:rPr>
            </w:pPr>
            <w:r w:rsidRPr="00683AD0">
              <w:rPr>
                <w:b/>
                <w:bCs/>
                <w:lang w:val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683AD0" w:rsidRDefault="00DB2198" w:rsidP="00872C9B">
            <w:pPr>
              <w:jc w:val="center"/>
              <w:rPr>
                <w:b/>
                <w:lang w:val="en-US"/>
              </w:rPr>
            </w:pPr>
            <w:r w:rsidRPr="00683AD0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419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  <w:lang w:val="en-US"/>
              </w:rPr>
            </w:pPr>
            <w:r w:rsidRPr="00E110FD">
              <w:rPr>
                <w:bCs/>
                <w:lang w:val="en-US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  <w:tr w:rsidR="00DB2198" w:rsidRPr="00E110FD" w:rsidTr="00872C9B">
        <w:trPr>
          <w:cantSplit/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E110FD" w:rsidRDefault="00DB2198" w:rsidP="00872C9B">
            <w:pPr>
              <w:rPr>
                <w:bCs/>
              </w:rPr>
            </w:pPr>
            <w:r w:rsidRPr="00E110FD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B2198" w:rsidRPr="00E110FD" w:rsidRDefault="00DB2198" w:rsidP="00872C9B">
            <w:pPr>
              <w:jc w:val="center"/>
              <w:rPr>
                <w:lang w:val="en-US"/>
              </w:rPr>
            </w:pPr>
            <w:r w:rsidRPr="00E110FD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691143" w:rsidRDefault="00DB2198" w:rsidP="00872C9B">
            <w:pPr>
              <w:jc w:val="right"/>
            </w:pPr>
            <w:r w:rsidRPr="00691143">
              <w:t>80 000,00</w:t>
            </w:r>
          </w:p>
        </w:tc>
      </w:tr>
    </w:tbl>
    <w:p w:rsidR="00DB2198" w:rsidRPr="00E03574" w:rsidRDefault="00DB2198" w:rsidP="00DB2198">
      <w:pPr>
        <w:ind w:left="-993"/>
      </w:pPr>
    </w:p>
    <w:p w:rsidR="00DB2198" w:rsidRPr="00E03574" w:rsidRDefault="00DB2198" w:rsidP="00DB2198"/>
    <w:p w:rsidR="00DB2198" w:rsidRPr="00221EE5" w:rsidRDefault="00DB2198" w:rsidP="00DB2198"/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2198" w:rsidRPr="00FD57C2" w:rsidTr="00872C9B">
        <w:tc>
          <w:tcPr>
            <w:tcW w:w="5210" w:type="dxa"/>
          </w:tcPr>
          <w:p w:rsidR="00DB2198" w:rsidRPr="00FD57C2" w:rsidRDefault="00DB2198" w:rsidP="00872C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B2198" w:rsidRPr="005A57A6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5A57A6">
              <w:rPr>
                <w:color w:val="000000"/>
                <w:sz w:val="24"/>
                <w:szCs w:val="24"/>
              </w:rPr>
              <w:t xml:space="preserve">                                   Приложение  1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A57A6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DB2198" w:rsidRPr="005A57A6" w:rsidRDefault="00DB2198" w:rsidP="00872C9B">
            <w:pPr>
              <w:jc w:val="both"/>
              <w:rPr>
                <w:sz w:val="24"/>
                <w:szCs w:val="24"/>
              </w:rPr>
            </w:pPr>
            <w:r w:rsidRPr="005A57A6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5A57A6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 xml:space="preserve">ского района Смоленской области </w:t>
            </w:r>
            <w:r w:rsidRPr="005A57A6">
              <w:rPr>
                <w:sz w:val="24"/>
                <w:szCs w:val="24"/>
              </w:rPr>
              <w:t xml:space="preserve">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5A57A6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5A57A6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DB2198" w:rsidRPr="006F634B" w:rsidRDefault="00DB2198" w:rsidP="00DB2198">
      <w:pPr>
        <w:pStyle w:val="a6"/>
        <w:rPr>
          <w:b/>
          <w:sz w:val="24"/>
          <w:szCs w:val="24"/>
        </w:rPr>
      </w:pPr>
    </w:p>
    <w:p w:rsidR="00DB2198" w:rsidRDefault="00DB2198" w:rsidP="00DB2198">
      <w:pPr>
        <w:pStyle w:val="a7"/>
        <w:jc w:val="center"/>
        <w:rPr>
          <w:b/>
          <w:sz w:val="24"/>
          <w:szCs w:val="24"/>
        </w:rPr>
      </w:pPr>
      <w:r w:rsidRPr="006F634B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DB2198" w:rsidRPr="006F634B" w:rsidRDefault="00DB2198" w:rsidP="00DB2198">
      <w:pPr>
        <w:pStyle w:val="a7"/>
        <w:jc w:val="center"/>
        <w:rPr>
          <w:sz w:val="24"/>
          <w:szCs w:val="24"/>
        </w:rPr>
      </w:pPr>
      <w:r>
        <w:rPr>
          <w:b/>
          <w:sz w:val="24"/>
          <w:szCs w:val="24"/>
        </w:rPr>
        <w:t>не</w:t>
      </w:r>
      <w:r w:rsidRPr="006F634B">
        <w:rPr>
          <w:b/>
          <w:sz w:val="24"/>
          <w:szCs w:val="24"/>
        </w:rPr>
        <w:t>программным направлениям деятельности на 20</w:t>
      </w:r>
      <w:r>
        <w:rPr>
          <w:b/>
          <w:sz w:val="24"/>
          <w:szCs w:val="24"/>
        </w:rPr>
        <w:t>23</w:t>
      </w:r>
      <w:r w:rsidRPr="006F634B">
        <w:rPr>
          <w:b/>
          <w:sz w:val="24"/>
          <w:szCs w:val="24"/>
        </w:rPr>
        <w:t xml:space="preserve"> год</w:t>
      </w:r>
    </w:p>
    <w:p w:rsidR="00DB2198" w:rsidRPr="006F78C1" w:rsidRDefault="00DB2198" w:rsidP="00DB2198">
      <w:pPr>
        <w:pStyle w:val="a7"/>
        <w:jc w:val="right"/>
      </w:pPr>
      <w:r w:rsidRPr="006F634B">
        <w:rPr>
          <w:sz w:val="24"/>
          <w:szCs w:val="24"/>
        </w:rPr>
        <w:t xml:space="preserve"> (рублей)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20"/>
        <w:gridCol w:w="1417"/>
        <w:gridCol w:w="851"/>
        <w:gridCol w:w="567"/>
        <w:gridCol w:w="567"/>
        <w:gridCol w:w="567"/>
        <w:gridCol w:w="1275"/>
      </w:tblGrid>
      <w:tr w:rsidR="00DB2198" w:rsidRPr="006F634B" w:rsidTr="00872C9B">
        <w:trPr>
          <w:cantSplit/>
          <w:trHeight w:val="2821"/>
        </w:trPr>
        <w:tc>
          <w:tcPr>
            <w:tcW w:w="4820" w:type="dxa"/>
            <w:vAlign w:val="center"/>
          </w:tcPr>
          <w:p w:rsidR="00DB2198" w:rsidRPr="006F634B" w:rsidRDefault="00DB2198" w:rsidP="00872C9B">
            <w:pPr>
              <w:ind w:left="696" w:hanging="284"/>
              <w:jc w:val="center"/>
              <w:rPr>
                <w:b/>
                <w:bCs/>
                <w:i/>
                <w:iCs/>
              </w:rPr>
            </w:pPr>
            <w:r w:rsidRPr="006F634B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noWrap/>
            <w:textDirection w:val="btLr"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Целевая статья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Вид расходов</w:t>
            </w:r>
          </w:p>
        </w:tc>
        <w:tc>
          <w:tcPr>
            <w:tcW w:w="1275" w:type="dxa"/>
            <w:noWrap/>
            <w:vAlign w:val="center"/>
          </w:tcPr>
          <w:p w:rsidR="00DB2198" w:rsidRPr="006F634B" w:rsidRDefault="00DB2198" w:rsidP="00872C9B">
            <w:pPr>
              <w:jc w:val="center"/>
              <w:rPr>
                <w:b/>
                <w:bCs/>
              </w:rPr>
            </w:pPr>
            <w:r w:rsidRPr="006F634B">
              <w:rPr>
                <w:b/>
                <w:bCs/>
              </w:rPr>
              <w:t>СУММА</w:t>
            </w:r>
          </w:p>
        </w:tc>
      </w:tr>
    </w:tbl>
    <w:p w:rsidR="00DB2198" w:rsidRPr="006F634B" w:rsidRDefault="00DB2198" w:rsidP="00DB2198">
      <w:pPr>
        <w:rPr>
          <w:lang w:val="en-US"/>
        </w:rPr>
      </w:pPr>
    </w:p>
    <w:tbl>
      <w:tblPr>
        <w:tblW w:w="10064" w:type="dxa"/>
        <w:tblInd w:w="250" w:type="dxa"/>
        <w:tblLayout w:type="fixed"/>
        <w:tblLook w:val="0000"/>
      </w:tblPr>
      <w:tblGrid>
        <w:gridCol w:w="4820"/>
        <w:gridCol w:w="1559"/>
        <w:gridCol w:w="709"/>
        <w:gridCol w:w="567"/>
        <w:gridCol w:w="567"/>
        <w:gridCol w:w="567"/>
        <w:gridCol w:w="1275"/>
      </w:tblGrid>
      <w:tr w:rsidR="00DB2198" w:rsidRPr="006F634B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B2198" w:rsidRPr="006F634B" w:rsidRDefault="00DB2198" w:rsidP="00872C9B">
            <w:pPr>
              <w:jc w:val="center"/>
              <w:rPr>
                <w:lang w:val="en-US"/>
              </w:rPr>
            </w:pPr>
            <w:r w:rsidRPr="006F634B">
              <w:rPr>
                <w:lang w:val="en-US"/>
              </w:rPr>
              <w:t>7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3 821 173,00</w:t>
            </w:r>
          </w:p>
        </w:tc>
      </w:tr>
      <w:tr w:rsidR="00DB2198" w:rsidRPr="00EF33F3" w:rsidTr="00872C9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3 821 173,00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обеспечение пожарной безопасности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01 4 01 20010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849 789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по содержанию и ремонту дорог за счет средств дорожного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382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28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01 4 02 20030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849 789,00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6</w:t>
            </w:r>
            <w:r w:rsidRPr="00016A43">
              <w:rPr>
                <w:b/>
                <w:color w:val="000000"/>
              </w:rPr>
              <w:t>61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по содержанию и ремонту уличного освещения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01 4 03 20040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661 000,00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1</w:t>
            </w:r>
            <w:r w:rsidRPr="00016A43">
              <w:rPr>
                <w:b/>
                <w:color w:val="000000"/>
                <w:lang w:val="en-US"/>
              </w:rPr>
              <w:t>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по организации и содержанию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01 4 04 20050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01 4 05 00000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мероприятия в области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418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01 4 05 20060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37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развитие газификации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2</w:t>
            </w:r>
            <w:r w:rsidRPr="00016A43">
              <w:rPr>
                <w:color w:val="000000"/>
              </w:rPr>
              <w:t>2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DB2198" w:rsidRPr="00EF33F3" w:rsidTr="00872C9B">
        <w:trPr>
          <w:cantSplit/>
          <w:trHeight w:val="43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22 000,00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развитие водоснабжения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40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01 4 06 20120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</w:t>
            </w:r>
            <w:r w:rsidRPr="00016A43">
              <w:rPr>
                <w:color w:val="000000"/>
              </w:rPr>
              <w:t>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rPr>
                <w:b/>
              </w:rPr>
            </w:pPr>
            <w:r w:rsidRPr="00BD5DDB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BD5DDB" w:rsidRDefault="00DB2198" w:rsidP="00872C9B">
            <w:pPr>
              <w:jc w:val="center"/>
              <w:rPr>
                <w:b/>
                <w:lang w:val="en-US"/>
              </w:rPr>
            </w:pPr>
            <w:r w:rsidRPr="00BD5DD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по организации сбора и вывоза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01 4 07 20150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2 167 384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</w:p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</w:p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DB2198" w:rsidRPr="00EF33F3" w:rsidTr="00872C9B">
        <w:trPr>
          <w:cantSplit/>
          <w:trHeight w:val="45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</w:p>
          <w:p w:rsidR="00DB2198" w:rsidRPr="00016A43" w:rsidRDefault="00DB2198" w:rsidP="00872C9B">
            <w:pPr>
              <w:jc w:val="right"/>
              <w:rPr>
                <w:color w:val="000000"/>
              </w:rPr>
            </w:pPr>
          </w:p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2 167 384,00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1 832 542,00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1 832 542,00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329 742,00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329 742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43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41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01 4 08 00140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 xml:space="preserve">5 </w:t>
            </w:r>
            <w:r w:rsidRPr="00016A43">
              <w:rPr>
                <w:color w:val="000000"/>
              </w:rPr>
              <w:t>100</w:t>
            </w:r>
            <w:r w:rsidRPr="00016A43">
              <w:rPr>
                <w:color w:val="000000"/>
                <w:lang w:val="en-US"/>
              </w:rPr>
              <w:t>,00</w:t>
            </w:r>
          </w:p>
        </w:tc>
      </w:tr>
      <w:tr w:rsidR="00DB2198" w:rsidRPr="009B696B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</w:rPr>
            </w:pPr>
            <w:r w:rsidRPr="009B696B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80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35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40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01 4 09 70010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80 000,00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</w:rPr>
            </w:pPr>
            <w:r w:rsidRPr="009B696B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605 035</w:t>
            </w:r>
            <w:r w:rsidRPr="00016A43">
              <w:rPr>
                <w:b/>
                <w:color w:val="000000"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33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75 0 01 00140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605 035,00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</w:rPr>
            </w:pPr>
            <w:r w:rsidRPr="009B696B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</w:rPr>
            </w:pPr>
            <w:r w:rsidRPr="00016A43">
              <w:rPr>
                <w:b/>
                <w:color w:val="000000"/>
              </w:rPr>
              <w:t>20 681,00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EF33F3" w:rsidTr="00872C9B">
        <w:trPr>
          <w:cantSplit/>
          <w:trHeight w:val="3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EF33F3" w:rsidTr="00872C9B">
        <w:trPr>
          <w:cantSplit/>
          <w:trHeight w:val="34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EF33F3" w:rsidTr="00872C9B">
        <w:trPr>
          <w:cantSplit/>
          <w:trHeight w:val="40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76 0 00 П4110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20 681,00</w:t>
            </w:r>
          </w:p>
        </w:tc>
      </w:tr>
      <w:tr w:rsidR="00DB2198" w:rsidRPr="009B696B" w:rsidTr="00872C9B">
        <w:trPr>
          <w:cantSplit/>
          <w:trHeight w:val="28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</w:rPr>
              <w:t>55</w:t>
            </w:r>
            <w:r w:rsidRPr="00016A43">
              <w:rPr>
                <w:b/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бюджета, связанные с решением других общегосударственных вопросов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</w:rPr>
              <w:t>55</w:t>
            </w:r>
            <w:r w:rsidRPr="00016A43">
              <w:rPr>
                <w:color w:val="000000"/>
                <w:lang w:val="en-US"/>
              </w:rPr>
              <w:t xml:space="preserve">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DB2198" w:rsidRPr="00EF33F3" w:rsidTr="00872C9B">
        <w:trPr>
          <w:cantSplit/>
          <w:trHeight w:val="33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DB2198" w:rsidRPr="00EF33F3" w:rsidTr="00872C9B">
        <w:trPr>
          <w:cantSplit/>
          <w:trHeight w:val="427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DB2198" w:rsidRPr="00EF33F3" w:rsidTr="00872C9B">
        <w:trPr>
          <w:cantSplit/>
          <w:trHeight w:val="34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DB2198" w:rsidRPr="00EF33F3" w:rsidTr="00872C9B">
        <w:trPr>
          <w:cantSplit/>
          <w:trHeight w:val="41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77 0 00 20170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B2198" w:rsidRPr="00016A43" w:rsidRDefault="00DB2198" w:rsidP="00872C9B">
            <w:pPr>
              <w:jc w:val="right"/>
              <w:rPr>
                <w:color w:val="000000"/>
              </w:rPr>
            </w:pPr>
            <w:r w:rsidRPr="00016A43">
              <w:rPr>
                <w:color w:val="000000"/>
              </w:rPr>
              <w:t>55 000,00</w:t>
            </w:r>
          </w:p>
        </w:tc>
      </w:tr>
      <w:tr w:rsidR="00DB2198" w:rsidRPr="009B696B" w:rsidTr="00872C9B">
        <w:trPr>
          <w:cantSplit/>
          <w:trHeight w:val="275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Резервный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b/>
                <w:color w:val="000000"/>
                <w:lang w:val="en-US"/>
              </w:rPr>
            </w:pPr>
            <w:r w:rsidRPr="00016A43">
              <w:rPr>
                <w:b/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за счет средств резервного фонда администрации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441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41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6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42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89 0 00 28880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016A43" w:rsidRDefault="00DB2198" w:rsidP="00872C9B">
            <w:pPr>
              <w:jc w:val="right"/>
              <w:rPr>
                <w:color w:val="000000"/>
                <w:lang w:val="en-US"/>
              </w:rPr>
            </w:pPr>
            <w:r w:rsidRPr="00016A43">
              <w:rPr>
                <w:color w:val="000000"/>
                <w:lang w:val="en-US"/>
              </w:rPr>
              <w:t>5 000,00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rPr>
                <w:b/>
              </w:rPr>
            </w:pPr>
            <w:r w:rsidRPr="009B696B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9B696B" w:rsidRDefault="00DB2198" w:rsidP="00872C9B">
            <w:pPr>
              <w:jc w:val="center"/>
              <w:rPr>
                <w:b/>
                <w:lang w:val="en-US"/>
              </w:rPr>
            </w:pPr>
            <w:r w:rsidRPr="009B696B">
              <w:rPr>
                <w:b/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9B696B" w:rsidRDefault="00DB2198" w:rsidP="00872C9B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45 800</w:t>
            </w:r>
            <w:r w:rsidRPr="009B696B">
              <w:rPr>
                <w:b/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309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45 800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rPr>
                <w:lang w:val="en-US"/>
              </w:rPr>
            </w:pPr>
            <w:r w:rsidRPr="00EF33F3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29 713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  <w:tr w:rsidR="00DB2198" w:rsidRPr="00EF33F3" w:rsidTr="00872C9B">
        <w:trPr>
          <w:cantSplit/>
          <w:trHeight w:val="20"/>
          <w:tblHeader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r w:rsidRPr="00EF33F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99 0 00 51180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EF33F3" w:rsidRDefault="00DB2198" w:rsidP="00872C9B">
            <w:pPr>
              <w:jc w:val="center"/>
              <w:rPr>
                <w:lang w:val="en-US"/>
              </w:rPr>
            </w:pPr>
            <w:r w:rsidRPr="00EF33F3"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198" w:rsidRPr="00EF33F3" w:rsidRDefault="00DB2198" w:rsidP="00872C9B">
            <w:pPr>
              <w:jc w:val="right"/>
              <w:rPr>
                <w:lang w:val="en-US"/>
              </w:rPr>
            </w:pPr>
            <w:r>
              <w:t>16 087</w:t>
            </w:r>
            <w:r w:rsidRPr="00EF33F3">
              <w:rPr>
                <w:lang w:val="en-US"/>
              </w:rPr>
              <w:t>,00</w:t>
            </w:r>
          </w:p>
        </w:tc>
      </w:tr>
    </w:tbl>
    <w:p w:rsidR="00DB2198" w:rsidRPr="00EE0BBB" w:rsidRDefault="00DB2198" w:rsidP="00DB2198">
      <w:pPr>
        <w:autoSpaceDE w:val="0"/>
        <w:jc w:val="both"/>
        <w:rPr>
          <w:sz w:val="24"/>
          <w:szCs w:val="24"/>
        </w:rPr>
      </w:pPr>
    </w:p>
    <w:p w:rsidR="00DB2198" w:rsidRPr="00EE0BBB" w:rsidRDefault="00DB2198" w:rsidP="00DB2198">
      <w:pPr>
        <w:autoSpaceDE w:val="0"/>
        <w:jc w:val="both"/>
        <w:rPr>
          <w:sz w:val="24"/>
          <w:szCs w:val="24"/>
        </w:rPr>
      </w:pPr>
    </w:p>
    <w:p w:rsidR="00DB2198" w:rsidRPr="006F78C1" w:rsidRDefault="00DB2198" w:rsidP="00DB2198"/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DB2198" w:rsidRPr="00FD57C2" w:rsidTr="00872C9B">
        <w:tc>
          <w:tcPr>
            <w:tcW w:w="5210" w:type="dxa"/>
          </w:tcPr>
          <w:p w:rsidR="00DB2198" w:rsidRPr="00FD57C2" w:rsidRDefault="00DB2198" w:rsidP="00872C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DB2198" w:rsidRPr="00B0751B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 w:rsidRPr="00B0751B">
              <w:rPr>
                <w:color w:val="000000"/>
                <w:sz w:val="24"/>
                <w:szCs w:val="24"/>
              </w:rPr>
              <w:t>Приложение  1</w:t>
            </w:r>
            <w:r>
              <w:rPr>
                <w:color w:val="000000"/>
                <w:sz w:val="24"/>
                <w:szCs w:val="24"/>
              </w:rPr>
              <w:t>4</w:t>
            </w:r>
            <w:r w:rsidRPr="00B0751B">
              <w:rPr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DB2198" w:rsidRDefault="00DB2198" w:rsidP="00872C9B">
            <w:pPr>
              <w:jc w:val="both"/>
            </w:pPr>
            <w:r w:rsidRPr="00B0751B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проекту решения</w:t>
            </w:r>
            <w:r w:rsidRPr="00B0751B">
              <w:rPr>
                <w:sz w:val="24"/>
                <w:szCs w:val="24"/>
              </w:rPr>
              <w:t xml:space="preserve"> Совета депутатов Понятовского сельского поселения Шумяч</w:t>
            </w:r>
            <w:r>
              <w:rPr>
                <w:sz w:val="24"/>
                <w:szCs w:val="24"/>
              </w:rPr>
              <w:t>ского района Смоленской области</w:t>
            </w:r>
            <w:r w:rsidRPr="00B0751B">
              <w:rPr>
                <w:sz w:val="24"/>
                <w:szCs w:val="24"/>
              </w:rPr>
              <w:t xml:space="preserve"> «О бюджете Понятовского сельского поселения Шумячского района Смоленской области </w:t>
            </w:r>
            <w:r>
              <w:rPr>
                <w:sz w:val="24"/>
                <w:szCs w:val="24"/>
              </w:rPr>
              <w:t>на 2023</w:t>
            </w:r>
            <w:r w:rsidRPr="00B0751B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и на плановый период 2024 и 2025</w:t>
            </w:r>
            <w:r w:rsidRPr="00B0751B">
              <w:rPr>
                <w:sz w:val="24"/>
                <w:szCs w:val="24"/>
              </w:rPr>
              <w:t xml:space="preserve"> годов»</w:t>
            </w:r>
            <w:r>
              <w:t xml:space="preserve"> </w:t>
            </w:r>
          </w:p>
          <w:p w:rsidR="00DB2198" w:rsidRDefault="00DB2198" w:rsidP="00872C9B">
            <w:pPr>
              <w:jc w:val="both"/>
            </w:pPr>
          </w:p>
          <w:p w:rsidR="00DB2198" w:rsidRPr="00FD57C2" w:rsidRDefault="00DB2198" w:rsidP="00872C9B">
            <w:pPr>
              <w:jc w:val="both"/>
              <w:rPr>
                <w:sz w:val="28"/>
                <w:szCs w:val="28"/>
              </w:rPr>
            </w:pPr>
          </w:p>
        </w:tc>
      </w:tr>
    </w:tbl>
    <w:p w:rsidR="00DB2198" w:rsidRPr="003148C5" w:rsidRDefault="00DB2198" w:rsidP="00DB2198">
      <w:pPr>
        <w:pStyle w:val="a7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Распределение бюджетных ассигнований по муниципальным программам и </w:t>
      </w:r>
    </w:p>
    <w:p w:rsidR="00DB2198" w:rsidRPr="003148C5" w:rsidRDefault="00DB2198" w:rsidP="00DB2198">
      <w:pPr>
        <w:pStyle w:val="a7"/>
        <w:jc w:val="center"/>
        <w:rPr>
          <w:b/>
          <w:sz w:val="24"/>
          <w:szCs w:val="24"/>
        </w:rPr>
      </w:pPr>
      <w:r w:rsidRPr="003148C5">
        <w:rPr>
          <w:b/>
          <w:sz w:val="24"/>
          <w:szCs w:val="24"/>
        </w:rPr>
        <w:t xml:space="preserve">непрограммным направлениям деятельности на плановый период </w:t>
      </w:r>
    </w:p>
    <w:p w:rsidR="00DB2198" w:rsidRPr="003148C5" w:rsidRDefault="00DB2198" w:rsidP="00DB2198">
      <w:pPr>
        <w:pStyle w:val="a7"/>
        <w:jc w:val="center"/>
        <w:rPr>
          <w:sz w:val="24"/>
          <w:szCs w:val="24"/>
        </w:rPr>
      </w:pPr>
      <w:r w:rsidRPr="003148C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4</w:t>
      </w:r>
      <w:r w:rsidRPr="003148C5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5</w:t>
      </w:r>
      <w:r w:rsidRPr="003148C5">
        <w:rPr>
          <w:b/>
          <w:sz w:val="24"/>
          <w:szCs w:val="24"/>
        </w:rPr>
        <w:t xml:space="preserve"> годов</w:t>
      </w:r>
    </w:p>
    <w:p w:rsidR="00DB2198" w:rsidRPr="003148C5" w:rsidRDefault="00DB2198" w:rsidP="00DB2198">
      <w:pPr>
        <w:pStyle w:val="a7"/>
        <w:jc w:val="right"/>
        <w:rPr>
          <w:sz w:val="24"/>
          <w:szCs w:val="24"/>
        </w:rPr>
      </w:pPr>
      <w:r w:rsidRPr="006F78C1">
        <w:t xml:space="preserve"> </w:t>
      </w:r>
      <w:r w:rsidRPr="003148C5">
        <w:rPr>
          <w:sz w:val="24"/>
          <w:szCs w:val="24"/>
        </w:rPr>
        <w:t>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1"/>
        <w:gridCol w:w="1276"/>
        <w:gridCol w:w="567"/>
        <w:gridCol w:w="567"/>
        <w:gridCol w:w="425"/>
        <w:gridCol w:w="567"/>
        <w:gridCol w:w="1276"/>
        <w:gridCol w:w="1417"/>
      </w:tblGrid>
      <w:tr w:rsidR="00DB2198" w:rsidRPr="00E537C3" w:rsidTr="00872C9B">
        <w:trPr>
          <w:cantSplit/>
          <w:trHeight w:val="2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4</w:t>
            </w:r>
            <w:r w:rsidRPr="00094F6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СУММА</w:t>
            </w:r>
          </w:p>
          <w:p w:rsidR="00DB2198" w:rsidRPr="00094F6C" w:rsidRDefault="00DB2198" w:rsidP="00872C9B">
            <w:pPr>
              <w:jc w:val="center"/>
              <w:rPr>
                <w:b/>
                <w:bCs/>
                <w:sz w:val="16"/>
                <w:szCs w:val="16"/>
              </w:rPr>
            </w:pPr>
            <w:r w:rsidRPr="00094F6C">
              <w:rPr>
                <w:b/>
                <w:bCs/>
                <w:sz w:val="16"/>
                <w:szCs w:val="16"/>
              </w:rPr>
              <w:t>202</w:t>
            </w:r>
            <w:r>
              <w:rPr>
                <w:b/>
                <w:bCs/>
                <w:sz w:val="16"/>
                <w:szCs w:val="16"/>
              </w:rPr>
              <w:t>5</w:t>
            </w:r>
            <w:r w:rsidRPr="00094F6C">
              <w:rPr>
                <w:b/>
                <w:bCs/>
                <w:sz w:val="16"/>
                <w:szCs w:val="16"/>
              </w:rPr>
              <w:t xml:space="preserve"> год</w:t>
            </w:r>
          </w:p>
        </w:tc>
      </w:tr>
    </w:tbl>
    <w:p w:rsidR="00DB2198" w:rsidRPr="00E537C3" w:rsidRDefault="00DB2198" w:rsidP="00DB2198">
      <w:pPr>
        <w:rPr>
          <w:lang w:val="en-US"/>
        </w:rPr>
      </w:pPr>
    </w:p>
    <w:tbl>
      <w:tblPr>
        <w:tblW w:w="10206" w:type="dxa"/>
        <w:tblInd w:w="250" w:type="dxa"/>
        <w:tblLayout w:type="fixed"/>
        <w:tblLook w:val="04A0"/>
      </w:tblPr>
      <w:tblGrid>
        <w:gridCol w:w="3969"/>
        <w:gridCol w:w="1418"/>
        <w:gridCol w:w="567"/>
        <w:gridCol w:w="567"/>
        <w:gridCol w:w="425"/>
        <w:gridCol w:w="567"/>
        <w:gridCol w:w="1276"/>
        <w:gridCol w:w="1417"/>
      </w:tblGrid>
      <w:tr w:rsidR="00DB2198" w:rsidRPr="00E537C3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  <w:r w:rsidRPr="00E537C3">
              <w:rPr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98" w:rsidRPr="00E537C3" w:rsidRDefault="00DB2198" w:rsidP="00872C9B">
            <w:pPr>
              <w:jc w:val="center"/>
              <w:rPr>
                <w:lang w:val="en-US"/>
              </w:rPr>
            </w:pP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3 895 327,00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3 977 007,00</w:t>
            </w:r>
          </w:p>
        </w:tc>
      </w:tr>
      <w:tr w:rsidR="00DB2198" w:rsidRPr="00CB1902" w:rsidTr="00872C9B">
        <w:trPr>
          <w:cantSplit/>
          <w:trHeight w:val="44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Комплексы процессных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3 895 327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</w:pPr>
            <w:r w:rsidRPr="007C15F8">
              <w:t>3 977 007,00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</w:t>
            </w:r>
            <w:r w:rsidRPr="007C15F8">
              <w:rPr>
                <w:b/>
              </w:rPr>
              <w:t>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</w:t>
            </w:r>
            <w:r w:rsidRPr="007C15F8">
              <w:rPr>
                <w:b/>
              </w:rPr>
              <w:t>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обеспечение пожарной безопасности на территории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lastRenderedPageBreak/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939 808</w:t>
            </w:r>
            <w:r w:rsidRPr="007C15F8">
              <w:rPr>
                <w:b/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по содержанию и ремонту дорог за счет средств дорожного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892 812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939 808</w:t>
            </w:r>
            <w:r w:rsidRPr="007C15F8">
              <w:rPr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DB2198" w:rsidRPr="00CB1902" w:rsidTr="00872C9B">
        <w:trPr>
          <w:cantSplit/>
          <w:trHeight w:val="3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DB2198" w:rsidRPr="00CB1902" w:rsidTr="00872C9B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892 812,00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939 808,00</w:t>
            </w:r>
          </w:p>
        </w:tc>
      </w:tr>
      <w:tr w:rsidR="00DB2198" w:rsidRPr="00EF087B" w:rsidTr="00872C9B">
        <w:trPr>
          <w:cantSplit/>
          <w:trHeight w:val="70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647 000,00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  <w:rPr>
                <w:b/>
              </w:rPr>
            </w:pPr>
          </w:p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по содержанию и ремонту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41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647 000,00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624 217,00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по организации и содержанию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41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"Мероприятия в области благоустройства"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01 4 05 00000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5 000</w:t>
            </w:r>
            <w:r w:rsidRPr="007C15F8">
              <w:rPr>
                <w:b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мероприятия в области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lastRenderedPageBreak/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Благоустройство</w:t>
            </w:r>
          </w:p>
          <w:p w:rsidR="00DB2198" w:rsidRPr="00CB1902" w:rsidRDefault="00DB2198" w:rsidP="00872C9B">
            <w:pPr>
              <w:rPr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center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01 4 05 20060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5 000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37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37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развитие газификации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2</w:t>
            </w:r>
            <w:r w:rsidRPr="007C15F8">
              <w:t>2</w:t>
            </w:r>
            <w:r w:rsidRPr="007C15F8">
              <w:rPr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2</w:t>
            </w:r>
            <w:r w:rsidRPr="007C15F8">
              <w:t>2</w:t>
            </w:r>
            <w:r w:rsidRPr="007C15F8">
              <w:rPr>
                <w:lang w:val="en-US"/>
              </w:rPr>
              <w:t xml:space="preserve">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</w:tr>
      <w:tr w:rsidR="00DB2198" w:rsidRPr="00CB1902" w:rsidTr="00872C9B">
        <w:trPr>
          <w:cantSplit/>
          <w:trHeight w:val="44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развитие водоснабжения в сельской местности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</w:t>
            </w:r>
            <w:r w:rsidRPr="007C15F8">
              <w:t>5</w:t>
            </w:r>
            <w:r w:rsidRPr="007C15F8">
              <w:rPr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</w:t>
            </w:r>
            <w:r w:rsidRPr="007C15F8">
              <w:t>5</w:t>
            </w:r>
            <w:r w:rsidRPr="007C15F8">
              <w:rPr>
                <w:lang w:val="en-US"/>
              </w:rPr>
              <w:t xml:space="preserve">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</w:tr>
      <w:tr w:rsidR="00DB2198" w:rsidRPr="00CB1902" w:rsidTr="00872C9B">
        <w:trPr>
          <w:cantSplit/>
          <w:trHeight w:val="40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15 000,00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"Организация работы с твердыми коммунальными отходами"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01 4 07 00000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по организации сбора и вывоза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402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01 4 07 20150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1 000,00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2 269 982,00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2 269 982,00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2 269 982,00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2 215 515,00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2 269 982,00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2 212 515,00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2 269 982,00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1 908 348,00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1 985 315,</w:t>
            </w:r>
            <w:r w:rsidRPr="007C15F8">
              <w:rPr>
                <w:lang w:val="en-US"/>
              </w:rPr>
              <w:t>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1 908 348,00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1 985 315</w:t>
            </w:r>
            <w:r w:rsidRPr="007C15F8">
              <w:rPr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299 067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279 567</w:t>
            </w:r>
            <w:r w:rsidRPr="007C15F8">
              <w:rPr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299 067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t>279 567</w:t>
            </w:r>
            <w:r w:rsidRPr="007C15F8">
              <w:rPr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35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 xml:space="preserve">5 </w:t>
            </w:r>
            <w:r w:rsidRPr="007C15F8">
              <w:t>100</w:t>
            </w:r>
            <w:r w:rsidRPr="007C15F8">
              <w:rPr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 xml:space="preserve">5 </w:t>
            </w:r>
            <w:r w:rsidRPr="007C15F8">
              <w:t>100</w:t>
            </w:r>
            <w:r w:rsidRPr="007C15F8">
              <w:rPr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5 100,00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5 100,00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rPr>
                <w:b/>
              </w:rPr>
            </w:pPr>
            <w:r w:rsidRPr="003148C5">
              <w:rPr>
                <w:b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3148C5" w:rsidRDefault="00DB2198" w:rsidP="00872C9B">
            <w:pPr>
              <w:jc w:val="center"/>
              <w:rPr>
                <w:b/>
                <w:lang w:val="en-US"/>
              </w:rPr>
            </w:pPr>
            <w:r w:rsidRPr="003148C5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80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</w:p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80 000,00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37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80 000,00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rPr>
                <w:b/>
              </w:rPr>
            </w:pPr>
            <w:r w:rsidRPr="00701463">
              <w:rPr>
                <w:b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635 988,00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661 436,00</w:t>
            </w:r>
          </w:p>
        </w:tc>
      </w:tr>
      <w:tr w:rsidR="00DB2198" w:rsidRPr="00CB1902" w:rsidTr="00872C9B">
        <w:trPr>
          <w:cantSplit/>
          <w:trHeight w:val="479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CB1902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635 988,00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661 436,00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rPr>
                <w:b/>
              </w:rPr>
            </w:pPr>
            <w:r w:rsidRPr="00701463">
              <w:rPr>
                <w:b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21 697,00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</w:rPr>
            </w:pPr>
            <w:r w:rsidRPr="007C15F8">
              <w:rPr>
                <w:b/>
              </w:rPr>
              <w:t>22 565,00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388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421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21 697,00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22 565,00</w:t>
            </w:r>
          </w:p>
        </w:tc>
      </w:tr>
      <w:tr w:rsidR="00DB2198" w:rsidRPr="00CB1902" w:rsidTr="00872C9B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Прочие общегосударственные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55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55</w:t>
            </w:r>
            <w:r w:rsidRPr="007C15F8">
              <w:rPr>
                <w:b/>
                <w:lang w:val="en-US"/>
              </w:rPr>
              <w:t xml:space="preserve">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бюджета, связанные с решением других общегосударственных вопросов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38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55 000,00</w:t>
            </w:r>
          </w:p>
        </w:tc>
      </w:tr>
      <w:tr w:rsidR="00DB2198" w:rsidRPr="00CB1902" w:rsidTr="00872C9B">
        <w:trPr>
          <w:cantSplit/>
          <w:trHeight w:val="38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Резервный фонд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89 0 00 00000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за счет средств резервного фонда администрации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345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lastRenderedPageBreak/>
              <w:t>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407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413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89 0 00 28880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lang w:val="en-US"/>
              </w:rPr>
            </w:pPr>
            <w:r w:rsidRPr="007C15F8">
              <w:rPr>
                <w:lang w:val="en-US"/>
              </w:rPr>
              <w:t>5 000,00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rPr>
                <w:b/>
              </w:rPr>
            </w:pPr>
            <w:r w:rsidRPr="00701463">
              <w:rPr>
                <w:b/>
              </w:rPr>
              <w:t>Непрограммные расходы органов исполнительной власти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701463" w:rsidRDefault="00DB2198" w:rsidP="00872C9B">
            <w:pPr>
              <w:jc w:val="center"/>
              <w:rPr>
                <w:b/>
                <w:lang w:val="en-US"/>
              </w:rPr>
            </w:pPr>
            <w:r w:rsidRPr="00701463">
              <w:rPr>
                <w:b/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48 400</w:t>
            </w:r>
            <w:r w:rsidRPr="007C15F8">
              <w:rPr>
                <w:b/>
                <w:lang w:val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2198" w:rsidRPr="007C15F8" w:rsidRDefault="00DB2198" w:rsidP="00872C9B">
            <w:pPr>
              <w:jc w:val="right"/>
              <w:rPr>
                <w:b/>
                <w:lang w:val="en-US"/>
              </w:rPr>
            </w:pPr>
            <w:r w:rsidRPr="007C15F8">
              <w:rPr>
                <w:b/>
              </w:rPr>
              <w:t>50 500</w:t>
            </w:r>
            <w:r w:rsidRPr="007C15F8">
              <w:rPr>
                <w:b/>
                <w:lang w:val="en-US"/>
              </w:rPr>
              <w:t>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50 500,00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50 500,00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48 400,00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50 500,00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rPr>
                <w:lang w:val="en-US"/>
              </w:rPr>
            </w:pPr>
            <w:r w:rsidRPr="00CB1902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30 459,00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30 459,00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30 093,00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30 459,00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20 041,00</w:t>
            </w:r>
          </w:p>
        </w:tc>
      </w:tr>
      <w:tr w:rsidR="00DB2198" w:rsidRPr="00CB1902" w:rsidTr="00872C9B">
        <w:trPr>
          <w:cantSplit/>
          <w:trHeight w:val="20"/>
          <w:tblHeader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r w:rsidRPr="00CB190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198" w:rsidRPr="00CB1902" w:rsidRDefault="00DB2198" w:rsidP="00872C9B">
            <w:pPr>
              <w:jc w:val="center"/>
              <w:rPr>
                <w:lang w:val="en-US"/>
              </w:rPr>
            </w:pPr>
            <w:r w:rsidRPr="00CB1902">
              <w:rPr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198" w:rsidRPr="007C15F8" w:rsidRDefault="00DB2198" w:rsidP="00872C9B">
            <w:pPr>
              <w:jc w:val="right"/>
            </w:pPr>
            <w:r w:rsidRPr="007C15F8">
              <w:t>18 307,00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198" w:rsidRPr="007C15F8" w:rsidRDefault="00DB2198" w:rsidP="00872C9B">
            <w:pPr>
              <w:jc w:val="right"/>
            </w:pPr>
            <w:r w:rsidRPr="007C15F8">
              <w:t>20 041,00</w:t>
            </w:r>
          </w:p>
        </w:tc>
      </w:tr>
    </w:tbl>
    <w:p w:rsidR="00DB2198" w:rsidRPr="00EE0BBB" w:rsidRDefault="00DB2198" w:rsidP="00DB2198">
      <w:pPr>
        <w:autoSpaceDE w:val="0"/>
        <w:jc w:val="both"/>
        <w:rPr>
          <w:sz w:val="24"/>
          <w:szCs w:val="24"/>
        </w:rPr>
      </w:pPr>
    </w:p>
    <w:p w:rsidR="00DB2198" w:rsidRPr="00EE0BBB" w:rsidRDefault="00DB2198" w:rsidP="00DB2198">
      <w:pPr>
        <w:autoSpaceDE w:val="0"/>
        <w:jc w:val="both"/>
        <w:rPr>
          <w:sz w:val="24"/>
          <w:szCs w:val="24"/>
        </w:rPr>
      </w:pPr>
    </w:p>
    <w:p w:rsidR="00DB2198" w:rsidRPr="006F78C1" w:rsidRDefault="00DB2198" w:rsidP="00DB2198"/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Pr="00D214AF" w:rsidRDefault="00DB2198" w:rsidP="00DB2198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15</w:t>
      </w:r>
    </w:p>
    <w:p w:rsidR="00DB2198" w:rsidRDefault="00DB2198" w:rsidP="00DB2198">
      <w:pPr>
        <w:ind w:left="5103"/>
        <w:jc w:val="both"/>
        <w:rPr>
          <w:sz w:val="24"/>
          <w:szCs w:val="24"/>
        </w:rPr>
      </w:pPr>
      <w:r w:rsidRPr="0049718A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проекту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 xml:space="preserve">на      Смоленской     области   </w:t>
      </w:r>
      <w:r w:rsidRPr="0049718A">
        <w:rPr>
          <w:sz w:val="24"/>
          <w:szCs w:val="24"/>
        </w:rPr>
        <w:t>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49718A">
        <w:rPr>
          <w:sz w:val="24"/>
          <w:szCs w:val="24"/>
        </w:rPr>
        <w:t>»</w:t>
      </w:r>
    </w:p>
    <w:p w:rsidR="00DB2198" w:rsidRPr="000818FD" w:rsidRDefault="00DB2198" w:rsidP="00DB2198">
      <w:pPr>
        <w:ind w:left="5103"/>
        <w:jc w:val="both"/>
      </w:pPr>
    </w:p>
    <w:p w:rsidR="00DB2198" w:rsidRPr="00D17A66" w:rsidRDefault="00DB2198" w:rsidP="00DB2198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Шумячского района Смоленской области в</w:t>
      </w:r>
      <w:r>
        <w:rPr>
          <w:b/>
          <w:sz w:val="24"/>
          <w:szCs w:val="24"/>
        </w:rPr>
        <w:t xml:space="preserve"> 2023 году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 w:rsidRPr="00D17A66"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>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 </w:t>
      </w:r>
    </w:p>
    <w:p w:rsidR="00DB2198" w:rsidRPr="00D17A66" w:rsidRDefault="00DB2198" w:rsidP="00DB2198">
      <w:pPr>
        <w:jc w:val="center"/>
        <w:rPr>
          <w:sz w:val="24"/>
          <w:szCs w:val="24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5812"/>
        <w:gridCol w:w="1451"/>
      </w:tblGrid>
      <w:tr w:rsidR="00DB2198" w:rsidRPr="003E4F00" w:rsidTr="00872C9B">
        <w:trPr>
          <w:trHeight w:val="852"/>
        </w:trPr>
        <w:tc>
          <w:tcPr>
            <w:tcW w:w="2835" w:type="dxa"/>
            <w:vAlign w:val="center"/>
          </w:tcPr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12" w:type="dxa"/>
            <w:vAlign w:val="center"/>
          </w:tcPr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51" w:type="dxa"/>
            <w:vAlign w:val="center"/>
          </w:tcPr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DB2198" w:rsidRPr="003E4F00" w:rsidRDefault="00DB2198" w:rsidP="00DB2198">
      <w:pPr>
        <w:rPr>
          <w:sz w:val="2"/>
          <w:szCs w:val="2"/>
        </w:rPr>
      </w:pPr>
    </w:p>
    <w:p w:rsidR="00DB2198" w:rsidRPr="003E4F00" w:rsidRDefault="00DB2198" w:rsidP="00DB2198">
      <w:pPr>
        <w:rPr>
          <w:sz w:val="2"/>
          <w:szCs w:val="2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2835"/>
        <w:gridCol w:w="5812"/>
        <w:gridCol w:w="1418"/>
      </w:tblGrid>
      <w:tr w:rsidR="00DB2198" w:rsidRPr="004D01C3" w:rsidTr="00872C9B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</w:tr>
      <w:tr w:rsidR="00DB2198" w:rsidRPr="001F7F53" w:rsidTr="00872C9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1F7F53" w:rsidRDefault="00DB2198" w:rsidP="00872C9B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849 789,00</w:t>
            </w:r>
          </w:p>
        </w:tc>
      </w:tr>
      <w:tr w:rsidR="00DB2198" w:rsidRPr="001F7F53" w:rsidTr="00872C9B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849 789,00</w:t>
            </w:r>
          </w:p>
        </w:tc>
      </w:tr>
      <w:tr w:rsidR="00DB2198" w:rsidRPr="001F7F53" w:rsidTr="00872C9B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402 502,00</w:t>
            </w:r>
          </w:p>
        </w:tc>
      </w:tr>
      <w:tr w:rsidR="00DB2198" w:rsidTr="00872C9B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402 502,00</w:t>
            </w:r>
          </w:p>
        </w:tc>
      </w:tr>
      <w:tr w:rsidR="00DB2198" w:rsidRPr="001F7F53" w:rsidTr="00872C9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103 02240 01 0000 110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2 796,00</w:t>
            </w:r>
          </w:p>
        </w:tc>
      </w:tr>
      <w:tr w:rsidR="00DB2198" w:rsidTr="00872C9B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103 02241 01 0000 110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2 796,00</w:t>
            </w:r>
          </w:p>
        </w:tc>
      </w:tr>
      <w:tr w:rsidR="00DB2198" w:rsidRPr="001F7F53" w:rsidTr="00872C9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497 575,00</w:t>
            </w:r>
          </w:p>
        </w:tc>
      </w:tr>
      <w:tr w:rsidR="00DB2198" w:rsidTr="00872C9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497 575,00</w:t>
            </w:r>
          </w:p>
        </w:tc>
      </w:tr>
      <w:tr w:rsidR="00DB2198" w:rsidRPr="001F7F53" w:rsidTr="00872C9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-53 084,00</w:t>
            </w:r>
          </w:p>
        </w:tc>
      </w:tr>
      <w:tr w:rsidR="00DB2198" w:rsidTr="00872C9B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-53 084,00</w:t>
            </w:r>
          </w:p>
        </w:tc>
      </w:tr>
    </w:tbl>
    <w:p w:rsidR="00DB2198" w:rsidRPr="008D334D" w:rsidRDefault="00DB2198" w:rsidP="00DB2198">
      <w:pPr>
        <w:ind w:firstLine="709"/>
        <w:jc w:val="both"/>
        <w:rPr>
          <w:b/>
          <w:sz w:val="28"/>
          <w:szCs w:val="28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Pr="00D214AF" w:rsidRDefault="00DB2198" w:rsidP="00DB2198">
      <w:pPr>
        <w:ind w:right="279" w:firstLine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Приложение 16</w:t>
      </w:r>
    </w:p>
    <w:p w:rsidR="00DB2198" w:rsidRDefault="00DB2198" w:rsidP="00DB2198">
      <w:pPr>
        <w:ind w:left="5103"/>
        <w:jc w:val="both"/>
        <w:rPr>
          <w:sz w:val="24"/>
          <w:szCs w:val="24"/>
        </w:rPr>
      </w:pPr>
      <w:r>
        <w:rPr>
          <w:sz w:val="24"/>
          <w:szCs w:val="24"/>
        </w:rPr>
        <w:t>к проекту</w:t>
      </w:r>
      <w:r w:rsidRPr="004971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решения</w:t>
      </w:r>
      <w:r w:rsidRPr="0049718A">
        <w:rPr>
          <w:sz w:val="24"/>
          <w:szCs w:val="24"/>
        </w:rPr>
        <w:t xml:space="preserve">  Совета   депутатов   Понятовского  сельского поселения Шумячского райо</w:t>
      </w:r>
      <w:r>
        <w:rPr>
          <w:sz w:val="24"/>
          <w:szCs w:val="24"/>
        </w:rPr>
        <w:t>на      Смоленской     области</w:t>
      </w:r>
      <w:r w:rsidRPr="0049718A">
        <w:rPr>
          <w:sz w:val="24"/>
          <w:szCs w:val="24"/>
        </w:rPr>
        <w:t xml:space="preserve"> «О   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49718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49718A">
        <w:rPr>
          <w:sz w:val="24"/>
          <w:szCs w:val="24"/>
        </w:rPr>
        <w:t>»</w:t>
      </w:r>
    </w:p>
    <w:p w:rsidR="00DB2198" w:rsidRPr="000818FD" w:rsidRDefault="00DB2198" w:rsidP="00DB2198">
      <w:pPr>
        <w:ind w:left="5103"/>
        <w:jc w:val="both"/>
      </w:pPr>
    </w:p>
    <w:p w:rsidR="00DB2198" w:rsidRPr="00D17A66" w:rsidRDefault="00DB2198" w:rsidP="00DB2198">
      <w:pPr>
        <w:autoSpaceDE w:val="0"/>
        <w:autoSpaceDN w:val="0"/>
        <w:adjustRightInd w:val="0"/>
        <w:ind w:left="1418" w:right="707"/>
        <w:jc w:val="center"/>
        <w:outlineLvl w:val="1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</w:t>
      </w:r>
      <w:r w:rsidRPr="00D17A66">
        <w:rPr>
          <w:b/>
          <w:sz w:val="24"/>
          <w:szCs w:val="24"/>
        </w:rPr>
        <w:t>рогнозируемый объем доходов бюджета Понятовского сельского поселения Шумячс</w:t>
      </w:r>
      <w:r>
        <w:rPr>
          <w:b/>
          <w:sz w:val="24"/>
          <w:szCs w:val="24"/>
        </w:rPr>
        <w:t xml:space="preserve">кого района Смоленской области на плановый период 2024 и  2025 годов в </w:t>
      </w:r>
      <w:r w:rsidRPr="00D17A66">
        <w:rPr>
          <w:b/>
          <w:sz w:val="24"/>
          <w:szCs w:val="24"/>
        </w:rPr>
        <w:t xml:space="preserve"> части доходов, установленных решением </w:t>
      </w:r>
      <w:r w:rsidRPr="00D17A66">
        <w:rPr>
          <w:b/>
          <w:bCs/>
          <w:sz w:val="24"/>
          <w:szCs w:val="24"/>
        </w:rPr>
        <w:t>от 5 ноября 2014 года №22</w:t>
      </w:r>
      <w:r>
        <w:rPr>
          <w:b/>
          <w:bCs/>
          <w:sz w:val="24"/>
          <w:szCs w:val="24"/>
        </w:rPr>
        <w:t xml:space="preserve"> (в редакции от 24.10.2016г. №20) </w:t>
      </w:r>
      <w:r w:rsidRPr="001F7F53">
        <w:rPr>
          <w:b/>
          <w:sz w:val="24"/>
          <w:szCs w:val="24"/>
        </w:rPr>
        <w:t xml:space="preserve"> </w:t>
      </w:r>
      <w:r w:rsidRPr="00D17A66">
        <w:rPr>
          <w:b/>
          <w:sz w:val="24"/>
          <w:szCs w:val="24"/>
        </w:rPr>
        <w:t xml:space="preserve"> «О </w:t>
      </w:r>
      <w:r>
        <w:rPr>
          <w:b/>
          <w:sz w:val="24"/>
          <w:szCs w:val="24"/>
        </w:rPr>
        <w:t xml:space="preserve">муниципальном </w:t>
      </w:r>
      <w:r w:rsidRPr="00D17A66">
        <w:rPr>
          <w:b/>
          <w:sz w:val="24"/>
          <w:szCs w:val="24"/>
        </w:rPr>
        <w:t>дорожном фонде Понятовского сельского поселения Шумячского р</w:t>
      </w:r>
      <w:r>
        <w:rPr>
          <w:b/>
          <w:sz w:val="24"/>
          <w:szCs w:val="24"/>
        </w:rPr>
        <w:t>айона Смоленской области»</w:t>
      </w:r>
    </w:p>
    <w:p w:rsidR="00DB2198" w:rsidRDefault="00DB2198" w:rsidP="00DB2198">
      <w:pPr>
        <w:jc w:val="center"/>
        <w:rPr>
          <w:sz w:val="24"/>
          <w:szCs w:val="24"/>
        </w:rPr>
      </w:pPr>
    </w:p>
    <w:p w:rsidR="00DB2198" w:rsidRPr="00D17A66" w:rsidRDefault="00DB2198" w:rsidP="00DB219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( рублей)</w:t>
      </w:r>
    </w:p>
    <w:tbl>
      <w:tblPr>
        <w:tblW w:w="106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4961"/>
        <w:gridCol w:w="1417"/>
        <w:gridCol w:w="1418"/>
      </w:tblGrid>
      <w:tr w:rsidR="00DB2198" w:rsidRPr="003E4F00" w:rsidTr="00DB2198">
        <w:trPr>
          <w:trHeight w:val="852"/>
        </w:trPr>
        <w:tc>
          <w:tcPr>
            <w:tcW w:w="2835" w:type="dxa"/>
            <w:vAlign w:val="center"/>
          </w:tcPr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961" w:type="dxa"/>
            <w:vAlign w:val="center"/>
          </w:tcPr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 w:rsidRPr="003E4F00">
              <w:rPr>
                <w:b/>
                <w:bCs/>
                <w:sz w:val="28"/>
                <w:szCs w:val="28"/>
              </w:rPr>
              <w:t>Наименование кода дохода бюджета</w:t>
            </w:r>
          </w:p>
        </w:tc>
        <w:tc>
          <w:tcPr>
            <w:tcW w:w="1417" w:type="dxa"/>
            <w:vAlign w:val="center"/>
          </w:tcPr>
          <w:p w:rsidR="00DB2198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DB2198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2024</w:t>
            </w:r>
          </w:p>
          <w:p w:rsidR="00DB2198" w:rsidRPr="003E4F00" w:rsidRDefault="00DB2198" w:rsidP="00872C9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:rsidR="00DB2198" w:rsidRDefault="00DB2198" w:rsidP="00872C9B">
            <w:pPr>
              <w:ind w:left="18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  <w:p w:rsidR="00DB2198" w:rsidRDefault="00DB2198" w:rsidP="00872C9B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2025</w:t>
            </w:r>
          </w:p>
          <w:p w:rsidR="00DB2198" w:rsidRPr="003E4F00" w:rsidRDefault="00DB2198" w:rsidP="00872C9B">
            <w:pPr>
              <w:ind w:left="18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год</w:t>
            </w:r>
          </w:p>
        </w:tc>
      </w:tr>
    </w:tbl>
    <w:p w:rsidR="00DB2198" w:rsidRPr="003E4F00" w:rsidRDefault="00DB2198" w:rsidP="00DB2198">
      <w:pPr>
        <w:rPr>
          <w:sz w:val="2"/>
          <w:szCs w:val="2"/>
        </w:rPr>
      </w:pPr>
    </w:p>
    <w:p w:rsidR="00DB2198" w:rsidRPr="003E4F00" w:rsidRDefault="00DB2198" w:rsidP="00DB2198">
      <w:pPr>
        <w:rPr>
          <w:sz w:val="2"/>
          <w:szCs w:val="2"/>
        </w:rPr>
      </w:pPr>
    </w:p>
    <w:tbl>
      <w:tblPr>
        <w:tblW w:w="10631" w:type="dxa"/>
        <w:tblLayout w:type="fixed"/>
        <w:tblLook w:val="0000"/>
      </w:tblPr>
      <w:tblGrid>
        <w:gridCol w:w="2835"/>
        <w:gridCol w:w="4961"/>
        <w:gridCol w:w="1417"/>
        <w:gridCol w:w="1418"/>
      </w:tblGrid>
      <w:tr w:rsidR="00DB2198" w:rsidRPr="004D01C3" w:rsidTr="00DB2198">
        <w:trPr>
          <w:cantSplit/>
          <w:trHeight w:val="19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 w:rsidRPr="004D01C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2198" w:rsidRPr="004D01C3" w:rsidRDefault="00DB2198" w:rsidP="00872C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2198" w:rsidRPr="001F7F53" w:rsidTr="00DB2198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1F7F53" w:rsidRDefault="00DB2198" w:rsidP="00872C9B">
            <w:pPr>
              <w:rPr>
                <w:b/>
                <w:color w:val="000000"/>
                <w:sz w:val="24"/>
                <w:szCs w:val="24"/>
              </w:rPr>
            </w:pPr>
            <w:r w:rsidRPr="001F7F53">
              <w:rPr>
                <w:b/>
                <w:color w:val="000000"/>
                <w:sz w:val="24"/>
                <w:szCs w:val="24"/>
              </w:rPr>
              <w:t>1 03 00000 00 0000 000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1F7F53">
              <w:rPr>
                <w:b/>
                <w:bCs/>
                <w:i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939 808,00</w:t>
            </w:r>
          </w:p>
        </w:tc>
      </w:tr>
      <w:tr w:rsidR="00DB2198" w:rsidRPr="001F7F53" w:rsidTr="00DB2198">
        <w:trPr>
          <w:cantSplit/>
          <w:trHeight w:val="4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1 03 02000 01 0000 110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1F7F53">
              <w:rPr>
                <w:i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892 812,00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939 808,00</w:t>
            </w:r>
          </w:p>
        </w:tc>
      </w:tr>
      <w:tr w:rsidR="00DB2198" w:rsidRPr="001F7F53" w:rsidTr="00DB2198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103 02230 01 0000 110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449 468,00</w:t>
            </w:r>
          </w:p>
        </w:tc>
      </w:tr>
      <w:tr w:rsidR="00DB2198" w:rsidTr="00DB2198">
        <w:trPr>
          <w:cantSplit/>
          <w:trHeight w:val="10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103 02231 01 0000 110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425 945,00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449 468,00</w:t>
            </w:r>
          </w:p>
        </w:tc>
      </w:tr>
      <w:tr w:rsidR="00DB2198" w:rsidRPr="001F7F53" w:rsidTr="00DB2198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lastRenderedPageBreak/>
              <w:t>103 02240 01 0000 110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2 990,00</w:t>
            </w:r>
          </w:p>
        </w:tc>
      </w:tr>
      <w:tr w:rsidR="00DB2198" w:rsidTr="00DB2198">
        <w:trPr>
          <w:cantSplit/>
          <w:trHeight w:val="3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103 02241 01 0000 110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2 910,00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2 990,00</w:t>
            </w:r>
          </w:p>
        </w:tc>
      </w:tr>
      <w:tr w:rsidR="00DB2198" w:rsidRPr="001F7F53" w:rsidTr="00DB2198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103 02250 01 0000 110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542 699,00</w:t>
            </w:r>
          </w:p>
        </w:tc>
      </w:tr>
      <w:tr w:rsidR="00DB2198" w:rsidTr="00DB2198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103 02251 01 0000 110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519 741,00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542 699,00</w:t>
            </w:r>
          </w:p>
        </w:tc>
      </w:tr>
      <w:tr w:rsidR="00DB2198" w:rsidRPr="001F7F53" w:rsidTr="00DB2198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103 02260 01 0000 110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1F7F53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- 55 349,00</w:t>
            </w:r>
          </w:p>
        </w:tc>
      </w:tr>
      <w:tr w:rsidR="00DB2198" w:rsidTr="00DB2198">
        <w:trPr>
          <w:cantSplit/>
          <w:trHeight w:val="3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103 02261 01 0000 110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1F7F53" w:rsidRDefault="00DB2198" w:rsidP="00872C9B">
            <w:pPr>
              <w:jc w:val="both"/>
              <w:rPr>
                <w:color w:val="000000"/>
                <w:sz w:val="24"/>
                <w:szCs w:val="24"/>
              </w:rPr>
            </w:pPr>
            <w:r w:rsidRPr="00FB21AB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color w:val="000000"/>
                <w:sz w:val="24"/>
                <w:szCs w:val="24"/>
              </w:rPr>
              <w:t xml:space="preserve"> (по нормативам, установленным ф</w:t>
            </w:r>
            <w:r w:rsidRPr="0013099F">
              <w:rPr>
                <w:color w:val="000000"/>
                <w:sz w:val="24"/>
                <w:szCs w:val="24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- 55 784,00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Default="00DB2198" w:rsidP="00872C9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- 55 349,00</w:t>
            </w:r>
          </w:p>
        </w:tc>
      </w:tr>
    </w:tbl>
    <w:p w:rsidR="00DB2198" w:rsidRPr="008D334D" w:rsidRDefault="00DB2198" w:rsidP="00DB2198">
      <w:pPr>
        <w:ind w:firstLine="709"/>
        <w:jc w:val="both"/>
        <w:rPr>
          <w:b/>
          <w:sz w:val="28"/>
          <w:szCs w:val="28"/>
        </w:rPr>
      </w:pPr>
    </w:p>
    <w:p w:rsidR="00DB2198" w:rsidRPr="008D334D" w:rsidRDefault="00DB2198" w:rsidP="00DB2198">
      <w:pPr>
        <w:tabs>
          <w:tab w:val="left" w:pos="142"/>
        </w:tabs>
        <w:ind w:left="-567"/>
        <w:jc w:val="both"/>
        <w:rPr>
          <w:b/>
          <w:sz w:val="28"/>
          <w:szCs w:val="28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Pr="00DD0138" w:rsidRDefault="00DB2198" w:rsidP="00DB2198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Приложение 17</w:t>
      </w:r>
    </w:p>
    <w:p w:rsidR="00DB2198" w:rsidRDefault="00DB2198" w:rsidP="00DB2198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Совета депутатов   Понятовского </w:t>
      </w:r>
      <w:r w:rsidRPr="003D0EAA">
        <w:rPr>
          <w:sz w:val="24"/>
          <w:szCs w:val="24"/>
        </w:rPr>
        <w:t>сельского поселения Шумя</w:t>
      </w:r>
      <w:r>
        <w:rPr>
          <w:sz w:val="24"/>
          <w:szCs w:val="24"/>
        </w:rPr>
        <w:t>чского района Смоленской области</w:t>
      </w:r>
      <w:r w:rsidRPr="003D0EAA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 на</w:t>
      </w:r>
      <w:r>
        <w:rPr>
          <w:sz w:val="24"/>
          <w:szCs w:val="24"/>
        </w:rPr>
        <w:t xml:space="preserve"> 2023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3D0EAA">
        <w:rPr>
          <w:sz w:val="24"/>
          <w:szCs w:val="24"/>
        </w:rPr>
        <w:t>»</w:t>
      </w:r>
    </w:p>
    <w:p w:rsidR="00DB2198" w:rsidRDefault="00DB2198" w:rsidP="00DB2198">
      <w:pPr>
        <w:ind w:left="5387"/>
        <w:jc w:val="both"/>
        <w:rPr>
          <w:sz w:val="24"/>
          <w:szCs w:val="24"/>
        </w:rPr>
      </w:pPr>
    </w:p>
    <w:p w:rsidR="00DB2198" w:rsidRDefault="00DB2198" w:rsidP="00DB2198">
      <w:pPr>
        <w:ind w:left="5387"/>
        <w:jc w:val="both"/>
        <w:rPr>
          <w:b/>
          <w:sz w:val="28"/>
          <w:szCs w:val="28"/>
        </w:rPr>
      </w:pP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</w:t>
      </w:r>
      <w:r w:rsidRPr="00705EFD">
        <w:rPr>
          <w:b/>
          <w:sz w:val="28"/>
          <w:szCs w:val="28"/>
        </w:rPr>
        <w:t xml:space="preserve"> год</w:t>
      </w:r>
    </w:p>
    <w:p w:rsidR="00DB2198" w:rsidRPr="0000731C" w:rsidRDefault="00DB2198" w:rsidP="00DB2198">
      <w:pPr>
        <w:jc w:val="center"/>
        <w:rPr>
          <w:sz w:val="24"/>
          <w:szCs w:val="24"/>
        </w:rPr>
      </w:pPr>
      <w:r w:rsidRPr="0000731C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1018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2"/>
        <w:gridCol w:w="3971"/>
        <w:gridCol w:w="1985"/>
        <w:gridCol w:w="1701"/>
        <w:gridCol w:w="1824"/>
      </w:tblGrid>
      <w:tr w:rsidR="00DB2198" w:rsidRPr="007C1B20" w:rsidTr="00872C9B">
        <w:trPr>
          <w:trHeight w:val="1664"/>
        </w:trPr>
        <w:tc>
          <w:tcPr>
            <w:tcW w:w="702" w:type="dxa"/>
            <w:vAlign w:val="center"/>
          </w:tcPr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71" w:type="dxa"/>
            <w:vAlign w:val="center"/>
          </w:tcPr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 xml:space="preserve">Вид </w:t>
            </w:r>
            <w:r>
              <w:rPr>
                <w:b/>
                <w:sz w:val="28"/>
                <w:szCs w:val="28"/>
              </w:rPr>
              <w:t>долгового обязательства</w:t>
            </w:r>
          </w:p>
        </w:tc>
        <w:tc>
          <w:tcPr>
            <w:tcW w:w="1985" w:type="dxa"/>
            <w:vAlign w:val="center"/>
          </w:tcPr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Объем привлечения</w:t>
            </w:r>
          </w:p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</w:t>
            </w:r>
            <w:r w:rsidRPr="007C1B20">
              <w:rPr>
                <w:b/>
                <w:sz w:val="28"/>
                <w:szCs w:val="28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Предельные сроки погашения</w:t>
            </w:r>
          </w:p>
        </w:tc>
        <w:tc>
          <w:tcPr>
            <w:tcW w:w="1824" w:type="dxa"/>
          </w:tcPr>
          <w:p w:rsidR="00DB2198" w:rsidRPr="007C1B20" w:rsidRDefault="00DB2198" w:rsidP="00872C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погашения в 2023 году</w:t>
            </w:r>
          </w:p>
        </w:tc>
      </w:tr>
    </w:tbl>
    <w:p w:rsidR="00DB2198" w:rsidRPr="004E0B71" w:rsidRDefault="00DB2198" w:rsidP="00DB2198">
      <w:pPr>
        <w:ind w:left="-567" w:right="-1"/>
        <w:jc w:val="right"/>
        <w:rPr>
          <w:sz w:val="2"/>
          <w:szCs w:val="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6"/>
        <w:gridCol w:w="4017"/>
        <w:gridCol w:w="1985"/>
        <w:gridCol w:w="1701"/>
        <w:gridCol w:w="1842"/>
      </w:tblGrid>
      <w:tr w:rsidR="00DB2198" w:rsidRPr="004E0B71" w:rsidTr="00872C9B">
        <w:trPr>
          <w:trHeight w:val="256"/>
          <w:tblHeader/>
        </w:trPr>
        <w:tc>
          <w:tcPr>
            <w:tcW w:w="656" w:type="dxa"/>
            <w:vAlign w:val="center"/>
          </w:tcPr>
          <w:p w:rsidR="00DB2198" w:rsidRPr="004E0B71" w:rsidRDefault="00DB2198" w:rsidP="00872C9B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1</w:t>
            </w:r>
          </w:p>
        </w:tc>
        <w:tc>
          <w:tcPr>
            <w:tcW w:w="4017" w:type="dxa"/>
            <w:vAlign w:val="center"/>
          </w:tcPr>
          <w:p w:rsidR="00DB2198" w:rsidRPr="004E0B71" w:rsidRDefault="00DB2198" w:rsidP="00872C9B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:rsidR="00DB2198" w:rsidRPr="004E0B71" w:rsidRDefault="00DB2198" w:rsidP="00872C9B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DB2198" w:rsidRPr="004E0B71" w:rsidRDefault="00DB2198" w:rsidP="00872C9B">
            <w:pPr>
              <w:jc w:val="center"/>
              <w:rPr>
                <w:sz w:val="28"/>
                <w:szCs w:val="28"/>
              </w:rPr>
            </w:pPr>
            <w:r w:rsidRPr="004E0B71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DB2198" w:rsidRPr="004E0B71" w:rsidRDefault="00DB2198" w:rsidP="0087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B2198" w:rsidRPr="007C1B20" w:rsidTr="00872C9B">
        <w:trPr>
          <w:trHeight w:val="2157"/>
        </w:trPr>
        <w:tc>
          <w:tcPr>
            <w:tcW w:w="656" w:type="dxa"/>
          </w:tcPr>
          <w:p w:rsidR="00DB2198" w:rsidRPr="007C1B20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C1B20">
              <w:rPr>
                <w:sz w:val="28"/>
                <w:szCs w:val="28"/>
              </w:rPr>
              <w:t>.</w:t>
            </w:r>
          </w:p>
        </w:tc>
        <w:tc>
          <w:tcPr>
            <w:tcW w:w="4017" w:type="dxa"/>
          </w:tcPr>
          <w:p w:rsidR="00DB2198" w:rsidRDefault="00DB2198" w:rsidP="00872C9B">
            <w:pPr>
              <w:jc w:val="both"/>
              <w:rPr>
                <w:sz w:val="28"/>
                <w:szCs w:val="28"/>
              </w:rPr>
            </w:pPr>
          </w:p>
          <w:p w:rsidR="00DB2198" w:rsidRPr="007F296C" w:rsidRDefault="00DB2198" w:rsidP="00872C9B">
            <w:pPr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>Бюджетные кредиты,</w:t>
            </w:r>
            <w:r>
              <w:rPr>
                <w:sz w:val="28"/>
                <w:szCs w:val="28"/>
              </w:rPr>
              <w:t xml:space="preserve"> привлеченные </w:t>
            </w:r>
            <w:r w:rsidRPr="007F296C">
              <w:rPr>
                <w:sz w:val="28"/>
                <w:szCs w:val="28"/>
              </w:rPr>
              <w:t>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985" w:type="dxa"/>
            <w:vAlign w:val="bottom"/>
          </w:tcPr>
          <w:p w:rsidR="00DB2198" w:rsidRPr="007C1B20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DB2198" w:rsidRPr="007C1B20" w:rsidRDefault="00DB2198" w:rsidP="0087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2198" w:rsidRPr="007C1B20" w:rsidTr="00872C9B">
        <w:trPr>
          <w:trHeight w:val="1832"/>
        </w:trPr>
        <w:tc>
          <w:tcPr>
            <w:tcW w:w="656" w:type="dxa"/>
          </w:tcPr>
          <w:p w:rsidR="00DB2198" w:rsidRPr="007F296C" w:rsidRDefault="00DB2198" w:rsidP="00872C9B">
            <w:pPr>
              <w:tabs>
                <w:tab w:val="left" w:pos="300"/>
              </w:tabs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4017" w:type="dxa"/>
          </w:tcPr>
          <w:p w:rsidR="00DB2198" w:rsidRPr="007F296C" w:rsidRDefault="00DB2198" w:rsidP="00872C9B">
            <w:pPr>
              <w:tabs>
                <w:tab w:val="left" w:pos="765"/>
              </w:tabs>
              <w:jc w:val="both"/>
              <w:rPr>
                <w:sz w:val="28"/>
                <w:szCs w:val="28"/>
              </w:rPr>
            </w:pPr>
            <w:r w:rsidRPr="007F296C">
              <w:rPr>
                <w:sz w:val="28"/>
                <w:szCs w:val="28"/>
              </w:rPr>
              <w:t xml:space="preserve">Кредиты, </w:t>
            </w:r>
            <w:r>
              <w:rPr>
                <w:sz w:val="28"/>
                <w:szCs w:val="28"/>
              </w:rPr>
              <w:t xml:space="preserve">привлеченные </w:t>
            </w:r>
            <w:r w:rsidRPr="007F296C">
              <w:rPr>
                <w:sz w:val="28"/>
                <w:szCs w:val="28"/>
              </w:rPr>
              <w:t>местным бюджетом Понятовского</w:t>
            </w:r>
            <w:r>
              <w:rPr>
                <w:sz w:val="28"/>
                <w:szCs w:val="28"/>
              </w:rPr>
              <w:t xml:space="preserve"> сельского</w:t>
            </w:r>
            <w:r w:rsidRPr="007F296C">
              <w:rPr>
                <w:sz w:val="28"/>
                <w:szCs w:val="28"/>
              </w:rPr>
              <w:t xml:space="preserve"> поселения Шумячского района Смоленской области от кредитных организаций</w:t>
            </w:r>
          </w:p>
        </w:tc>
        <w:tc>
          <w:tcPr>
            <w:tcW w:w="1985" w:type="dxa"/>
            <w:vAlign w:val="bottom"/>
          </w:tcPr>
          <w:p w:rsidR="00DB2198" w:rsidRPr="007F296C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  <w:tc>
          <w:tcPr>
            <w:tcW w:w="1701" w:type="dxa"/>
            <w:vAlign w:val="bottom"/>
          </w:tcPr>
          <w:p w:rsidR="00DB2198" w:rsidRDefault="00DB2198" w:rsidP="00872C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</w:p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DB2198" w:rsidRPr="007C1B20" w:rsidTr="00872C9B">
        <w:trPr>
          <w:trHeight w:val="256"/>
        </w:trPr>
        <w:tc>
          <w:tcPr>
            <w:tcW w:w="656" w:type="dxa"/>
          </w:tcPr>
          <w:p w:rsidR="00DB2198" w:rsidRPr="007C1B20" w:rsidRDefault="00DB2198" w:rsidP="00872C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17" w:type="dxa"/>
          </w:tcPr>
          <w:p w:rsidR="00DB2198" w:rsidRPr="007C1B20" w:rsidRDefault="00DB2198" w:rsidP="00872C9B">
            <w:pPr>
              <w:jc w:val="both"/>
              <w:rPr>
                <w:b/>
                <w:sz w:val="28"/>
                <w:szCs w:val="28"/>
              </w:rPr>
            </w:pPr>
            <w:r w:rsidRPr="007C1B2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85" w:type="dxa"/>
            <w:vAlign w:val="bottom"/>
          </w:tcPr>
          <w:p w:rsidR="00DB2198" w:rsidRPr="007C1B20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vAlign w:val="bottom"/>
          </w:tcPr>
          <w:p w:rsidR="00DB2198" w:rsidRPr="007C1B20" w:rsidRDefault="00DB2198" w:rsidP="00872C9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B2198" w:rsidRDefault="00DB2198" w:rsidP="00872C9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DB2198" w:rsidRPr="008D334D" w:rsidRDefault="00DB2198" w:rsidP="00DB2198">
      <w:pPr>
        <w:pStyle w:val="ab"/>
        <w:jc w:val="both"/>
        <w:rPr>
          <w:b/>
          <w:sz w:val="28"/>
          <w:szCs w:val="28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Pr="00DD0138" w:rsidRDefault="00DB2198" w:rsidP="00DB2198">
      <w:pPr>
        <w:autoSpaceDN w:val="0"/>
        <w:ind w:right="279" w:firstLine="5594"/>
        <w:jc w:val="both"/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Приложение 18</w:t>
      </w:r>
    </w:p>
    <w:p w:rsidR="00DB2198" w:rsidRDefault="00DB2198" w:rsidP="00DB2198">
      <w:pPr>
        <w:ind w:left="5387"/>
        <w:jc w:val="both"/>
        <w:rPr>
          <w:sz w:val="24"/>
          <w:szCs w:val="24"/>
        </w:rPr>
      </w:pPr>
      <w:r w:rsidRPr="003D0EAA">
        <w:rPr>
          <w:sz w:val="24"/>
          <w:szCs w:val="24"/>
        </w:rPr>
        <w:t xml:space="preserve">к </w:t>
      </w:r>
      <w:r>
        <w:rPr>
          <w:sz w:val="24"/>
          <w:szCs w:val="24"/>
        </w:rPr>
        <w:t>проекту решения</w:t>
      </w:r>
      <w:r w:rsidRPr="003D0EAA">
        <w:rPr>
          <w:sz w:val="24"/>
          <w:szCs w:val="24"/>
        </w:rPr>
        <w:t xml:space="preserve">  Совета   депутатов   Понятовского  сельского поселения Шумя</w:t>
      </w:r>
      <w:r>
        <w:rPr>
          <w:sz w:val="24"/>
          <w:szCs w:val="24"/>
        </w:rPr>
        <w:t xml:space="preserve">чского района      Смоленской области   «О </w:t>
      </w:r>
      <w:r w:rsidRPr="003D0EAA">
        <w:rPr>
          <w:sz w:val="24"/>
          <w:szCs w:val="24"/>
        </w:rPr>
        <w:t>бюджете Понятовского сельского поселения Шумячского   района Смоленской области</w:t>
      </w:r>
      <w:r>
        <w:rPr>
          <w:sz w:val="24"/>
          <w:szCs w:val="24"/>
        </w:rPr>
        <w:t xml:space="preserve"> на 2023</w:t>
      </w:r>
      <w:r w:rsidRPr="003D0EAA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2024 и 2025 годов</w:t>
      </w:r>
      <w:r w:rsidRPr="003D0EAA">
        <w:rPr>
          <w:sz w:val="24"/>
          <w:szCs w:val="24"/>
        </w:rPr>
        <w:t>»</w:t>
      </w:r>
    </w:p>
    <w:p w:rsidR="00DB2198" w:rsidRDefault="00DB2198" w:rsidP="00DB2198">
      <w:pPr>
        <w:ind w:left="5387"/>
        <w:jc w:val="both"/>
        <w:rPr>
          <w:sz w:val="24"/>
          <w:szCs w:val="24"/>
        </w:rPr>
      </w:pPr>
    </w:p>
    <w:p w:rsidR="00DB2198" w:rsidRDefault="00DB2198" w:rsidP="00DB2198">
      <w:pPr>
        <w:ind w:left="5387"/>
        <w:jc w:val="both"/>
        <w:rPr>
          <w:b/>
          <w:sz w:val="28"/>
          <w:szCs w:val="28"/>
        </w:rPr>
      </w:pP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Программа муниципальных </w:t>
      </w:r>
      <w:r>
        <w:rPr>
          <w:b/>
          <w:sz w:val="28"/>
          <w:szCs w:val="28"/>
        </w:rPr>
        <w:t xml:space="preserve">внутренних </w:t>
      </w:r>
      <w:r w:rsidRPr="00705EFD">
        <w:rPr>
          <w:b/>
          <w:sz w:val="28"/>
          <w:szCs w:val="28"/>
        </w:rPr>
        <w:t>заимствований</w:t>
      </w: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 w:rsidRPr="00705EFD">
        <w:rPr>
          <w:b/>
          <w:sz w:val="28"/>
          <w:szCs w:val="28"/>
        </w:rPr>
        <w:t xml:space="preserve">Понятовского сельского поселения Шумячского района Смоленской области </w:t>
      </w:r>
    </w:p>
    <w:p w:rsidR="00DB2198" w:rsidRPr="00705EFD" w:rsidRDefault="00DB2198" w:rsidP="00DB21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705EFD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плановый период 2024 и 2025 </w:t>
      </w:r>
      <w:r w:rsidRPr="00705EF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DB2198" w:rsidRDefault="00DB2198" w:rsidP="00DB2198">
      <w:pPr>
        <w:jc w:val="center"/>
        <w:rPr>
          <w:b/>
          <w:sz w:val="24"/>
          <w:szCs w:val="24"/>
        </w:rPr>
      </w:pPr>
    </w:p>
    <w:p w:rsidR="00DB2198" w:rsidRPr="0045017E" w:rsidRDefault="00DB2198" w:rsidP="00DB2198">
      <w:pPr>
        <w:jc w:val="center"/>
        <w:rPr>
          <w:b/>
          <w:sz w:val="24"/>
          <w:szCs w:val="24"/>
        </w:rPr>
      </w:pPr>
      <w:r w:rsidRPr="0045017E">
        <w:rPr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759"/>
        <w:gridCol w:w="1359"/>
        <w:gridCol w:w="1276"/>
        <w:gridCol w:w="1417"/>
        <w:gridCol w:w="1418"/>
        <w:gridCol w:w="1276"/>
        <w:gridCol w:w="1418"/>
      </w:tblGrid>
      <w:tr w:rsidR="00DB2198" w:rsidRPr="0045017E" w:rsidTr="00872C9B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№ п/п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 xml:space="preserve">Вид </w:t>
            </w:r>
            <w:r>
              <w:rPr>
                <w:b/>
              </w:rPr>
              <w:t>долгового обязательства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Объем привлечения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Предельные сроки погашения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>
              <w:rPr>
                <w:b/>
              </w:rPr>
              <w:t>Объем погашения</w:t>
            </w:r>
          </w:p>
        </w:tc>
      </w:tr>
      <w:tr w:rsidR="00DB2198" w:rsidRPr="0045017E" w:rsidTr="00872C9B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rPr>
                <w:b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2198" w:rsidRPr="0045017E" w:rsidRDefault="00DB2198" w:rsidP="00872C9B">
            <w:pPr>
              <w:rPr>
                <w:b/>
              </w:rPr>
            </w:pPr>
          </w:p>
        </w:tc>
        <w:tc>
          <w:tcPr>
            <w:tcW w:w="40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4</w:t>
            </w:r>
            <w:r w:rsidRPr="0045017E">
              <w:rPr>
                <w:b/>
              </w:rPr>
              <w:t xml:space="preserve"> год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center"/>
              <w:rPr>
                <w:b/>
              </w:rPr>
            </w:pPr>
            <w:r w:rsidRPr="0045017E">
              <w:rPr>
                <w:b/>
              </w:rPr>
              <w:t>20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5</w:t>
            </w:r>
            <w:r w:rsidRPr="0045017E">
              <w:rPr>
                <w:b/>
              </w:rPr>
              <w:t xml:space="preserve"> год</w:t>
            </w:r>
          </w:p>
        </w:tc>
      </w:tr>
      <w:tr w:rsidR="00DB2198" w:rsidRPr="0045017E" w:rsidTr="00872C9B">
        <w:trPr>
          <w:tblHeader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45017E" w:rsidRDefault="00DB2198" w:rsidP="00872C9B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45017E" w:rsidRDefault="00DB2198" w:rsidP="00872C9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 w:rsidRPr="0045017E">
              <w:t>6</w:t>
            </w:r>
          </w:p>
        </w:tc>
      </w:tr>
      <w:tr w:rsidR="00DB2198" w:rsidRPr="0045017E" w:rsidTr="00872C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right"/>
            </w:pPr>
            <w:r w:rsidRPr="0045017E">
              <w:t>1.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F132E6" w:rsidRDefault="00DB2198" w:rsidP="00872C9B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Бюджетные кредиты, привлеченные бюджетом Понятовского сельского поселения Шумячского района Смоленской области из местного бюджета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 w:rsidRPr="0045017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  <w:rPr>
                <w:color w:val="000000"/>
              </w:rPr>
            </w:pPr>
            <w:r w:rsidRPr="0045017E">
              <w:rPr>
                <w:color w:val="00000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</w:tr>
      <w:tr w:rsidR="00DB2198" w:rsidRPr="0045017E" w:rsidTr="00872C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right"/>
            </w:pPr>
            <w:r w:rsidRPr="0045017E">
              <w:t>2.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F132E6" w:rsidRDefault="00DB2198" w:rsidP="00872C9B">
            <w:pPr>
              <w:rPr>
                <w:sz w:val="24"/>
                <w:szCs w:val="24"/>
              </w:rPr>
            </w:pPr>
            <w:r w:rsidRPr="000935EA">
              <w:rPr>
                <w:szCs w:val="24"/>
              </w:rPr>
              <w:t>Кредиты, п</w:t>
            </w:r>
            <w:r>
              <w:rPr>
                <w:szCs w:val="24"/>
              </w:rPr>
              <w:t>ривлеченные</w:t>
            </w:r>
            <w:r w:rsidRPr="000935EA">
              <w:rPr>
                <w:szCs w:val="24"/>
              </w:rPr>
              <w:t xml:space="preserve"> местным бюджетом Понятовского сельского поселения Шумячского района Смоленской области от кредитных организаций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</w:pPr>
            <w:r>
              <w:t>0,0</w:t>
            </w:r>
          </w:p>
        </w:tc>
      </w:tr>
      <w:tr w:rsidR="00DB2198" w:rsidRPr="0045017E" w:rsidTr="00872C9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98" w:rsidRPr="0045017E" w:rsidRDefault="00DB2198" w:rsidP="00872C9B">
            <w:pPr>
              <w:jc w:val="right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98" w:rsidRPr="0045017E" w:rsidRDefault="00DB2198" w:rsidP="00872C9B">
            <w:pPr>
              <w:jc w:val="both"/>
              <w:rPr>
                <w:b/>
              </w:rPr>
            </w:pPr>
            <w:r w:rsidRPr="0045017E">
              <w:rPr>
                <w:b/>
              </w:rPr>
              <w:t>Итого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45017E" w:rsidRDefault="00DB2198" w:rsidP="00872C9B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198" w:rsidRPr="0045017E" w:rsidRDefault="00DB2198" w:rsidP="00872C9B">
            <w:pPr>
              <w:jc w:val="right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198" w:rsidRPr="0045017E" w:rsidRDefault="00DB2198" w:rsidP="00872C9B">
            <w:pPr>
              <w:jc w:val="right"/>
              <w:rPr>
                <w:b/>
              </w:rPr>
            </w:pPr>
            <w:r>
              <w:rPr>
                <w:b/>
                <w:color w:val="000000"/>
              </w:rPr>
              <w:t>0,0</w:t>
            </w:r>
          </w:p>
        </w:tc>
      </w:tr>
    </w:tbl>
    <w:p w:rsidR="00DB2198" w:rsidRPr="008D334D" w:rsidRDefault="00DB2198" w:rsidP="00DB2198">
      <w:pPr>
        <w:pStyle w:val="ab"/>
        <w:jc w:val="both"/>
        <w:rPr>
          <w:b/>
          <w:sz w:val="28"/>
          <w:szCs w:val="28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Default="00DB2198">
      <w:pPr>
        <w:autoSpaceDE w:val="0"/>
        <w:jc w:val="both"/>
        <w:rPr>
          <w:sz w:val="24"/>
          <w:szCs w:val="24"/>
        </w:rPr>
      </w:pPr>
    </w:p>
    <w:p w:rsidR="00DB2198" w:rsidRPr="00851026" w:rsidRDefault="00DB2198">
      <w:pPr>
        <w:autoSpaceDE w:val="0"/>
        <w:jc w:val="both"/>
        <w:rPr>
          <w:sz w:val="24"/>
          <w:szCs w:val="24"/>
        </w:rPr>
      </w:pPr>
    </w:p>
    <w:sectPr w:rsidR="00DB2198" w:rsidRPr="00851026" w:rsidSect="00005CB4">
      <w:pgSz w:w="11906" w:h="16838"/>
      <w:pgMar w:top="709" w:right="567" w:bottom="1365" w:left="1134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DBB" w:rsidRDefault="001B7DBB">
      <w:r>
        <w:separator/>
      </w:r>
    </w:p>
  </w:endnote>
  <w:endnote w:type="continuationSeparator" w:id="0">
    <w:p w:rsidR="001B7DBB" w:rsidRDefault="001B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DBB" w:rsidRDefault="001B7DBB">
      <w:r>
        <w:separator/>
      </w:r>
    </w:p>
  </w:footnote>
  <w:footnote w:type="continuationSeparator" w:id="0">
    <w:p w:rsidR="001B7DBB" w:rsidRDefault="001B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E8005F"/>
    <w:multiLevelType w:val="hybridMultilevel"/>
    <w:tmpl w:val="F30811BA"/>
    <w:lvl w:ilvl="0" w:tplc="1F92704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5B2761"/>
    <w:multiLevelType w:val="hybridMultilevel"/>
    <w:tmpl w:val="5F6410F4"/>
    <w:lvl w:ilvl="0" w:tplc="25802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372C"/>
    <w:multiLevelType w:val="hybridMultilevel"/>
    <w:tmpl w:val="D45C5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BB5491D"/>
    <w:multiLevelType w:val="hybridMultilevel"/>
    <w:tmpl w:val="E2A8F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F07C2"/>
    <w:multiLevelType w:val="hybridMultilevel"/>
    <w:tmpl w:val="603E9F8A"/>
    <w:lvl w:ilvl="0" w:tplc="A8D6C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8CE"/>
    <w:rsid w:val="00005CB4"/>
    <w:rsid w:val="0000745D"/>
    <w:rsid w:val="000148A2"/>
    <w:rsid w:val="000179A1"/>
    <w:rsid w:val="00020F6C"/>
    <w:rsid w:val="000212DA"/>
    <w:rsid w:val="00030212"/>
    <w:rsid w:val="00035EAB"/>
    <w:rsid w:val="00043EA1"/>
    <w:rsid w:val="00064C7E"/>
    <w:rsid w:val="00065F19"/>
    <w:rsid w:val="00073585"/>
    <w:rsid w:val="00077E1B"/>
    <w:rsid w:val="00084025"/>
    <w:rsid w:val="000A5DA4"/>
    <w:rsid w:val="000D7B6E"/>
    <w:rsid w:val="000E2F15"/>
    <w:rsid w:val="000E56A7"/>
    <w:rsid w:val="000F4483"/>
    <w:rsid w:val="000F59F6"/>
    <w:rsid w:val="00120536"/>
    <w:rsid w:val="00124F0D"/>
    <w:rsid w:val="001337A0"/>
    <w:rsid w:val="00134F10"/>
    <w:rsid w:val="00141A5B"/>
    <w:rsid w:val="00156831"/>
    <w:rsid w:val="00161658"/>
    <w:rsid w:val="00164708"/>
    <w:rsid w:val="001658A6"/>
    <w:rsid w:val="00173BFA"/>
    <w:rsid w:val="0017794E"/>
    <w:rsid w:val="001866B0"/>
    <w:rsid w:val="00190D80"/>
    <w:rsid w:val="001A0DD3"/>
    <w:rsid w:val="001A2983"/>
    <w:rsid w:val="001A2F4F"/>
    <w:rsid w:val="001A4709"/>
    <w:rsid w:val="001B7DBB"/>
    <w:rsid w:val="001C3BF2"/>
    <w:rsid w:val="001C3FDF"/>
    <w:rsid w:val="001D748A"/>
    <w:rsid w:val="001E2744"/>
    <w:rsid w:val="001E43C1"/>
    <w:rsid w:val="001E49F0"/>
    <w:rsid w:val="001E6F9B"/>
    <w:rsid w:val="00200976"/>
    <w:rsid w:val="00211FC8"/>
    <w:rsid w:val="0021650E"/>
    <w:rsid w:val="00216C33"/>
    <w:rsid w:val="00235DF9"/>
    <w:rsid w:val="002408FD"/>
    <w:rsid w:val="00243C7A"/>
    <w:rsid w:val="00260D08"/>
    <w:rsid w:val="0027100A"/>
    <w:rsid w:val="0029152A"/>
    <w:rsid w:val="002A1705"/>
    <w:rsid w:val="002A623B"/>
    <w:rsid w:val="002B0063"/>
    <w:rsid w:val="002B23C6"/>
    <w:rsid w:val="002B7F9C"/>
    <w:rsid w:val="002C2CBD"/>
    <w:rsid w:val="002D0524"/>
    <w:rsid w:val="002D1217"/>
    <w:rsid w:val="002D14A2"/>
    <w:rsid w:val="002D21B7"/>
    <w:rsid w:val="002E5205"/>
    <w:rsid w:val="002F6DB4"/>
    <w:rsid w:val="00301CC9"/>
    <w:rsid w:val="00302C04"/>
    <w:rsid w:val="00303C79"/>
    <w:rsid w:val="0031689C"/>
    <w:rsid w:val="0031743E"/>
    <w:rsid w:val="00334B97"/>
    <w:rsid w:val="00350220"/>
    <w:rsid w:val="003506E3"/>
    <w:rsid w:val="00355DAF"/>
    <w:rsid w:val="00356658"/>
    <w:rsid w:val="00364454"/>
    <w:rsid w:val="0037583B"/>
    <w:rsid w:val="00376CFF"/>
    <w:rsid w:val="00377465"/>
    <w:rsid w:val="00382C3A"/>
    <w:rsid w:val="00391F73"/>
    <w:rsid w:val="00394E52"/>
    <w:rsid w:val="00394F4B"/>
    <w:rsid w:val="00397B66"/>
    <w:rsid w:val="003A01A5"/>
    <w:rsid w:val="003B0DBB"/>
    <w:rsid w:val="003C3E74"/>
    <w:rsid w:val="003D501E"/>
    <w:rsid w:val="003F44BA"/>
    <w:rsid w:val="003F5B41"/>
    <w:rsid w:val="003F7F88"/>
    <w:rsid w:val="004102CE"/>
    <w:rsid w:val="00411A43"/>
    <w:rsid w:val="004173CD"/>
    <w:rsid w:val="004326EC"/>
    <w:rsid w:val="00441D3C"/>
    <w:rsid w:val="004424F8"/>
    <w:rsid w:val="00447CA0"/>
    <w:rsid w:val="00452979"/>
    <w:rsid w:val="004719C4"/>
    <w:rsid w:val="00471DEE"/>
    <w:rsid w:val="0049444B"/>
    <w:rsid w:val="004B48F9"/>
    <w:rsid w:val="004C09D0"/>
    <w:rsid w:val="004C1FF0"/>
    <w:rsid w:val="004C79C1"/>
    <w:rsid w:val="004D0EC0"/>
    <w:rsid w:val="004D355F"/>
    <w:rsid w:val="004E71C7"/>
    <w:rsid w:val="004E758A"/>
    <w:rsid w:val="00502193"/>
    <w:rsid w:val="00503966"/>
    <w:rsid w:val="005055F0"/>
    <w:rsid w:val="00510BB7"/>
    <w:rsid w:val="0052172C"/>
    <w:rsid w:val="005234C9"/>
    <w:rsid w:val="0055177D"/>
    <w:rsid w:val="00566D46"/>
    <w:rsid w:val="005737BC"/>
    <w:rsid w:val="00574DF1"/>
    <w:rsid w:val="00587432"/>
    <w:rsid w:val="005874CC"/>
    <w:rsid w:val="00590FDF"/>
    <w:rsid w:val="0059497D"/>
    <w:rsid w:val="005B1579"/>
    <w:rsid w:val="005B1B68"/>
    <w:rsid w:val="005D2839"/>
    <w:rsid w:val="005D4603"/>
    <w:rsid w:val="005D4834"/>
    <w:rsid w:val="005E3734"/>
    <w:rsid w:val="005F2A53"/>
    <w:rsid w:val="005F3A2A"/>
    <w:rsid w:val="005F4304"/>
    <w:rsid w:val="005F698C"/>
    <w:rsid w:val="006007CB"/>
    <w:rsid w:val="006076D4"/>
    <w:rsid w:val="0061512F"/>
    <w:rsid w:val="006153CE"/>
    <w:rsid w:val="00615543"/>
    <w:rsid w:val="00616504"/>
    <w:rsid w:val="00620299"/>
    <w:rsid w:val="00625425"/>
    <w:rsid w:val="00631304"/>
    <w:rsid w:val="0063280E"/>
    <w:rsid w:val="00642863"/>
    <w:rsid w:val="00643AAA"/>
    <w:rsid w:val="00643DA5"/>
    <w:rsid w:val="00660836"/>
    <w:rsid w:val="006620B3"/>
    <w:rsid w:val="00670F06"/>
    <w:rsid w:val="00680B1E"/>
    <w:rsid w:val="00682861"/>
    <w:rsid w:val="00684C2D"/>
    <w:rsid w:val="006A3AB8"/>
    <w:rsid w:val="006A4CAB"/>
    <w:rsid w:val="006B7DEA"/>
    <w:rsid w:val="006E4699"/>
    <w:rsid w:val="006E5ABC"/>
    <w:rsid w:val="006F7DEF"/>
    <w:rsid w:val="00701F3D"/>
    <w:rsid w:val="00705E3A"/>
    <w:rsid w:val="007077D2"/>
    <w:rsid w:val="00724163"/>
    <w:rsid w:val="00732BEF"/>
    <w:rsid w:val="00742122"/>
    <w:rsid w:val="00743966"/>
    <w:rsid w:val="00746F80"/>
    <w:rsid w:val="00752C1D"/>
    <w:rsid w:val="007540EE"/>
    <w:rsid w:val="00763EE7"/>
    <w:rsid w:val="00770DBD"/>
    <w:rsid w:val="00771D07"/>
    <w:rsid w:val="00772966"/>
    <w:rsid w:val="00780DBC"/>
    <w:rsid w:val="00782B3E"/>
    <w:rsid w:val="00783F4F"/>
    <w:rsid w:val="007958BD"/>
    <w:rsid w:val="007A0A3E"/>
    <w:rsid w:val="007A1B33"/>
    <w:rsid w:val="007C085D"/>
    <w:rsid w:val="007C32C1"/>
    <w:rsid w:val="007D4F34"/>
    <w:rsid w:val="007D5C13"/>
    <w:rsid w:val="007D6CCA"/>
    <w:rsid w:val="007E05C0"/>
    <w:rsid w:val="007E2380"/>
    <w:rsid w:val="0080018D"/>
    <w:rsid w:val="008045AC"/>
    <w:rsid w:val="00804E22"/>
    <w:rsid w:val="008218E4"/>
    <w:rsid w:val="00823948"/>
    <w:rsid w:val="008312CC"/>
    <w:rsid w:val="00833FD4"/>
    <w:rsid w:val="00836B62"/>
    <w:rsid w:val="00851026"/>
    <w:rsid w:val="0085483E"/>
    <w:rsid w:val="00854CD0"/>
    <w:rsid w:val="0085537E"/>
    <w:rsid w:val="00864768"/>
    <w:rsid w:val="00864AC1"/>
    <w:rsid w:val="00865EA7"/>
    <w:rsid w:val="00873CB5"/>
    <w:rsid w:val="00875AE8"/>
    <w:rsid w:val="0087685E"/>
    <w:rsid w:val="00880726"/>
    <w:rsid w:val="00893581"/>
    <w:rsid w:val="00894489"/>
    <w:rsid w:val="008B247A"/>
    <w:rsid w:val="008B4808"/>
    <w:rsid w:val="008B5919"/>
    <w:rsid w:val="008C2D19"/>
    <w:rsid w:val="008D0734"/>
    <w:rsid w:val="008D7C39"/>
    <w:rsid w:val="008E52AF"/>
    <w:rsid w:val="008F0E6D"/>
    <w:rsid w:val="008F3457"/>
    <w:rsid w:val="00906AF0"/>
    <w:rsid w:val="00912065"/>
    <w:rsid w:val="00916DD3"/>
    <w:rsid w:val="00922257"/>
    <w:rsid w:val="00925195"/>
    <w:rsid w:val="00931241"/>
    <w:rsid w:val="00935A7E"/>
    <w:rsid w:val="009366F6"/>
    <w:rsid w:val="00942C7A"/>
    <w:rsid w:val="00944349"/>
    <w:rsid w:val="009448F6"/>
    <w:rsid w:val="009502AA"/>
    <w:rsid w:val="00965416"/>
    <w:rsid w:val="00965C6F"/>
    <w:rsid w:val="00966EFF"/>
    <w:rsid w:val="009755BD"/>
    <w:rsid w:val="00980682"/>
    <w:rsid w:val="009866BD"/>
    <w:rsid w:val="009900BB"/>
    <w:rsid w:val="00993B6A"/>
    <w:rsid w:val="009A48EA"/>
    <w:rsid w:val="009B1BA9"/>
    <w:rsid w:val="009B328D"/>
    <w:rsid w:val="009C1AFF"/>
    <w:rsid w:val="009D4D99"/>
    <w:rsid w:val="009F4757"/>
    <w:rsid w:val="009F49BF"/>
    <w:rsid w:val="00A01B61"/>
    <w:rsid w:val="00A05213"/>
    <w:rsid w:val="00A10A74"/>
    <w:rsid w:val="00A14109"/>
    <w:rsid w:val="00A250AF"/>
    <w:rsid w:val="00A358CA"/>
    <w:rsid w:val="00A52BFE"/>
    <w:rsid w:val="00A53F9F"/>
    <w:rsid w:val="00A679FA"/>
    <w:rsid w:val="00A70938"/>
    <w:rsid w:val="00A74D2E"/>
    <w:rsid w:val="00A76F2E"/>
    <w:rsid w:val="00A8125F"/>
    <w:rsid w:val="00A923C6"/>
    <w:rsid w:val="00A95499"/>
    <w:rsid w:val="00AA631C"/>
    <w:rsid w:val="00AC5853"/>
    <w:rsid w:val="00AC6D16"/>
    <w:rsid w:val="00AC6D18"/>
    <w:rsid w:val="00AD0D46"/>
    <w:rsid w:val="00AE50C7"/>
    <w:rsid w:val="00AF71E1"/>
    <w:rsid w:val="00B12054"/>
    <w:rsid w:val="00B212F3"/>
    <w:rsid w:val="00B23373"/>
    <w:rsid w:val="00B36C6D"/>
    <w:rsid w:val="00B40462"/>
    <w:rsid w:val="00B43072"/>
    <w:rsid w:val="00B457A5"/>
    <w:rsid w:val="00B53233"/>
    <w:rsid w:val="00B55901"/>
    <w:rsid w:val="00B576B5"/>
    <w:rsid w:val="00B60F2D"/>
    <w:rsid w:val="00B667F7"/>
    <w:rsid w:val="00B70ECC"/>
    <w:rsid w:val="00B73B7E"/>
    <w:rsid w:val="00B756CB"/>
    <w:rsid w:val="00B75B53"/>
    <w:rsid w:val="00B75FB6"/>
    <w:rsid w:val="00B93CB9"/>
    <w:rsid w:val="00BC0853"/>
    <w:rsid w:val="00BC2080"/>
    <w:rsid w:val="00BC6BF8"/>
    <w:rsid w:val="00BC774C"/>
    <w:rsid w:val="00BD080A"/>
    <w:rsid w:val="00BD239F"/>
    <w:rsid w:val="00BD5367"/>
    <w:rsid w:val="00BD7DA4"/>
    <w:rsid w:val="00BE18A5"/>
    <w:rsid w:val="00BE3480"/>
    <w:rsid w:val="00BE6985"/>
    <w:rsid w:val="00BE6DB9"/>
    <w:rsid w:val="00BE7671"/>
    <w:rsid w:val="00BF23FE"/>
    <w:rsid w:val="00C00C0D"/>
    <w:rsid w:val="00C013B6"/>
    <w:rsid w:val="00C14B58"/>
    <w:rsid w:val="00C17974"/>
    <w:rsid w:val="00C34BBB"/>
    <w:rsid w:val="00C52925"/>
    <w:rsid w:val="00C61A7B"/>
    <w:rsid w:val="00C6272E"/>
    <w:rsid w:val="00C6597A"/>
    <w:rsid w:val="00C71A96"/>
    <w:rsid w:val="00C75F8B"/>
    <w:rsid w:val="00C7677B"/>
    <w:rsid w:val="00C84D12"/>
    <w:rsid w:val="00C867B3"/>
    <w:rsid w:val="00C91DD0"/>
    <w:rsid w:val="00C9493D"/>
    <w:rsid w:val="00CA4CDA"/>
    <w:rsid w:val="00CB1785"/>
    <w:rsid w:val="00CC588D"/>
    <w:rsid w:val="00CD6ED8"/>
    <w:rsid w:val="00CE246B"/>
    <w:rsid w:val="00CE3981"/>
    <w:rsid w:val="00CE531F"/>
    <w:rsid w:val="00CE7577"/>
    <w:rsid w:val="00CF24E3"/>
    <w:rsid w:val="00CF7E2E"/>
    <w:rsid w:val="00D00091"/>
    <w:rsid w:val="00D00C91"/>
    <w:rsid w:val="00D03203"/>
    <w:rsid w:val="00D07044"/>
    <w:rsid w:val="00D07269"/>
    <w:rsid w:val="00D20474"/>
    <w:rsid w:val="00D20848"/>
    <w:rsid w:val="00D24659"/>
    <w:rsid w:val="00D30658"/>
    <w:rsid w:val="00D372DE"/>
    <w:rsid w:val="00D43140"/>
    <w:rsid w:val="00D45707"/>
    <w:rsid w:val="00D474A1"/>
    <w:rsid w:val="00D577BD"/>
    <w:rsid w:val="00D64B33"/>
    <w:rsid w:val="00D66C57"/>
    <w:rsid w:val="00D67BBA"/>
    <w:rsid w:val="00D67E59"/>
    <w:rsid w:val="00D70A21"/>
    <w:rsid w:val="00D757B1"/>
    <w:rsid w:val="00D84192"/>
    <w:rsid w:val="00D8620D"/>
    <w:rsid w:val="00D868FF"/>
    <w:rsid w:val="00DA24E8"/>
    <w:rsid w:val="00DA466E"/>
    <w:rsid w:val="00DB14F1"/>
    <w:rsid w:val="00DB1570"/>
    <w:rsid w:val="00DB2198"/>
    <w:rsid w:val="00DB393C"/>
    <w:rsid w:val="00DC15A8"/>
    <w:rsid w:val="00DD098A"/>
    <w:rsid w:val="00DD3627"/>
    <w:rsid w:val="00DD7B55"/>
    <w:rsid w:val="00DE5A10"/>
    <w:rsid w:val="00DF2494"/>
    <w:rsid w:val="00DF5201"/>
    <w:rsid w:val="00DF5F6E"/>
    <w:rsid w:val="00DF6071"/>
    <w:rsid w:val="00E010C3"/>
    <w:rsid w:val="00E06E19"/>
    <w:rsid w:val="00E152C8"/>
    <w:rsid w:val="00E15517"/>
    <w:rsid w:val="00E16F15"/>
    <w:rsid w:val="00E17760"/>
    <w:rsid w:val="00E254EF"/>
    <w:rsid w:val="00E302ED"/>
    <w:rsid w:val="00E36044"/>
    <w:rsid w:val="00E37190"/>
    <w:rsid w:val="00E40A05"/>
    <w:rsid w:val="00E459F8"/>
    <w:rsid w:val="00E473B3"/>
    <w:rsid w:val="00E47FE3"/>
    <w:rsid w:val="00E63877"/>
    <w:rsid w:val="00E7155F"/>
    <w:rsid w:val="00E74DDA"/>
    <w:rsid w:val="00E75F03"/>
    <w:rsid w:val="00E77FE0"/>
    <w:rsid w:val="00E837F8"/>
    <w:rsid w:val="00E83CAC"/>
    <w:rsid w:val="00E84516"/>
    <w:rsid w:val="00E94FB2"/>
    <w:rsid w:val="00E9750A"/>
    <w:rsid w:val="00EA07DA"/>
    <w:rsid w:val="00EA0DF9"/>
    <w:rsid w:val="00EA263D"/>
    <w:rsid w:val="00EB0377"/>
    <w:rsid w:val="00EC126C"/>
    <w:rsid w:val="00ED2594"/>
    <w:rsid w:val="00ED65BE"/>
    <w:rsid w:val="00EE0389"/>
    <w:rsid w:val="00EE7657"/>
    <w:rsid w:val="00EF6C3B"/>
    <w:rsid w:val="00EF736C"/>
    <w:rsid w:val="00F02F7B"/>
    <w:rsid w:val="00F04F97"/>
    <w:rsid w:val="00F11353"/>
    <w:rsid w:val="00F217A0"/>
    <w:rsid w:val="00F2323A"/>
    <w:rsid w:val="00F241F3"/>
    <w:rsid w:val="00F25BA4"/>
    <w:rsid w:val="00F440BC"/>
    <w:rsid w:val="00F4695E"/>
    <w:rsid w:val="00F634BA"/>
    <w:rsid w:val="00F636FE"/>
    <w:rsid w:val="00F641E3"/>
    <w:rsid w:val="00F64E72"/>
    <w:rsid w:val="00F66747"/>
    <w:rsid w:val="00F77EC4"/>
    <w:rsid w:val="00F9439E"/>
    <w:rsid w:val="00F97D62"/>
    <w:rsid w:val="00FC0F46"/>
    <w:rsid w:val="00FC32CA"/>
    <w:rsid w:val="00FC39D3"/>
    <w:rsid w:val="00FC3F21"/>
    <w:rsid w:val="00FC5F23"/>
    <w:rsid w:val="00FC68CE"/>
    <w:rsid w:val="00FD22CB"/>
    <w:rsid w:val="00FD3DC8"/>
    <w:rsid w:val="00FD5100"/>
    <w:rsid w:val="00FE0258"/>
    <w:rsid w:val="00FE0545"/>
    <w:rsid w:val="00FE6388"/>
    <w:rsid w:val="00FF0CA5"/>
    <w:rsid w:val="00FF2FDB"/>
    <w:rsid w:val="00FF453C"/>
    <w:rsid w:val="00FF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66E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70F06"/>
    <w:pPr>
      <w:keepNext/>
      <w:numPr>
        <w:numId w:val="1"/>
      </w:numP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"/>
    <w:qFormat/>
    <w:rsid w:val="00670F06"/>
    <w:pPr>
      <w:keepNext/>
      <w:numPr>
        <w:ilvl w:val="1"/>
        <w:numId w:val="1"/>
      </w:numPr>
      <w:shd w:val="clear" w:color="auto" w:fill="FFFFFF"/>
      <w:ind w:left="0" w:right="1843" w:firstLine="748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670F06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670F06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rsid w:val="00DB2198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qFormat/>
    <w:rsid w:val="00670F06"/>
    <w:pPr>
      <w:keepNext/>
      <w:numPr>
        <w:ilvl w:val="5"/>
        <w:numId w:val="1"/>
      </w:numPr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70F06"/>
  </w:style>
  <w:style w:type="character" w:customStyle="1" w:styleId="WW-Absatz-Standardschriftart">
    <w:name w:val="WW-Absatz-Standardschriftart"/>
    <w:rsid w:val="00670F06"/>
  </w:style>
  <w:style w:type="character" w:customStyle="1" w:styleId="WW-Absatz-Standardschriftart1">
    <w:name w:val="WW-Absatz-Standardschriftart1"/>
    <w:rsid w:val="00670F06"/>
  </w:style>
  <w:style w:type="character" w:customStyle="1" w:styleId="WW-Absatz-Standardschriftart11">
    <w:name w:val="WW-Absatz-Standardschriftart11"/>
    <w:rsid w:val="00670F06"/>
  </w:style>
  <w:style w:type="character" w:customStyle="1" w:styleId="WW-Absatz-Standardschriftart111">
    <w:name w:val="WW-Absatz-Standardschriftart111"/>
    <w:rsid w:val="00670F06"/>
  </w:style>
  <w:style w:type="character" w:customStyle="1" w:styleId="11">
    <w:name w:val="Основной шрифт абзаца1"/>
    <w:rsid w:val="00670F06"/>
  </w:style>
  <w:style w:type="character" w:customStyle="1" w:styleId="a3">
    <w:name w:val="Знак"/>
    <w:rsid w:val="00670F06"/>
    <w:rPr>
      <w:rFonts w:ascii="Courier New" w:hAnsi="Courier New" w:cs="Courier New"/>
      <w:lang w:val="ru-RU" w:eastAsia="ar-SA" w:bidi="ar-SA"/>
    </w:rPr>
  </w:style>
  <w:style w:type="character" w:styleId="a4">
    <w:name w:val="page number"/>
    <w:basedOn w:val="11"/>
    <w:uiPriority w:val="99"/>
    <w:rsid w:val="00670F06"/>
  </w:style>
  <w:style w:type="character" w:styleId="a5">
    <w:name w:val="Hyperlink"/>
    <w:uiPriority w:val="99"/>
    <w:rsid w:val="00670F06"/>
    <w:rPr>
      <w:color w:val="000080"/>
      <w:u w:val="single"/>
    </w:rPr>
  </w:style>
  <w:style w:type="paragraph" w:styleId="a6">
    <w:name w:val="Title"/>
    <w:basedOn w:val="a"/>
    <w:next w:val="a7"/>
    <w:link w:val="a8"/>
    <w:qFormat/>
    <w:rsid w:val="00670F0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link w:val="a9"/>
    <w:uiPriority w:val="99"/>
    <w:rsid w:val="00670F06"/>
    <w:pPr>
      <w:spacing w:after="120"/>
    </w:pPr>
  </w:style>
  <w:style w:type="paragraph" w:styleId="aa">
    <w:name w:val="List"/>
    <w:basedOn w:val="a7"/>
    <w:uiPriority w:val="99"/>
    <w:rsid w:val="00670F06"/>
    <w:rPr>
      <w:rFonts w:cs="Mangal"/>
    </w:rPr>
  </w:style>
  <w:style w:type="paragraph" w:customStyle="1" w:styleId="12">
    <w:name w:val="Название1"/>
    <w:basedOn w:val="a"/>
    <w:rsid w:val="00670F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70F06"/>
    <w:pPr>
      <w:suppressLineNumbers/>
    </w:pPr>
    <w:rPr>
      <w:rFonts w:cs="Mangal"/>
    </w:rPr>
  </w:style>
  <w:style w:type="paragraph" w:customStyle="1" w:styleId="ConsPlusNormal">
    <w:name w:val="ConsPlusNormal"/>
    <w:rsid w:val="00670F0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70F06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">
    <w:name w:val="ConsNormal"/>
    <w:rsid w:val="00670F0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8">
    <w:name w:val="çàãîëîâîê 8"/>
    <w:basedOn w:val="a"/>
    <w:next w:val="a"/>
    <w:rsid w:val="00670F06"/>
    <w:pPr>
      <w:keepNext/>
      <w:spacing w:before="120" w:line="360" w:lineRule="auto"/>
      <w:jc w:val="center"/>
    </w:pPr>
    <w:rPr>
      <w:sz w:val="24"/>
    </w:rPr>
  </w:style>
  <w:style w:type="paragraph" w:customStyle="1" w:styleId="51">
    <w:name w:val="çàãîëîâîê 5"/>
    <w:basedOn w:val="a"/>
    <w:next w:val="a"/>
    <w:rsid w:val="00670F06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uiPriority w:val="99"/>
    <w:rsid w:val="00670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b">
    <w:name w:val="Îáû÷íûé"/>
    <w:rsid w:val="00670F06"/>
    <w:pPr>
      <w:suppressAutoHyphens/>
    </w:pPr>
    <w:rPr>
      <w:rFonts w:eastAsia="Arial"/>
      <w:lang w:eastAsia="ar-SA"/>
    </w:rPr>
  </w:style>
  <w:style w:type="paragraph" w:styleId="ac">
    <w:name w:val="header"/>
    <w:aliases w:val="Знак2"/>
    <w:basedOn w:val="a"/>
    <w:link w:val="ad"/>
    <w:uiPriority w:val="99"/>
    <w:rsid w:val="00670F06"/>
    <w:pPr>
      <w:tabs>
        <w:tab w:val="center" w:pos="4677"/>
        <w:tab w:val="right" w:pos="9355"/>
      </w:tabs>
    </w:pPr>
  </w:style>
  <w:style w:type="paragraph" w:styleId="ae">
    <w:name w:val="Balloon Text"/>
    <w:basedOn w:val="a"/>
    <w:link w:val="af"/>
    <w:uiPriority w:val="99"/>
    <w:rsid w:val="00670F06"/>
    <w:rPr>
      <w:rFonts w:ascii="Tahoma" w:hAnsi="Tahoma" w:cs="Tahoma"/>
      <w:sz w:val="16"/>
      <w:szCs w:val="16"/>
    </w:rPr>
  </w:style>
  <w:style w:type="paragraph" w:customStyle="1" w:styleId="14">
    <w:name w:val="Шапка1"/>
    <w:basedOn w:val="a7"/>
    <w:rsid w:val="00670F06"/>
    <w:pPr>
      <w:keepLines/>
      <w:spacing w:after="0" w:line="415" w:lineRule="atLeast"/>
      <w:ind w:left="1560" w:hanging="720"/>
    </w:pPr>
  </w:style>
  <w:style w:type="paragraph" w:customStyle="1" w:styleId="af0">
    <w:name w:val="Содержимое таблицы"/>
    <w:basedOn w:val="a"/>
    <w:rsid w:val="00670F06"/>
    <w:pPr>
      <w:suppressLineNumbers/>
    </w:pPr>
  </w:style>
  <w:style w:type="paragraph" w:customStyle="1" w:styleId="af1">
    <w:name w:val="Заголовок таблицы"/>
    <w:basedOn w:val="af0"/>
    <w:rsid w:val="00670F06"/>
    <w:pPr>
      <w:jc w:val="center"/>
    </w:pPr>
    <w:rPr>
      <w:b/>
      <w:bCs/>
    </w:rPr>
  </w:style>
  <w:style w:type="paragraph" w:customStyle="1" w:styleId="af2">
    <w:name w:val="Содержимое врезки"/>
    <w:basedOn w:val="a7"/>
    <w:rsid w:val="00670F06"/>
  </w:style>
  <w:style w:type="paragraph" w:styleId="af3">
    <w:name w:val="footer"/>
    <w:aliases w:val="Знак1"/>
    <w:basedOn w:val="a"/>
    <w:link w:val="af4"/>
    <w:uiPriority w:val="99"/>
    <w:rsid w:val="00670F06"/>
    <w:pPr>
      <w:suppressLineNumbers/>
      <w:tabs>
        <w:tab w:val="center" w:pos="4819"/>
        <w:tab w:val="right" w:pos="9638"/>
      </w:tabs>
    </w:pPr>
  </w:style>
  <w:style w:type="character" w:customStyle="1" w:styleId="HTML0">
    <w:name w:val="Стандартный HTML Знак"/>
    <w:link w:val="HTML"/>
    <w:uiPriority w:val="99"/>
    <w:rsid w:val="005B1579"/>
    <w:rPr>
      <w:rFonts w:ascii="Courier New" w:hAnsi="Courier New" w:cs="Courier New"/>
      <w:lang w:eastAsia="ar-SA"/>
    </w:rPr>
  </w:style>
  <w:style w:type="paragraph" w:styleId="af5">
    <w:name w:val="List Paragraph"/>
    <w:basedOn w:val="a"/>
    <w:uiPriority w:val="34"/>
    <w:qFormat/>
    <w:rsid w:val="00C52925"/>
    <w:pPr>
      <w:ind w:left="720"/>
      <w:contextualSpacing/>
    </w:pPr>
  </w:style>
  <w:style w:type="character" w:customStyle="1" w:styleId="a8">
    <w:name w:val="Название Знак"/>
    <w:link w:val="a6"/>
    <w:locked/>
    <w:rsid w:val="00DB2198"/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DB2198"/>
    <w:rPr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"/>
    <w:locked/>
    <w:rsid w:val="00DB2198"/>
    <w:rPr>
      <w:b/>
      <w:sz w:val="36"/>
      <w:lang w:eastAsia="ar-SA"/>
    </w:rPr>
  </w:style>
  <w:style w:type="character" w:customStyle="1" w:styleId="20">
    <w:name w:val="Заголовок 2 Знак"/>
    <w:link w:val="2"/>
    <w:uiPriority w:val="9"/>
    <w:locked/>
    <w:rsid w:val="00DB2198"/>
    <w:rPr>
      <w:b/>
      <w:bCs/>
      <w:shd w:val="clear" w:color="auto" w:fill="FFFFFF"/>
      <w:lang w:eastAsia="ar-SA"/>
    </w:rPr>
  </w:style>
  <w:style w:type="character" w:customStyle="1" w:styleId="30">
    <w:name w:val="Заголовок 3 Знак"/>
    <w:link w:val="3"/>
    <w:uiPriority w:val="9"/>
    <w:locked/>
    <w:rsid w:val="00DB2198"/>
    <w:rPr>
      <w:b/>
      <w:sz w:val="44"/>
      <w:lang w:eastAsia="ar-SA"/>
    </w:rPr>
  </w:style>
  <w:style w:type="paragraph" w:customStyle="1" w:styleId="ConsNonformat">
    <w:name w:val="ConsNonformat"/>
    <w:rsid w:val="00DB2198"/>
    <w:rPr>
      <w:rFonts w:ascii="Courier New" w:hAnsi="Courier New" w:cs="Courier New"/>
    </w:rPr>
  </w:style>
  <w:style w:type="character" w:customStyle="1" w:styleId="ad">
    <w:name w:val="Верхний колонтитул Знак"/>
    <w:aliases w:val="Знак2 Знак"/>
    <w:link w:val="ac"/>
    <w:uiPriority w:val="99"/>
    <w:locked/>
    <w:rsid w:val="00DB2198"/>
    <w:rPr>
      <w:lang w:eastAsia="ar-SA"/>
    </w:rPr>
  </w:style>
  <w:style w:type="paragraph" w:customStyle="1" w:styleId="ConsTitle">
    <w:name w:val="ConsTitle"/>
    <w:rsid w:val="00DB21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a9">
    <w:name w:val="Основной текст Знак"/>
    <w:link w:val="a7"/>
    <w:uiPriority w:val="99"/>
    <w:locked/>
    <w:rsid w:val="00DB2198"/>
    <w:rPr>
      <w:lang w:eastAsia="ar-SA"/>
    </w:rPr>
  </w:style>
  <w:style w:type="paragraph" w:customStyle="1" w:styleId="ConsCell">
    <w:name w:val="ConsCell"/>
    <w:rsid w:val="00DB21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f6">
    <w:name w:val="Table Grid"/>
    <w:basedOn w:val="a1"/>
    <w:uiPriority w:val="59"/>
    <w:rsid w:val="00DB2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ижний колонтитул Знак"/>
    <w:aliases w:val="Знак1 Знак"/>
    <w:link w:val="af3"/>
    <w:uiPriority w:val="99"/>
    <w:locked/>
    <w:rsid w:val="00DB2198"/>
    <w:rPr>
      <w:lang w:eastAsia="ar-SA"/>
    </w:rPr>
  </w:style>
  <w:style w:type="paragraph" w:styleId="af7">
    <w:name w:val="Subtitle"/>
    <w:basedOn w:val="a"/>
    <w:link w:val="af8"/>
    <w:uiPriority w:val="11"/>
    <w:qFormat/>
    <w:rsid w:val="00DB2198"/>
    <w:pPr>
      <w:suppressAutoHyphens w:val="0"/>
      <w:spacing w:after="60"/>
      <w:jc w:val="center"/>
      <w:outlineLvl w:val="1"/>
    </w:pPr>
    <w:rPr>
      <w:rFonts w:ascii="Arial" w:hAnsi="Arial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DB2198"/>
    <w:rPr>
      <w:rFonts w:ascii="Arial" w:hAnsi="Arial"/>
      <w:sz w:val="24"/>
      <w:szCs w:val="24"/>
    </w:rPr>
  </w:style>
  <w:style w:type="character" w:styleId="af9">
    <w:name w:val="FollowedHyperlink"/>
    <w:uiPriority w:val="99"/>
    <w:unhideWhenUsed/>
    <w:rsid w:val="00DB219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DB21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DB2198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DB21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2"/>
      <w:szCs w:val="22"/>
      <w:lang w:eastAsia="ru-RU"/>
    </w:rPr>
  </w:style>
  <w:style w:type="paragraph" w:customStyle="1" w:styleId="xl69">
    <w:name w:val="xl69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jc w:val="center"/>
      <w:textAlignment w:val="top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3">
    <w:name w:val="xl73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uppressAutoHyphens w:val="0"/>
      <w:spacing w:before="100" w:beforeAutospacing="1" w:after="100" w:afterAutospacing="1"/>
      <w:textAlignment w:val="top"/>
    </w:pPr>
    <w:rPr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2"/>
      <w:szCs w:val="22"/>
      <w:lang w:eastAsia="ru-RU"/>
    </w:rPr>
  </w:style>
  <w:style w:type="paragraph" w:customStyle="1" w:styleId="xl77">
    <w:name w:val="xl77"/>
    <w:basedOn w:val="a"/>
    <w:rsid w:val="00DB21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2"/>
      <w:szCs w:val="22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B2198"/>
  </w:style>
  <w:style w:type="character" w:customStyle="1" w:styleId="af">
    <w:name w:val="Текст выноски Знак"/>
    <w:link w:val="ae"/>
    <w:uiPriority w:val="99"/>
    <w:rsid w:val="00DB2198"/>
    <w:rPr>
      <w:rFonts w:ascii="Tahoma" w:hAnsi="Tahoma" w:cs="Tahoma"/>
      <w:sz w:val="16"/>
      <w:szCs w:val="16"/>
      <w:lang w:eastAsia="ar-SA"/>
    </w:rPr>
  </w:style>
  <w:style w:type="paragraph" w:customStyle="1" w:styleId="msonormal0">
    <w:name w:val="msonormal"/>
    <w:basedOn w:val="a"/>
    <w:rsid w:val="00DB219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8">
    <w:name w:val="xl98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99">
    <w:name w:val="xl99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5">
    <w:name w:val="xl105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color w:val="000000"/>
      <w:lang w:eastAsia="ru-RU"/>
    </w:rPr>
  </w:style>
  <w:style w:type="paragraph" w:customStyle="1" w:styleId="xl106">
    <w:name w:val="xl106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Arial CYR" w:hAnsi="Arial CYR" w:cs="Arial CYR"/>
      <w:b/>
      <w:bCs/>
      <w:color w:val="000000"/>
      <w:lang w:eastAsia="ru-RU"/>
    </w:rPr>
  </w:style>
  <w:style w:type="paragraph" w:customStyle="1" w:styleId="xl107">
    <w:name w:val="xl107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108">
    <w:name w:val="xl108"/>
    <w:basedOn w:val="a"/>
    <w:rsid w:val="00DB219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spacing w:before="100" w:beforeAutospacing="1" w:after="100" w:afterAutospacing="1"/>
      <w:jc w:val="right"/>
      <w:textAlignment w:val="top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418" TargetMode="External"/><Relationship Id="rId13" Type="http://schemas.openxmlformats.org/officeDocument/2006/relationships/hyperlink" Target="consultantplus://offline/main?base=RLAW376;n=47127;fld=134;dst=10022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376;n=47127;fld=134;dst=1002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76;n=47127;fld=134;dst=1016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LAW376;n=47127;fld=134;dst=10053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4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1EEF4-A07E-4DB0-B966-9F29B9576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19610</Words>
  <Characters>111778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Reanimator EE</Company>
  <LinksUpToDate>false</LinksUpToDate>
  <CharactersWithSpaces>131126</CharactersWithSpaces>
  <SharedDoc>false</SharedDoc>
  <HLinks>
    <vt:vector size="42" baseType="variant">
      <vt:variant>
        <vt:i4>131099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consultantplus://offline/main?base=RLAW376;n=47127;fld=134;dst=104257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subject/>
  <dc:creator>Kuzmenkova</dc:creator>
  <cp:keywords/>
  <cp:lastModifiedBy>Admin</cp:lastModifiedBy>
  <cp:revision>12</cp:revision>
  <cp:lastPrinted>2013-11-11T09:29:00Z</cp:lastPrinted>
  <dcterms:created xsi:type="dcterms:W3CDTF">2021-11-08T21:15:00Z</dcterms:created>
  <dcterms:modified xsi:type="dcterms:W3CDTF">2022-12-01T13:40:00Z</dcterms:modified>
</cp:coreProperties>
</file>