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E" w:rsidRPr="00A52816" w:rsidRDefault="00D0351E" w:rsidP="00D0351E">
      <w:pPr>
        <w:jc w:val="center"/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2</w:t>
      </w:r>
      <w:r w:rsidR="003B572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B230C2">
        <w:rPr>
          <w:rFonts w:ascii="Times New Roman" w:hAnsi="Times New Roman" w:cs="Times New Roman"/>
          <w:sz w:val="24"/>
          <w:szCs w:val="24"/>
        </w:rPr>
        <w:t>1</w:t>
      </w:r>
      <w:r w:rsidR="00274A84">
        <w:rPr>
          <w:rFonts w:ascii="Times New Roman" w:hAnsi="Times New Roman" w:cs="Times New Roman"/>
          <w:sz w:val="24"/>
          <w:szCs w:val="24"/>
        </w:rPr>
        <w:t>5</w:t>
      </w: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0351E" w:rsidRPr="001530C7" w:rsidRDefault="00D0351E" w:rsidP="00D0351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</w:t>
      </w:r>
      <w:r w:rsidR="003B5722">
        <w:rPr>
          <w:rFonts w:ascii="Times New Roman" w:hAnsi="Times New Roman" w:cs="Times New Roman"/>
          <w:sz w:val="24"/>
          <w:szCs w:val="24"/>
        </w:rPr>
        <w:t>202</w:t>
      </w:r>
      <w:r w:rsidR="00274A84">
        <w:rPr>
          <w:rFonts w:ascii="Times New Roman" w:hAnsi="Times New Roman" w:cs="Times New Roman"/>
          <w:sz w:val="24"/>
          <w:szCs w:val="24"/>
        </w:rPr>
        <w:t>1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1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D0351E" w:rsidRPr="001530C7" w:rsidRDefault="00D0351E" w:rsidP="00D0351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1</w:t>
      </w:r>
      <w:r w:rsidR="00B230C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1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удовлетворительной. </w:t>
      </w:r>
    </w:p>
    <w:p w:rsidR="00D0351E" w:rsidRPr="001530C7" w:rsidRDefault="00D0351E" w:rsidP="00D0351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уличному освещению;</w:t>
      </w:r>
    </w:p>
    <w:p w:rsidR="00BD67FB" w:rsidRP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ремонту дорог в границах  сельского поселения;</w:t>
      </w:r>
    </w:p>
    <w:p w:rsidR="00BD67FB" w:rsidRPr="00BD67FB" w:rsidRDefault="00BD67FB" w:rsidP="00BD67F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B">
        <w:rPr>
          <w:rFonts w:ascii="Times New Roman" w:hAnsi="Times New Roman" w:cs="Times New Roman"/>
          <w:sz w:val="24"/>
          <w:szCs w:val="24"/>
        </w:rPr>
        <w:t xml:space="preserve">- по вывозке </w:t>
      </w:r>
      <w:r w:rsidR="0019657E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1E" w:rsidRPr="001530C7" w:rsidRDefault="00D0351E" w:rsidP="00BD67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4.  Поручить 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дальнейшее координирование деятельностью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D0351E" w:rsidRPr="001530C7" w:rsidRDefault="00D0351E" w:rsidP="00D0351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D0351E" w:rsidRPr="001530C7" w:rsidRDefault="00D0351E" w:rsidP="00D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0351E" w:rsidRPr="001530C7" w:rsidRDefault="00D0351E" w:rsidP="00D0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0C7">
        <w:rPr>
          <w:rFonts w:ascii="Times New Roman" w:hAnsi="Times New Roman" w:cs="Times New Roman"/>
          <w:sz w:val="24"/>
          <w:szCs w:val="24"/>
        </w:rPr>
        <w:t>депутатов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347AB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области</w:t>
      </w:r>
    </w:p>
    <w:p w:rsidR="00A347AB" w:rsidRPr="001530C7" w:rsidRDefault="00AA772E" w:rsidP="00AA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05.05.2022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г. </w:t>
      </w:r>
      <w:r w:rsidR="00A347AB">
        <w:rPr>
          <w:rFonts w:ascii="Times New Roman" w:hAnsi="Times New Roman" w:cs="Times New Roman"/>
          <w:sz w:val="24"/>
          <w:szCs w:val="24"/>
        </w:rPr>
        <w:t xml:space="preserve">  №1</w:t>
      </w:r>
      <w:r w:rsidR="00274A84">
        <w:rPr>
          <w:rFonts w:ascii="Times New Roman" w:hAnsi="Times New Roman" w:cs="Times New Roman"/>
          <w:sz w:val="24"/>
          <w:szCs w:val="24"/>
        </w:rPr>
        <w:t>5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ОТЧЕТ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 РЕЗУЛЬТАТАХ ЕГО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74A84">
        <w:rPr>
          <w:rFonts w:ascii="Times New Roman" w:hAnsi="Times New Roman" w:cs="Times New Roman"/>
          <w:sz w:val="24"/>
          <w:szCs w:val="24"/>
        </w:rPr>
        <w:t>1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Это, прежде всего: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-исполнение бюджета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30C7">
        <w:rPr>
          <w:rFonts w:ascii="Times New Roman" w:hAnsi="Times New Roman" w:cs="Times New Roman"/>
          <w:sz w:val="24"/>
          <w:szCs w:val="24"/>
        </w:rPr>
        <w:t xml:space="preserve">еятельность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осуществлялась по следующим направлениям: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издание,  подписание и обнародование  нормативных  правовых актов;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осуществление  приема  граждан;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информирование  населения сельского поселения о деятельности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организация  работы  Совета депутатов, координация  деятельности постоянных и временных комиссий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проведение заседаний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>ского района Смоленской области.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 рамках нормотворческой деятельности за отчетный период было  проведено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11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заседаний  Совета 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принято </w:t>
      </w:r>
      <w:r w:rsidR="00274A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43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постановлений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274A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02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распоряжений по личному составу и основной деятельности,    приняты Решения по ряду важных вопросов, в т.ч.: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о  предоставлении  сведений  депутатами  и порядок  их  размещения  в  сети  интернет;</w:t>
      </w:r>
    </w:p>
    <w:p w:rsidR="00A347AB" w:rsidRPr="00ED7E23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30C7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0C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благоустройство сельского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принятие бюджета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A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год и др.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Проекты решений и  постановлений Администрации направляются в прокуратуру  Шумячского   района, </w:t>
      </w:r>
      <w:r w:rsidRPr="001530C7">
        <w:rPr>
          <w:rFonts w:ascii="Times New Roman" w:hAnsi="Times New Roman" w:cs="Times New Roman"/>
          <w:sz w:val="24"/>
          <w:szCs w:val="24"/>
        </w:rPr>
        <w:t>в Департамент Смоленской области по внутренней  политике для проверки и включения в регистр муниципальных нормативных правовых актов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Информационным источником для изучения деятельности нашего поселения является средство  массовой  информации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</w:t>
      </w: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области.  «Информационный  вестник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 муниципального  образования  «Шумячский  район»  Смоленской  области.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>редиторская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A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292,2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A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7706,5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При формировании бюджета в  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1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 расходы на:                                          - содержание и ремонт дорог;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территории.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Расходы бюджета поселения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A31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году: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оплата уличного освещения, приобре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тение ламп и светильников-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532,5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монтаж уличного освещения –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250,0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и ремонт дорог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719,5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93E" w:rsidRPr="00007901" w:rsidRDefault="0085193E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уборка кладбища ст. Понятовка –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51,0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347AB" w:rsidRPr="00007901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  Утверждена </w:t>
      </w:r>
      <w:r w:rsidRPr="00007901">
        <w:rPr>
          <w:rFonts w:ascii="Times New Roman" w:hAnsi="Times New Roman" w:cs="Times New Roman"/>
          <w:sz w:val="24"/>
          <w:szCs w:val="24"/>
        </w:rPr>
        <w:t xml:space="preserve"> 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"Социально-экономическое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"  и   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A347AB" w:rsidRPr="008A3153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-«Комплексное  развитие  коммунальной  инфраструктуры  Понятовского  сельского  поселения  Шумячского  района  Смоленской  области»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8A3153" w:rsidRDefault="00A347AB" w:rsidP="00A347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-«Обращение  с  твердыми  коммунальными  отходами»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Земельные вопросы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оформление жилья   в собственность, вопросам землепользования,  благоустройства   и т. д.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Сотрудниками Администрации регулярно проводились </w:t>
      </w:r>
      <w:r w:rsidR="008A3153">
        <w:rPr>
          <w:rFonts w:ascii="Times New Roman" w:eastAsia="Times New Roman" w:hAnsi="Times New Roman" w:cs="Times New Roman"/>
          <w:sz w:val="24"/>
          <w:szCs w:val="24"/>
        </w:rPr>
        <w:t>обновление информации на стендах,  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по  мерам  пожарной безопасности,  противодействие  экст</w:t>
      </w:r>
      <w:r>
        <w:rPr>
          <w:rFonts w:ascii="Times New Roman" w:eastAsia="Times New Roman" w:hAnsi="Times New Roman" w:cs="Times New Roman"/>
          <w:sz w:val="24"/>
          <w:szCs w:val="24"/>
        </w:rPr>
        <w:t>ремизму  и  терроризму  и  т.д.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Благоустройство и санитарный порядок</w:t>
      </w:r>
    </w:p>
    <w:p w:rsidR="00A347AB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Вопросы благоустройства территории сельского поселения за отчетный период также заслуживают особого внимания. </w:t>
      </w:r>
      <w:r w:rsidRPr="001530C7">
        <w:rPr>
          <w:rFonts w:ascii="Times New Roman" w:hAnsi="Times New Roman" w:cs="Times New Roman"/>
          <w:sz w:val="24"/>
          <w:szCs w:val="24"/>
        </w:rPr>
        <w:t>Особенно  хочется  отметить  весенний  период – пору  уборки  и  благоустройства  территории  и  сказать  огромное  спасибо  всем,  кто  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захоронения,  памятникам  и  обелискам.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Организована работа по поселению  вывоза твердо коммунальных отходов.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    В апрел</w:t>
      </w:r>
      <w:proofErr w:type="gramStart"/>
      <w:r w:rsidRPr="001530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мае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октябре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субботники по уборке территории поселения.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Дороги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A31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 был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отсыпка дорог по ст. Понятовка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д. </w:t>
      </w:r>
      <w:r w:rsidR="00AE4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Савочкина Паломь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д. Понятовка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также проведен в других населенных пунктах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ямочны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й ремонт  дорог,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грейдерование</w:t>
      </w:r>
      <w:proofErr w:type="spellEnd"/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Освещение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Постоянно действует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личное освещение на ст. Понятовка, д. Понятовка, д. Савочкина Паломь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д. Стрекайлово и д. Краснополье.</w:t>
      </w:r>
    </w:p>
    <w:p w:rsidR="00A347AB" w:rsidRPr="00756E35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Дополнительно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A31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было установлено  уличное освещение на ст. Понятовка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улице </w:t>
      </w:r>
      <w:r w:rsidR="00A31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Гагарина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Постоянно проводятся работы по восстановлению рабочего состояния неисправных, недействующих осветительных приборов. Тем самым уличное освещение в поселении   хорошее.</w:t>
      </w:r>
    </w:p>
    <w:p w:rsidR="00A347AB" w:rsidRPr="001530C7" w:rsidRDefault="00A347AB" w:rsidP="00A347AB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В последующем,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FBC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 Главой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планируется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проведение очередных заседаний Совета депутатов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работы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FBC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год; по мере необходимости вносить изменения и дополнения в Устав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530C7">
        <w:rPr>
          <w:rFonts w:ascii="Times New Roman" w:hAnsi="Times New Roman" w:cs="Times New Roman"/>
          <w:sz w:val="24"/>
          <w:szCs w:val="24"/>
        </w:rPr>
        <w:t>вести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 органами и должностными лицами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 Шумячского района.  А также планируется в 202</w:t>
      </w:r>
      <w:r w:rsidR="00A31F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дополнительно провести уличное освещение по </w:t>
      </w:r>
      <w:r w:rsidR="00AE4EAB">
        <w:rPr>
          <w:rFonts w:ascii="Times New Roman" w:hAnsi="Times New Roman" w:cs="Times New Roman"/>
          <w:sz w:val="24"/>
          <w:szCs w:val="24"/>
        </w:rPr>
        <w:t>д. Краснополье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В дальнейшей работе так же планируется  продолжить ремонт 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30C7">
        <w:rPr>
          <w:rFonts w:ascii="Times New Roman" w:hAnsi="Times New Roman" w:cs="Times New Roman"/>
          <w:sz w:val="24"/>
          <w:szCs w:val="24"/>
        </w:rPr>
        <w:t xml:space="preserve">ка  дорог,  благоустройство  кладбищ,  обелисков,  территории  поселения. </w:t>
      </w:r>
      <w:r w:rsidRPr="00170E58">
        <w:rPr>
          <w:rFonts w:ascii="Times New Roman" w:hAnsi="Times New Roman" w:cs="Times New Roman"/>
          <w:sz w:val="24"/>
          <w:szCs w:val="24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A31FBC">
        <w:rPr>
          <w:rFonts w:ascii="Times New Roman" w:hAnsi="Times New Roman" w:cs="Times New Roman"/>
          <w:sz w:val="24"/>
          <w:szCs w:val="24"/>
        </w:rPr>
        <w:t>1</w:t>
      </w:r>
      <w:r w:rsidRPr="00170E58">
        <w:rPr>
          <w:rFonts w:ascii="Times New Roman" w:hAnsi="Times New Roman" w:cs="Times New Roman"/>
          <w:sz w:val="24"/>
          <w:szCs w:val="24"/>
        </w:rPr>
        <w:t xml:space="preserve"> году немало сделано для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7AB" w:rsidRPr="00170E58" w:rsidRDefault="00A347AB" w:rsidP="00A31F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Все, что сделано в поселении - это итог совместной работы! Но</w:t>
      </w:r>
      <w:r w:rsidR="00A31FBC">
        <w:rPr>
          <w:rFonts w:ascii="Times New Roman" w:hAnsi="Times New Roman" w:cs="Times New Roman"/>
          <w:sz w:val="24"/>
          <w:szCs w:val="24"/>
        </w:rPr>
        <w:t xml:space="preserve"> </w:t>
      </w:r>
      <w:r w:rsidRPr="00170E58">
        <w:rPr>
          <w:rFonts w:ascii="Times New Roman" w:hAnsi="Times New Roman" w:cs="Times New Roman"/>
          <w:sz w:val="24"/>
          <w:szCs w:val="24"/>
        </w:rPr>
        <w:t>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Надеюсь, что для выполнения поставленных задач, взаимосвязь </w:t>
      </w:r>
      <w:r w:rsidR="003B5722">
        <w:rPr>
          <w:rFonts w:ascii="Times New Roman" w:hAnsi="Times New Roman" w:cs="Times New Roman"/>
          <w:sz w:val="24"/>
          <w:szCs w:val="24"/>
        </w:rPr>
        <w:t>А</w:t>
      </w:r>
      <w:r w:rsidRPr="00170E58">
        <w:rPr>
          <w:rFonts w:ascii="Times New Roman" w:hAnsi="Times New Roman" w:cs="Times New Roman"/>
          <w:sz w:val="24"/>
          <w:szCs w:val="24"/>
        </w:rPr>
        <w:t xml:space="preserve">дминистрации поселения и всех жителей будет еще теснее.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Мне хочется, чтобы все живущие здесь понимали, что все зависит от нас самих.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color w:val="000000"/>
          <w:sz w:val="24"/>
          <w:szCs w:val="24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A347AB" w:rsidRPr="00170E58" w:rsidRDefault="00A347AB" w:rsidP="00A347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rPr>
          <w:rFonts w:ascii="Times New Roman" w:hAnsi="Times New Roman" w:cs="Times New Roman"/>
          <w:sz w:val="24"/>
          <w:szCs w:val="24"/>
        </w:rPr>
      </w:pPr>
    </w:p>
    <w:p w:rsidR="00A347AB" w:rsidRDefault="00A347AB" w:rsidP="00A347AB"/>
    <w:p w:rsidR="00A347AB" w:rsidRDefault="00A347AB" w:rsidP="00A347AB"/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2A85" w:rsidRDefault="00202A85"/>
    <w:sectPr w:rsidR="00202A85" w:rsidSect="00E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1E"/>
    <w:rsid w:val="000622E3"/>
    <w:rsid w:val="000C5A1C"/>
    <w:rsid w:val="00175EBB"/>
    <w:rsid w:val="0018156A"/>
    <w:rsid w:val="001835A7"/>
    <w:rsid w:val="0019657E"/>
    <w:rsid w:val="001E4983"/>
    <w:rsid w:val="00202A85"/>
    <w:rsid w:val="0022099E"/>
    <w:rsid w:val="00274A84"/>
    <w:rsid w:val="0029651C"/>
    <w:rsid w:val="002A0F02"/>
    <w:rsid w:val="0033416D"/>
    <w:rsid w:val="00335477"/>
    <w:rsid w:val="003617CB"/>
    <w:rsid w:val="003B5722"/>
    <w:rsid w:val="00470CDC"/>
    <w:rsid w:val="00473632"/>
    <w:rsid w:val="004A5DB7"/>
    <w:rsid w:val="00506716"/>
    <w:rsid w:val="00533640"/>
    <w:rsid w:val="005356A4"/>
    <w:rsid w:val="005E31A9"/>
    <w:rsid w:val="006363CC"/>
    <w:rsid w:val="007010C2"/>
    <w:rsid w:val="00701A42"/>
    <w:rsid w:val="00756E35"/>
    <w:rsid w:val="007703EE"/>
    <w:rsid w:val="0085193E"/>
    <w:rsid w:val="008A3153"/>
    <w:rsid w:val="008C6B4C"/>
    <w:rsid w:val="009D5C7A"/>
    <w:rsid w:val="00A31FBC"/>
    <w:rsid w:val="00A347AB"/>
    <w:rsid w:val="00A75199"/>
    <w:rsid w:val="00AA0101"/>
    <w:rsid w:val="00AA772E"/>
    <w:rsid w:val="00AB704C"/>
    <w:rsid w:val="00AC7FCD"/>
    <w:rsid w:val="00AE4EAB"/>
    <w:rsid w:val="00B230C2"/>
    <w:rsid w:val="00B2522E"/>
    <w:rsid w:val="00B97997"/>
    <w:rsid w:val="00BD01D8"/>
    <w:rsid w:val="00BD67FB"/>
    <w:rsid w:val="00C116CB"/>
    <w:rsid w:val="00C617BF"/>
    <w:rsid w:val="00CF2BF9"/>
    <w:rsid w:val="00D0351E"/>
    <w:rsid w:val="00E008D3"/>
    <w:rsid w:val="00E67306"/>
    <w:rsid w:val="00ED7E23"/>
    <w:rsid w:val="00F22E7C"/>
    <w:rsid w:val="00F27F26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E35"/>
    <w:pPr>
      <w:suppressAutoHyphens/>
      <w:spacing w:after="0" w:line="240" w:lineRule="auto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2021-04-29T08:04:00Z</cp:lastPrinted>
  <dcterms:created xsi:type="dcterms:W3CDTF">2019-04-25T11:03:00Z</dcterms:created>
  <dcterms:modified xsi:type="dcterms:W3CDTF">2022-05-26T07:40:00Z</dcterms:modified>
</cp:coreProperties>
</file>