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5C" w:rsidRDefault="00AC4D05" w:rsidP="0050195C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0195C" w:rsidRDefault="0050195C" w:rsidP="0050195C"/>
              </w:txbxContent>
            </v:textbox>
          </v:rect>
        </w:pict>
      </w:r>
    </w:p>
    <w:p w:rsidR="0050195C" w:rsidRDefault="0050195C" w:rsidP="0050195C">
      <w:pPr>
        <w:jc w:val="center"/>
      </w:pPr>
    </w:p>
    <w:p w:rsidR="0050195C" w:rsidRDefault="0050195C" w:rsidP="0050195C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0195C" w:rsidRDefault="0050195C" w:rsidP="0050195C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0195C" w:rsidRDefault="0050195C" w:rsidP="0050195C">
      <w:pPr>
        <w:jc w:val="center"/>
        <w:rPr>
          <w:b/>
          <w:bCs/>
        </w:rPr>
      </w:pPr>
    </w:p>
    <w:p w:rsidR="0050195C" w:rsidRDefault="0050195C" w:rsidP="0050195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0195C" w:rsidRDefault="0050195C" w:rsidP="0050195C"/>
    <w:p w:rsidR="0050195C" w:rsidRDefault="0050195C" w:rsidP="0050195C">
      <w:r>
        <w:t>от 18 ноября  2022 года                                                                            № 6</w:t>
      </w:r>
      <w:r w:rsidR="00010D6B">
        <w:t>5</w:t>
      </w:r>
    </w:p>
    <w:p w:rsidR="0050195C" w:rsidRDefault="0050195C" w:rsidP="0050195C">
      <w:r>
        <w:t>ст. Понятовка</w:t>
      </w:r>
    </w:p>
    <w:p w:rsidR="0050195C" w:rsidRDefault="0050195C" w:rsidP="0050195C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50195C" w:rsidRDefault="0050195C" w:rsidP="0050195C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О    признании    </w:t>
      </w:r>
      <w:proofErr w:type="gramStart"/>
      <w:r>
        <w:rPr>
          <w:snapToGrid w:val="0"/>
        </w:rPr>
        <w:t>утратившим</w:t>
      </w:r>
      <w:proofErr w:type="gramEnd"/>
      <w:r>
        <w:rPr>
          <w:snapToGrid w:val="0"/>
        </w:rPr>
        <w:t xml:space="preserve">   силу  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нормативно     правового           акта 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Администрации         Понятовского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>сельского  поселения   Шумячского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  района      Смоленской      области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  от 22.11.2016 г. №108</w:t>
      </w:r>
    </w:p>
    <w:p w:rsidR="0050195C" w:rsidRDefault="0050195C" w:rsidP="0050195C">
      <w:pPr>
        <w:rPr>
          <w:snapToGrid w:val="0"/>
        </w:rPr>
      </w:pPr>
    </w:p>
    <w:p w:rsidR="0050195C" w:rsidRDefault="0050195C" w:rsidP="0050195C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сельского поселения Шумячского района Смоленской области</w:t>
      </w:r>
    </w:p>
    <w:p w:rsidR="0050195C" w:rsidRDefault="0050195C" w:rsidP="0050195C">
      <w:pPr>
        <w:spacing w:before="280"/>
        <w:ind w:firstLine="567"/>
        <w:jc w:val="both"/>
        <w:rPr>
          <w:b/>
          <w:snapToGrid w:val="0"/>
        </w:rPr>
      </w:pPr>
      <w:r>
        <w:rPr>
          <w:b/>
          <w:snapToGrid w:val="0"/>
        </w:rPr>
        <w:t>ПОСТАНОВЛЯЕТ:</w:t>
      </w:r>
    </w:p>
    <w:p w:rsidR="0050195C" w:rsidRDefault="0050195C" w:rsidP="0050195C">
      <w:pPr>
        <w:spacing w:before="280"/>
        <w:ind w:firstLine="567"/>
        <w:jc w:val="both"/>
        <w:rPr>
          <w:b/>
          <w:snapToGrid w:val="0"/>
        </w:rPr>
      </w:pPr>
    </w:p>
    <w:p w:rsidR="0050195C" w:rsidRDefault="0050195C" w:rsidP="0050195C">
      <w:pPr>
        <w:jc w:val="both"/>
        <w:rPr>
          <w:bCs/>
        </w:rPr>
      </w:pPr>
      <w:r>
        <w:rPr>
          <w:snapToGrid w:val="0"/>
        </w:rPr>
        <w:t xml:space="preserve"> 1. Признать утратившим силу постановления Администрации Понятовского сельского  поселения  Шумячского района Смоленской области от 22.11.2016 г. №108 «</w:t>
      </w:r>
      <w:r w:rsidRPr="004F5420">
        <w:t xml:space="preserve">Об утверждении Порядка разработки и утверждения бюджетного прогноза </w:t>
      </w:r>
      <w:r>
        <w:t>Понятовского</w:t>
      </w:r>
      <w:r w:rsidRPr="004F5420">
        <w:t xml:space="preserve"> сельского поселения Шумячского района Смоленской области на долгосрочный период</w:t>
      </w:r>
      <w:r>
        <w:t>».</w:t>
      </w:r>
      <w:r w:rsidRPr="004F5420">
        <w:t xml:space="preserve">  </w:t>
      </w:r>
    </w:p>
    <w:p w:rsidR="0050195C" w:rsidRDefault="0050195C" w:rsidP="0050195C">
      <w:pPr>
        <w:ind w:firstLine="567"/>
        <w:jc w:val="both"/>
        <w:rPr>
          <w:snapToGrid w:val="0"/>
        </w:rPr>
      </w:pPr>
    </w:p>
    <w:p w:rsidR="0050195C" w:rsidRDefault="0050195C" w:rsidP="0050195C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2. Настоящее постановление вступает в силу со дня его подписания.</w:t>
      </w:r>
    </w:p>
    <w:p w:rsidR="0050195C" w:rsidRDefault="0050195C" w:rsidP="0050195C">
      <w:pPr>
        <w:spacing w:before="280"/>
        <w:jc w:val="both"/>
        <w:rPr>
          <w:snapToGrid w:val="0"/>
        </w:rPr>
      </w:pP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>Шумячского района Смоленской области                            Н.Б. Бондарева</w:t>
      </w:r>
    </w:p>
    <w:p w:rsidR="0050195C" w:rsidRDefault="0050195C" w:rsidP="0050195C">
      <w:pPr>
        <w:rPr>
          <w:sz w:val="20"/>
          <w:szCs w:val="20"/>
        </w:rPr>
      </w:pPr>
    </w:p>
    <w:p w:rsidR="0050195C" w:rsidRDefault="0050195C" w:rsidP="0050195C"/>
    <w:p w:rsidR="00611683" w:rsidRDefault="00611683"/>
    <w:sectPr w:rsidR="00611683" w:rsidSect="0061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195C"/>
    <w:rsid w:val="00010D6B"/>
    <w:rsid w:val="0050195C"/>
    <w:rsid w:val="00611683"/>
    <w:rsid w:val="007A773A"/>
    <w:rsid w:val="00912EF2"/>
    <w:rsid w:val="009A0721"/>
    <w:rsid w:val="00A60423"/>
    <w:rsid w:val="00AC4D05"/>
    <w:rsid w:val="00DD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0195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2022-11-17T13:03:00Z</cp:lastPrinted>
  <dcterms:created xsi:type="dcterms:W3CDTF">2022-11-09T13:02:00Z</dcterms:created>
  <dcterms:modified xsi:type="dcterms:W3CDTF">2022-12-01T13:39:00Z</dcterms:modified>
</cp:coreProperties>
</file>