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2C" w:rsidRDefault="0020692C" w:rsidP="0020692C">
      <w:pPr>
        <w:shd w:val="clear" w:color="auto" w:fill="FFFFFF"/>
        <w:ind w:right="25"/>
        <w:jc w:val="center"/>
        <w:rPr>
          <w:color w:val="000000"/>
        </w:rPr>
      </w:pPr>
      <w:r>
        <w:rPr>
          <w:color w:val="000000"/>
        </w:rPr>
        <w:t xml:space="preserve">                 </w:t>
      </w:r>
    </w:p>
    <w:p w:rsidR="0020692C" w:rsidRDefault="0020692C" w:rsidP="0020692C">
      <w:pPr>
        <w:pStyle w:val="7"/>
        <w:jc w:val="center"/>
        <w:rPr>
          <w:b/>
        </w:rPr>
      </w:pPr>
      <w:r>
        <w:rPr>
          <w:b/>
        </w:rPr>
        <w:t>АДМИНИСТРАЦИЯ ПОНЯТОВСКОГО СЕЛЬСКОГО ПОСЕЛЕНИЯ                              ШУМЯЧСКОГО РАЙОНА СМОЛЕНСКОЙ ОБЛАСТИ</w:t>
      </w:r>
    </w:p>
    <w:p w:rsidR="0020692C" w:rsidRDefault="0020692C" w:rsidP="0020692C">
      <w:pPr>
        <w:rPr>
          <w:sz w:val="24"/>
          <w:szCs w:val="24"/>
        </w:rPr>
      </w:pPr>
    </w:p>
    <w:p w:rsidR="0020692C" w:rsidRDefault="0020692C" w:rsidP="0020692C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  ПОСТАНОВЛЕНИЯ</w:t>
      </w:r>
    </w:p>
    <w:p w:rsidR="0020692C" w:rsidRDefault="0020692C" w:rsidP="0020692C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20692C" w:rsidRDefault="0020692C" w:rsidP="0020692C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20692C" w:rsidRDefault="0020692C" w:rsidP="0020692C">
      <w:pPr>
        <w:tabs>
          <w:tab w:val="lef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33D5A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</w:t>
      </w:r>
      <w:r w:rsidR="00133D5A">
        <w:rPr>
          <w:color w:val="000000"/>
          <w:sz w:val="24"/>
          <w:szCs w:val="24"/>
        </w:rPr>
        <w:t xml:space="preserve"> 2</w:t>
      </w:r>
      <w:r w:rsidR="00F57AC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сентября  2022 г.                                                                                № </w:t>
      </w:r>
      <w:r w:rsidR="00F57AC0">
        <w:rPr>
          <w:color w:val="000000"/>
          <w:sz w:val="24"/>
          <w:szCs w:val="24"/>
        </w:rPr>
        <w:t>48</w:t>
      </w:r>
    </w:p>
    <w:p w:rsidR="0020692C" w:rsidRDefault="0020692C" w:rsidP="0020692C">
      <w:pPr>
        <w:tabs>
          <w:tab w:val="left" w:pos="7371"/>
        </w:tabs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ст. Понятовка  </w:t>
      </w:r>
    </w:p>
    <w:p w:rsidR="0020692C" w:rsidRDefault="0020692C" w:rsidP="0020692C">
      <w:pPr>
        <w:spacing w:line="300" w:lineRule="auto"/>
        <w:ind w:firstLine="567"/>
        <w:rPr>
          <w:snapToGrid w:val="0"/>
          <w:sz w:val="24"/>
          <w:szCs w:val="24"/>
        </w:rPr>
      </w:pPr>
    </w:p>
    <w:p w:rsidR="0020692C" w:rsidRDefault="0020692C" w:rsidP="0020692C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 О        внесении                    изменений    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20692C" w:rsidRDefault="0020692C" w:rsidP="0020692C">
      <w:pPr>
        <w:jc w:val="both"/>
        <w:rPr>
          <w:sz w:val="24"/>
        </w:rPr>
      </w:pPr>
      <w:r>
        <w:rPr>
          <w:sz w:val="24"/>
        </w:rPr>
        <w:t xml:space="preserve"> Административный                        регламент        </w:t>
      </w:r>
    </w:p>
    <w:p w:rsidR="0020692C" w:rsidRDefault="0020692C" w:rsidP="0020692C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 Администрации  Понятовского    </w:t>
      </w:r>
      <w:proofErr w:type="gramStart"/>
      <w:r>
        <w:rPr>
          <w:sz w:val="24"/>
        </w:rPr>
        <w:t>сельского</w:t>
      </w:r>
      <w:proofErr w:type="gramEnd"/>
      <w:r>
        <w:rPr>
          <w:sz w:val="24"/>
        </w:rPr>
        <w:t xml:space="preserve"> </w:t>
      </w:r>
    </w:p>
    <w:p w:rsidR="0020692C" w:rsidRDefault="0020692C" w:rsidP="0020692C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 поселения            Шумячского            района </w:t>
      </w:r>
    </w:p>
    <w:p w:rsidR="0020692C" w:rsidRDefault="0020692C" w:rsidP="0020692C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 Смоленской    области  по  представлению</w:t>
      </w:r>
    </w:p>
    <w:p w:rsidR="0020692C" w:rsidRDefault="0020692C" w:rsidP="0020692C">
      <w:pPr>
        <w:pStyle w:val="ConsPlusTitle"/>
        <w:tabs>
          <w:tab w:val="left" w:pos="10205"/>
        </w:tabs>
        <w:ind w:right="-5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</w:rPr>
        <w:t xml:space="preserve"> </w:t>
      </w:r>
      <w:r w:rsidRPr="00A14DA1">
        <w:rPr>
          <w:rFonts w:ascii="Times New Roman" w:hAnsi="Times New Roman" w:cs="Times New Roman"/>
          <w:b w:val="0"/>
          <w:sz w:val="24"/>
        </w:rPr>
        <w:t>муниципальной</w:t>
      </w:r>
      <w:r>
        <w:rPr>
          <w:rFonts w:ascii="Times New Roman" w:hAnsi="Times New Roman" w:cs="Times New Roman"/>
          <w:b w:val="0"/>
          <w:sz w:val="24"/>
        </w:rPr>
        <w:t xml:space="preserve">  </w:t>
      </w:r>
      <w:r w:rsidRPr="00A14DA1">
        <w:rPr>
          <w:rFonts w:ascii="Times New Roman" w:hAnsi="Times New Roman" w:cs="Times New Roman"/>
          <w:b w:val="0"/>
          <w:sz w:val="24"/>
        </w:rPr>
        <w:t>услуги</w:t>
      </w:r>
      <w:r>
        <w:rPr>
          <w:sz w:val="24"/>
        </w:rPr>
        <w:t xml:space="preserve"> </w:t>
      </w:r>
      <w:r w:rsidRPr="00395C9B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Выдача выписок </w:t>
      </w:r>
    </w:p>
    <w:p w:rsidR="0020692C" w:rsidRDefault="0020692C" w:rsidP="0020692C">
      <w:pPr>
        <w:pStyle w:val="ConsPlusTitle"/>
        <w:tabs>
          <w:tab w:val="left" w:pos="10205"/>
        </w:tabs>
        <w:ind w:right="-5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 реестра муниципальной   собственности </w:t>
      </w:r>
    </w:p>
    <w:p w:rsidR="0020692C" w:rsidRPr="00A14DA1" w:rsidRDefault="0020692C" w:rsidP="0020692C">
      <w:pPr>
        <w:pStyle w:val="ConsPlusTitle"/>
        <w:tabs>
          <w:tab w:val="left" w:pos="10205"/>
        </w:tabs>
        <w:ind w:right="-5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объекты недвижимого имущества</w:t>
      </w:r>
      <w:r w:rsidRPr="00A14DA1">
        <w:rPr>
          <w:sz w:val="24"/>
          <w:szCs w:val="24"/>
        </w:rPr>
        <w:t xml:space="preserve">»          </w:t>
      </w:r>
    </w:p>
    <w:p w:rsidR="0020692C" w:rsidRDefault="0020692C" w:rsidP="002069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20692C" w:rsidRDefault="0020692C" w:rsidP="0020692C">
      <w:pPr>
        <w:jc w:val="both"/>
        <w:rPr>
          <w:sz w:val="24"/>
          <w:szCs w:val="24"/>
        </w:rPr>
      </w:pPr>
    </w:p>
    <w:p w:rsidR="0020692C" w:rsidRPr="00395C9B" w:rsidRDefault="0020692C" w:rsidP="0020692C">
      <w:pPr>
        <w:pStyle w:val="ConsPlusTitle"/>
        <w:tabs>
          <w:tab w:val="left" w:pos="10205"/>
        </w:tabs>
        <w:ind w:right="-55"/>
        <w:jc w:val="both"/>
        <w:rPr>
          <w:rFonts w:ascii="Times New Roman" w:hAnsi="Times New Roman" w:cs="Times New Roman"/>
          <w:b w:val="0"/>
          <w:spacing w:val="1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Федеральными законами от 30.12.2020 г.  № 509 – ФЗ «О внесении изменений в отдельные законодательные акты Российской Федерации», </w:t>
      </w:r>
      <w:r w:rsidR="00563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27.07.2010 г. №210-ФЗ </w:t>
      </w:r>
      <w:r w:rsidR="00563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«Об организации предоставления государственных и муниципальных услуг</w:t>
      </w:r>
      <w:r w:rsidR="006B735F">
        <w:rPr>
          <w:rFonts w:ascii="Times New Roman" w:hAnsi="Times New Roman" w:cs="Times New Roman"/>
          <w:b w:val="0"/>
          <w:sz w:val="24"/>
          <w:szCs w:val="24"/>
        </w:rPr>
        <w:t>»  и протеста И.о. прокурора</w:t>
      </w:r>
      <w:r w:rsidR="00563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735F">
        <w:rPr>
          <w:rFonts w:ascii="Times New Roman" w:hAnsi="Times New Roman" w:cs="Times New Roman"/>
          <w:b w:val="0"/>
          <w:sz w:val="24"/>
          <w:szCs w:val="24"/>
        </w:rPr>
        <w:t xml:space="preserve"> района от 15.09.2022г. №02-33/Прдп81-22-20660023,</w:t>
      </w:r>
      <w:r w:rsidR="00563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5C9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Понятовского </w:t>
      </w:r>
      <w:r w:rsidRPr="00395C9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pacing w:val="1"/>
          <w:sz w:val="24"/>
          <w:szCs w:val="24"/>
        </w:rPr>
        <w:t>Шумячского</w:t>
      </w:r>
      <w:r w:rsidRPr="00395C9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района Смоленской области</w:t>
      </w:r>
    </w:p>
    <w:p w:rsidR="0020692C" w:rsidRDefault="0020692C" w:rsidP="0020692C">
      <w:pPr>
        <w:jc w:val="both"/>
        <w:rPr>
          <w:b/>
          <w:sz w:val="24"/>
          <w:szCs w:val="24"/>
        </w:rPr>
      </w:pPr>
    </w:p>
    <w:p w:rsidR="0020692C" w:rsidRPr="00563C26" w:rsidRDefault="0020692C" w:rsidP="0020692C">
      <w:pPr>
        <w:pStyle w:val="ConsNormal"/>
        <w:ind w:right="0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563C2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0692C" w:rsidRDefault="0020692C" w:rsidP="006B735F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92C" w:rsidRPr="00BF1589" w:rsidRDefault="0020692C" w:rsidP="0020692C">
      <w:pPr>
        <w:jc w:val="both"/>
        <w:rPr>
          <w:sz w:val="24"/>
          <w:szCs w:val="24"/>
        </w:rPr>
      </w:pPr>
      <w:r w:rsidRPr="00BF158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1. </w:t>
      </w:r>
      <w:r w:rsidRPr="00BF1589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>Административный регламент</w:t>
      </w:r>
      <w:r w:rsidRPr="00BF1589">
        <w:rPr>
          <w:sz w:val="24"/>
          <w:szCs w:val="24"/>
        </w:rPr>
        <w:t xml:space="preserve"> </w:t>
      </w:r>
      <w:r w:rsidR="00124626" w:rsidRPr="00BF1589">
        <w:rPr>
          <w:sz w:val="24"/>
          <w:szCs w:val="24"/>
        </w:rPr>
        <w:t>по   предоставлению муниципальной услуги  «</w:t>
      </w:r>
      <w:r w:rsidR="00124626">
        <w:rPr>
          <w:sz w:val="24"/>
          <w:szCs w:val="24"/>
        </w:rPr>
        <w:t xml:space="preserve">Выдача выписок из реестра муниципальной собственности на объекты недвижимого имущества», утвержденный постановлением </w:t>
      </w:r>
      <w:r w:rsidRPr="00BF1589">
        <w:rPr>
          <w:sz w:val="24"/>
          <w:szCs w:val="24"/>
        </w:rPr>
        <w:t>Администраци</w:t>
      </w:r>
      <w:r w:rsidR="00124626">
        <w:rPr>
          <w:sz w:val="24"/>
          <w:szCs w:val="24"/>
        </w:rPr>
        <w:t>и</w:t>
      </w:r>
      <w:r w:rsidRPr="00BF1589">
        <w:rPr>
          <w:sz w:val="24"/>
          <w:szCs w:val="24"/>
        </w:rPr>
        <w:t xml:space="preserve">  Понятовского  сельского поселения    Шумячского      района        Смоленской       области </w:t>
      </w:r>
      <w:r w:rsidR="00124626" w:rsidRPr="00BF1589">
        <w:rPr>
          <w:sz w:val="24"/>
          <w:szCs w:val="24"/>
        </w:rPr>
        <w:t xml:space="preserve">от </w:t>
      </w:r>
      <w:r w:rsidR="00124626">
        <w:rPr>
          <w:sz w:val="24"/>
          <w:szCs w:val="24"/>
        </w:rPr>
        <w:t>31.07.2017</w:t>
      </w:r>
      <w:r w:rsidR="00124626" w:rsidRPr="00BF1589">
        <w:rPr>
          <w:sz w:val="24"/>
          <w:szCs w:val="24"/>
        </w:rPr>
        <w:t>г. №</w:t>
      </w:r>
      <w:r w:rsidR="00124626">
        <w:rPr>
          <w:sz w:val="24"/>
          <w:szCs w:val="24"/>
        </w:rPr>
        <w:t>75</w:t>
      </w:r>
      <w:r w:rsidR="00124626" w:rsidRPr="00BF1589">
        <w:rPr>
          <w:sz w:val="24"/>
          <w:szCs w:val="24"/>
        </w:rPr>
        <w:t xml:space="preserve"> </w:t>
      </w:r>
      <w:r w:rsidRPr="00BF1589">
        <w:rPr>
          <w:sz w:val="24"/>
          <w:szCs w:val="24"/>
        </w:rPr>
        <w:t xml:space="preserve"> следующие изменения:</w:t>
      </w:r>
    </w:p>
    <w:p w:rsidR="0020692C" w:rsidRDefault="0020692C" w:rsidP="0020692C">
      <w:pPr>
        <w:pStyle w:val="a5"/>
        <w:ind w:left="420"/>
        <w:jc w:val="both"/>
      </w:pPr>
    </w:p>
    <w:p w:rsidR="006B735F" w:rsidRPr="006B735F" w:rsidRDefault="006B735F" w:rsidP="006B735F">
      <w:pPr>
        <w:shd w:val="clear" w:color="auto" w:fill="FFFFFF"/>
        <w:spacing w:after="180"/>
        <w:rPr>
          <w:color w:val="1E1D1E"/>
          <w:sz w:val="24"/>
          <w:szCs w:val="24"/>
        </w:rPr>
      </w:pPr>
      <w:r w:rsidRPr="006B735F">
        <w:rPr>
          <w:color w:val="1E1D1E"/>
          <w:sz w:val="24"/>
          <w:szCs w:val="24"/>
        </w:rPr>
        <w:t>  1.</w:t>
      </w:r>
      <w:r w:rsidR="00563C26">
        <w:rPr>
          <w:color w:val="1E1D1E"/>
          <w:sz w:val="24"/>
          <w:szCs w:val="24"/>
        </w:rPr>
        <w:t>1</w:t>
      </w:r>
      <w:r w:rsidRPr="006B735F">
        <w:rPr>
          <w:color w:val="1E1D1E"/>
          <w:sz w:val="24"/>
          <w:szCs w:val="24"/>
        </w:rPr>
        <w:t>.  раздел 2 дополнить пунктом 2.</w:t>
      </w:r>
      <w:r w:rsidR="0070331C">
        <w:rPr>
          <w:color w:val="1E1D1E"/>
          <w:sz w:val="24"/>
          <w:szCs w:val="24"/>
        </w:rPr>
        <w:t>6.7.</w:t>
      </w:r>
      <w:r w:rsidRPr="006B735F">
        <w:rPr>
          <w:color w:val="1E1D1E"/>
          <w:sz w:val="24"/>
          <w:szCs w:val="24"/>
        </w:rPr>
        <w:t xml:space="preserve"> следующего содержания:                                     </w:t>
      </w:r>
    </w:p>
    <w:p w:rsidR="006B735F" w:rsidRPr="006B735F" w:rsidRDefault="006B735F" w:rsidP="006A3E21">
      <w:pPr>
        <w:shd w:val="clear" w:color="auto" w:fill="FFFFFF"/>
        <w:spacing w:after="180"/>
        <w:jc w:val="both"/>
        <w:rPr>
          <w:color w:val="1E1D1E"/>
          <w:sz w:val="24"/>
          <w:szCs w:val="24"/>
        </w:rPr>
      </w:pPr>
      <w:r w:rsidRPr="006B735F">
        <w:rPr>
          <w:color w:val="1E1D1E"/>
          <w:sz w:val="24"/>
          <w:szCs w:val="24"/>
        </w:rPr>
        <w:t>  «2.</w:t>
      </w:r>
      <w:r w:rsidR="006A3E21" w:rsidRPr="006B735F">
        <w:rPr>
          <w:color w:val="1E1D1E"/>
          <w:sz w:val="24"/>
          <w:szCs w:val="24"/>
        </w:rPr>
        <w:t xml:space="preserve"> </w:t>
      </w:r>
      <w:r w:rsidR="006A3E21">
        <w:rPr>
          <w:color w:val="1E1D1E"/>
          <w:sz w:val="24"/>
          <w:szCs w:val="24"/>
        </w:rPr>
        <w:t>6</w:t>
      </w:r>
      <w:r w:rsidRPr="006B735F">
        <w:rPr>
          <w:color w:val="1E1D1E"/>
          <w:sz w:val="24"/>
          <w:szCs w:val="24"/>
        </w:rPr>
        <w:t>.</w:t>
      </w:r>
      <w:r w:rsidR="006A3E21">
        <w:rPr>
          <w:color w:val="1E1D1E"/>
          <w:sz w:val="24"/>
          <w:szCs w:val="24"/>
        </w:rPr>
        <w:t>7.</w:t>
      </w:r>
      <w:r w:rsidRPr="006B735F">
        <w:rPr>
          <w:color w:val="1E1D1E"/>
          <w:sz w:val="24"/>
          <w:szCs w:val="24"/>
        </w:rPr>
        <w:t xml:space="preserve">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6B735F" w:rsidRPr="006B735F" w:rsidRDefault="006B735F" w:rsidP="006A3E21">
      <w:pPr>
        <w:shd w:val="clear" w:color="auto" w:fill="FFFFFF"/>
        <w:spacing w:after="180"/>
        <w:jc w:val="both"/>
        <w:rPr>
          <w:color w:val="1E1D1E"/>
          <w:sz w:val="24"/>
          <w:szCs w:val="24"/>
        </w:rPr>
      </w:pPr>
      <w:r w:rsidRPr="006B735F">
        <w:rPr>
          <w:color w:val="1E1D1E"/>
          <w:sz w:val="24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B735F">
        <w:rPr>
          <w:color w:val="1E1D1E"/>
          <w:sz w:val="24"/>
          <w:szCs w:val="24"/>
        </w:rPr>
        <w:t>запрос</w:t>
      </w:r>
      <w:proofErr w:type="gramEnd"/>
      <w:r w:rsidRPr="006B735F">
        <w:rPr>
          <w:color w:val="1E1D1E"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63C26" w:rsidRDefault="006B735F" w:rsidP="00563C26">
      <w:pPr>
        <w:shd w:val="clear" w:color="auto" w:fill="FFFFFF"/>
        <w:jc w:val="both"/>
        <w:rPr>
          <w:color w:val="1E1D1E"/>
          <w:sz w:val="24"/>
          <w:szCs w:val="24"/>
        </w:rPr>
      </w:pPr>
      <w:proofErr w:type="gramStart"/>
      <w:r w:rsidRPr="006B735F">
        <w:rPr>
          <w:color w:val="1E1D1E"/>
          <w:sz w:val="24"/>
          <w:szCs w:val="24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</w:t>
      </w:r>
      <w:r w:rsidRPr="006B735F">
        <w:rPr>
          <w:color w:val="1E1D1E"/>
          <w:sz w:val="24"/>
          <w:szCs w:val="24"/>
        </w:rPr>
        <w:lastRenderedPageBreak/>
        <w:t>использованием портала государственных и</w:t>
      </w:r>
      <w:proofErr w:type="gramEnd"/>
      <w:r w:rsidRPr="006B735F">
        <w:rPr>
          <w:color w:val="1E1D1E"/>
          <w:sz w:val="24"/>
          <w:szCs w:val="24"/>
        </w:rPr>
        <w:t xml:space="preserve"> муниципальных услуг и уведомлять заявителя о проведенных мероприятиях.</w:t>
      </w:r>
    </w:p>
    <w:p w:rsidR="006B735F" w:rsidRPr="006B735F" w:rsidRDefault="00563C26" w:rsidP="00563C26">
      <w:pPr>
        <w:shd w:val="clear" w:color="auto" w:fill="FFFFFF"/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 xml:space="preserve">       </w:t>
      </w:r>
      <w:r w:rsidR="006B735F" w:rsidRPr="006B735F">
        <w:rPr>
          <w:color w:val="1E1D1E"/>
          <w:sz w:val="24"/>
          <w:szCs w:val="24"/>
        </w:rPr>
        <w:t>Случаи и порядок предоставления государственных и муниципальных услуг в упреждающем (</w:t>
      </w:r>
      <w:proofErr w:type="spellStart"/>
      <w:r w:rsidR="006B735F" w:rsidRPr="006B735F">
        <w:rPr>
          <w:color w:val="1E1D1E"/>
          <w:sz w:val="24"/>
          <w:szCs w:val="24"/>
        </w:rPr>
        <w:t>проактивном</w:t>
      </w:r>
      <w:proofErr w:type="spellEnd"/>
      <w:r w:rsidR="006B735F" w:rsidRPr="006B735F">
        <w:rPr>
          <w:color w:val="1E1D1E"/>
          <w:sz w:val="24"/>
          <w:szCs w:val="24"/>
        </w:rPr>
        <w:t xml:space="preserve">) режиме в соответствии с </w:t>
      </w:r>
      <w:r>
        <w:rPr>
          <w:color w:val="1E1D1E"/>
          <w:sz w:val="24"/>
          <w:szCs w:val="24"/>
        </w:rPr>
        <w:t>пунктом 2.6.7.</w:t>
      </w:r>
      <w:r w:rsidR="006B735F" w:rsidRPr="006B735F">
        <w:rPr>
          <w:color w:val="1E1D1E"/>
          <w:sz w:val="24"/>
          <w:szCs w:val="24"/>
        </w:rPr>
        <w:t xml:space="preserve"> устанавливаютс</w:t>
      </w:r>
      <w:r>
        <w:rPr>
          <w:color w:val="1E1D1E"/>
          <w:sz w:val="24"/>
          <w:szCs w:val="24"/>
        </w:rPr>
        <w:t>я административным регламентом</w:t>
      </w:r>
      <w:proofErr w:type="gramStart"/>
      <w:r>
        <w:rPr>
          <w:color w:val="1E1D1E"/>
          <w:sz w:val="24"/>
          <w:szCs w:val="24"/>
        </w:rPr>
        <w:t>.»</w:t>
      </w:r>
      <w:proofErr w:type="gramEnd"/>
    </w:p>
    <w:p w:rsidR="00563C26" w:rsidRDefault="0020692C" w:rsidP="0020692C">
      <w:pPr>
        <w:pStyle w:val="a3"/>
        <w:spacing w:before="0"/>
        <w:ind w:firstLine="0"/>
        <w:rPr>
          <w:color w:val="auto"/>
        </w:rPr>
      </w:pPr>
      <w:r>
        <w:rPr>
          <w:color w:val="auto"/>
        </w:rPr>
        <w:t xml:space="preserve">    </w:t>
      </w:r>
    </w:p>
    <w:p w:rsidR="0020692C" w:rsidRDefault="0020692C" w:rsidP="0020692C">
      <w:pPr>
        <w:pStyle w:val="a3"/>
        <w:spacing w:before="0"/>
        <w:ind w:firstLine="0"/>
        <w:rPr>
          <w:bCs/>
          <w:color w:val="auto"/>
        </w:rPr>
      </w:pPr>
      <w:r>
        <w:rPr>
          <w:color w:val="auto"/>
        </w:rPr>
        <w:t xml:space="preserve">  2. Настоящее решение вступает  в силу со дня его принятия и подлежит официальному опубликованию в </w:t>
      </w:r>
      <w:r>
        <w:rPr>
          <w:bCs/>
          <w:color w:val="auto"/>
        </w:rPr>
        <w:t>печатном средстве массовой информации 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563C26" w:rsidRDefault="0020692C" w:rsidP="0020692C">
      <w:pPr>
        <w:jc w:val="both"/>
        <w:rPr>
          <w:sz w:val="24"/>
        </w:rPr>
      </w:pPr>
      <w:r>
        <w:rPr>
          <w:sz w:val="24"/>
        </w:rPr>
        <w:t xml:space="preserve">    </w:t>
      </w:r>
    </w:p>
    <w:p w:rsidR="0020692C" w:rsidRDefault="0020692C" w:rsidP="0020692C">
      <w:pPr>
        <w:jc w:val="both"/>
        <w:rPr>
          <w:sz w:val="24"/>
        </w:rPr>
      </w:pPr>
      <w:r>
        <w:rPr>
          <w:sz w:val="24"/>
        </w:rPr>
        <w:t xml:space="preserve"> 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20692C" w:rsidRDefault="0020692C" w:rsidP="0020692C">
      <w:pPr>
        <w:jc w:val="both"/>
        <w:rPr>
          <w:sz w:val="24"/>
        </w:rPr>
      </w:pPr>
    </w:p>
    <w:p w:rsidR="0020692C" w:rsidRDefault="0020692C" w:rsidP="0020692C">
      <w:pPr>
        <w:jc w:val="both"/>
        <w:rPr>
          <w:sz w:val="24"/>
        </w:rPr>
      </w:pPr>
    </w:p>
    <w:p w:rsidR="0020692C" w:rsidRDefault="0020692C" w:rsidP="0020692C">
      <w:pPr>
        <w:jc w:val="both"/>
        <w:rPr>
          <w:sz w:val="24"/>
        </w:rPr>
      </w:pPr>
    </w:p>
    <w:p w:rsidR="0020692C" w:rsidRDefault="0020692C" w:rsidP="0020692C">
      <w:pPr>
        <w:jc w:val="both"/>
        <w:rPr>
          <w:sz w:val="24"/>
        </w:rPr>
      </w:pPr>
      <w:r>
        <w:rPr>
          <w:sz w:val="24"/>
        </w:rPr>
        <w:t xml:space="preserve">Глава  муниципального образования    </w:t>
      </w:r>
    </w:p>
    <w:p w:rsidR="0020692C" w:rsidRDefault="0020692C" w:rsidP="0020692C">
      <w:pPr>
        <w:jc w:val="both"/>
        <w:rPr>
          <w:sz w:val="24"/>
        </w:rPr>
      </w:pPr>
      <w:r>
        <w:rPr>
          <w:sz w:val="24"/>
        </w:rPr>
        <w:t xml:space="preserve">Понятовского сельского  поселения  </w:t>
      </w:r>
    </w:p>
    <w:p w:rsidR="0020692C" w:rsidRDefault="0020692C" w:rsidP="0020692C">
      <w:pPr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>Шумячского района Смоленской области                                Н.Б. Бондарева</w:t>
      </w:r>
    </w:p>
    <w:p w:rsidR="0020692C" w:rsidRPr="00562725" w:rsidRDefault="0020692C" w:rsidP="0020692C">
      <w:pPr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</w:t>
      </w:r>
    </w:p>
    <w:p w:rsidR="0020692C" w:rsidRDefault="0020692C" w:rsidP="0020692C">
      <w:pPr>
        <w:spacing w:before="280"/>
        <w:rPr>
          <w:snapToGrid w:val="0"/>
          <w:sz w:val="24"/>
          <w:szCs w:val="24"/>
        </w:rPr>
      </w:pPr>
    </w:p>
    <w:p w:rsidR="0020692C" w:rsidRDefault="0020692C" w:rsidP="0020692C"/>
    <w:p w:rsidR="00B262FF" w:rsidRDefault="00B262FF"/>
    <w:sectPr w:rsidR="00B262FF" w:rsidSect="00562725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692C"/>
    <w:rsid w:val="00065E63"/>
    <w:rsid w:val="00124626"/>
    <w:rsid w:val="00133D5A"/>
    <w:rsid w:val="0020692C"/>
    <w:rsid w:val="0036458A"/>
    <w:rsid w:val="00563C26"/>
    <w:rsid w:val="006A3E21"/>
    <w:rsid w:val="006B735F"/>
    <w:rsid w:val="0070331C"/>
    <w:rsid w:val="00735483"/>
    <w:rsid w:val="00827200"/>
    <w:rsid w:val="00B262FF"/>
    <w:rsid w:val="00D51FDB"/>
    <w:rsid w:val="00D83761"/>
    <w:rsid w:val="00F5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692C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20692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069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06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20692C"/>
    <w:pPr>
      <w:snapToGrid w:val="0"/>
      <w:spacing w:before="200" w:line="300" w:lineRule="auto"/>
      <w:ind w:firstLine="720"/>
      <w:jc w:val="both"/>
    </w:pPr>
    <w:rPr>
      <w:color w:val="0000FF"/>
      <w:sz w:val="24"/>
    </w:rPr>
  </w:style>
  <w:style w:type="character" w:customStyle="1" w:styleId="a4">
    <w:name w:val="Основной текст с отступом Знак"/>
    <w:basedOn w:val="a0"/>
    <w:link w:val="a3"/>
    <w:rsid w:val="0020692C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1">
    <w:name w:val="Обычный1"/>
    <w:rsid w:val="0020692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2069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69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92C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2069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6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9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2022-09-21T06:10:00Z</cp:lastPrinted>
  <dcterms:created xsi:type="dcterms:W3CDTF">2022-09-20T06:41:00Z</dcterms:created>
  <dcterms:modified xsi:type="dcterms:W3CDTF">2022-10-21T12:27:00Z</dcterms:modified>
</cp:coreProperties>
</file>