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57" w:rsidRPr="006F6C50" w:rsidRDefault="00923757" w:rsidP="00923757">
      <w:pPr>
        <w:pStyle w:val="10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7B64CE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r w:rsidR="005B78B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83EC7" w:rsidRPr="007B64CE">
        <w:rPr>
          <w:rFonts w:ascii="Times New Roman" w:hAnsi="Times New Roman"/>
          <w:color w:val="000000"/>
          <w:sz w:val="28"/>
          <w:szCs w:val="28"/>
        </w:rPr>
        <w:t>»</w:t>
      </w:r>
      <w:r w:rsidR="00E4172F" w:rsidRP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60E">
        <w:rPr>
          <w:rFonts w:ascii="Times New Roman" w:hAnsi="Times New Roman"/>
          <w:sz w:val="28"/>
          <w:szCs w:val="28"/>
          <w:u w:val="single"/>
        </w:rPr>
        <w:t>о</w:t>
      </w:r>
      <w:r w:rsidR="005B78B7">
        <w:rPr>
          <w:rFonts w:ascii="Times New Roman" w:hAnsi="Times New Roman"/>
          <w:sz w:val="28"/>
          <w:szCs w:val="28"/>
          <w:u w:val="single"/>
        </w:rPr>
        <w:t>кт</w:t>
      </w:r>
      <w:r w:rsidR="000B526F">
        <w:rPr>
          <w:rFonts w:ascii="Times New Roman" w:hAnsi="Times New Roman"/>
          <w:sz w:val="28"/>
          <w:szCs w:val="28"/>
          <w:u w:val="single"/>
        </w:rPr>
        <w:t>ября</w:t>
      </w:r>
      <w:r w:rsidR="00FC48FD" w:rsidRPr="007B64CE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 xml:space="preserve"> 202</w:t>
      </w:r>
      <w:r w:rsidR="005B78B7">
        <w:rPr>
          <w:rFonts w:ascii="Times New Roman" w:hAnsi="Times New Roman"/>
          <w:sz w:val="28"/>
          <w:szCs w:val="28"/>
        </w:rPr>
        <w:t>2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F4560E">
        <w:rPr>
          <w:rFonts w:ascii="Times New Roman" w:hAnsi="Times New Roman"/>
          <w:sz w:val="28"/>
          <w:szCs w:val="28"/>
          <w:u w:val="single"/>
        </w:rPr>
        <w:t>7</w:t>
      </w:r>
      <w:r w:rsidR="005B78B7">
        <w:rPr>
          <w:rFonts w:ascii="Times New Roman" w:hAnsi="Times New Roman"/>
          <w:sz w:val="28"/>
          <w:szCs w:val="28"/>
          <w:u w:val="single"/>
        </w:rPr>
        <w:t>0</w:t>
      </w:r>
    </w:p>
    <w:p w:rsidR="00F24309" w:rsidRPr="007B64CE" w:rsidRDefault="00F24309" w:rsidP="007B64CE">
      <w:pPr>
        <w:tabs>
          <w:tab w:val="left" w:pos="450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«Об утверждении муниципальной   программы</w:t>
      </w:r>
      <w:r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</w:t>
      </w:r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» от 15.11.2013г. №111».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CE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Администрации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от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05.11.2013г. №108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</w:t>
      </w:r>
      <w:r w:rsidR="00F53476" w:rsidRPr="007B64CE">
        <w:rPr>
          <w:rFonts w:ascii="Times New Roman" w:hAnsi="Times New Roman"/>
          <w:sz w:val="28"/>
          <w:szCs w:val="28"/>
        </w:rPr>
        <w:t>Поряд</w:t>
      </w:r>
      <w:r w:rsidRPr="007B64CE">
        <w:rPr>
          <w:rFonts w:ascii="Times New Roman" w:hAnsi="Times New Roman"/>
          <w:sz w:val="28"/>
          <w:szCs w:val="28"/>
        </w:rPr>
        <w:t xml:space="preserve">ка разработки и реализации муниципальных программ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от 15.11.2013г. №111 «Об утверждении муниципальной  программы</w:t>
      </w:r>
      <w:r w:rsidR="00F24309"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Озерного сельского поселения </w:t>
      </w:r>
      <w:proofErr w:type="spellStart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 на 2014-2018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в ред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. постановлений от 24.02.2014г.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16.04.2014г.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2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.07.2014г.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16.09.2014г.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, от</w:t>
      </w:r>
      <w:r w:rsidR="006E30D8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23.10.2014г. №83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01.12.2014г.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№112</w:t>
      </w:r>
      <w:r w:rsidR="00B96B62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18.12.2014г. №</w:t>
      </w:r>
      <w:r w:rsidR="00B53DB4" w:rsidRPr="007B64CE">
        <w:rPr>
          <w:rFonts w:ascii="Times New Roman" w:eastAsia="Times New Roman" w:hAnsi="Times New Roman"/>
          <w:sz w:val="28"/>
          <w:szCs w:val="28"/>
          <w:lang w:eastAsia="ru-RU"/>
        </w:rPr>
        <w:t>126, от 24.03.2015г. № 48, от 30.04.2015г. №66, от 17.06.2015г. №83</w:t>
      </w:r>
      <w:r w:rsidR="00FC48FD" w:rsidRPr="007B64CE">
        <w:rPr>
          <w:rFonts w:ascii="Times New Roman" w:eastAsia="Times New Roman" w:hAnsi="Times New Roman"/>
          <w:sz w:val="28"/>
          <w:szCs w:val="28"/>
          <w:lang w:eastAsia="ru-RU"/>
        </w:rPr>
        <w:t>, от 31.12.2015г. №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135, от 03.03.2016г. №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>23, от 21.10.2016г.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 151, от 30.12.2016г. № 197</w:t>
      </w:r>
      <w:r w:rsidR="002E5CE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24.03.2017г. №24</w:t>
      </w:r>
      <w:r w:rsidR="00072A9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18.07.2017г. №81, от 18.08.2017г. №92</w:t>
      </w:r>
      <w:r w:rsidR="0030581E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09.11.2017г. №</w:t>
      </w:r>
      <w:r w:rsidR="006066DB" w:rsidRPr="007B64C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>9.12.2018г.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№83, от 25.02.2019г.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№16, от 17.06.2019г.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№33, от 12.02.2020г.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№6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07.04.2020г.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№19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28.07.2020г.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B526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, от 06.11.2020г №72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C3580" w:rsidRPr="007B64CE" w:rsidRDefault="00D3053B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35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3580" w:rsidRPr="007B64CE">
        <w:rPr>
          <w:rFonts w:ascii="Times New Roman" w:hAnsi="Times New Roman"/>
          <w:sz w:val="28"/>
          <w:szCs w:val="28"/>
        </w:rPr>
        <w:t>)  приложение 2 к муниципальной программе  изложить в новой редакции.</w:t>
      </w:r>
    </w:p>
    <w:p w:rsidR="00834E2F" w:rsidRPr="007B64CE" w:rsidRDefault="00834E2F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1C3798" w:rsidRDefault="001C3798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1C3798" w:rsidRDefault="001C3798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1C3798" w:rsidRDefault="001C3798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1C3798" w:rsidRPr="001C3798" w:rsidRDefault="001C3798" w:rsidP="00E313D1">
      <w:pPr>
        <w:pStyle w:val="af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4CE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Озерного сельского поселения </w:t>
      </w:r>
      <w:proofErr w:type="spellStart"/>
      <w:r w:rsidRPr="005B78B7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7239"/>
      </w:tblGrid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78219E">
        <w:trPr>
          <w:trHeight w:val="691"/>
        </w:trPr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комплексов процессных мероприятий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Наименование комплексов процессных мероприятий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 процессных мероприятий  «Обеспечение деятельности Администрации Озерного сельского поселения </w:t>
            </w:r>
            <w:proofErr w:type="spell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содержание аппарата»;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 «Энергосбережение и повышение энергетической эффективности на территории поселения»;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«Комплексное обустройство населенных пунктов коммунальной инфраструктуры »;</w:t>
            </w:r>
          </w:p>
          <w:p w:rsidR="00D3053B" w:rsidRPr="005B78B7" w:rsidRDefault="00D3053B" w:rsidP="007821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комплекс процессных мероприятий «Организация работы с твердыми коммунальными отходами »;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 обеспечение пожарной безопасности на территории поселения;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бюджета поселения;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дорожного фонда;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уличного освещения;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организация и содержание мест захоронения;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благоустройства;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спорта, физической культуры и туризма;</w:t>
            </w:r>
          </w:p>
          <w:p w:rsidR="00D3053B" w:rsidRPr="005B78B7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- строительство и реконструкция дорог в границах поселения;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создание на территории поселения благоприятных условий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для жизни, работы и отдыха;</w:t>
            </w:r>
          </w:p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-эффективное решение вопросов местного значения в части развития, содержания и обеспечения территории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 Смоленской области;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-улучшение экологической обстановки;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первичных мер пожарной безопасности;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один этап, 2014-2024 годы</w:t>
            </w: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средства местного бюджета</w:t>
                  </w:r>
                </w:p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5684,327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5684,327 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4156,104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4335,936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3957,323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3957,323</w:t>
                  </w:r>
                </w:p>
              </w:tc>
            </w:tr>
            <w:tr w:rsidR="00D3053B" w:rsidRPr="005B78B7" w:rsidTr="0078219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3818,273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7821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3818,273</w:t>
                  </w:r>
                </w:p>
              </w:tc>
            </w:tr>
          </w:tbl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5B78B7" w:rsidTr="0078219E">
        <w:tc>
          <w:tcPr>
            <w:tcW w:w="3074" w:type="dxa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7821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D3053B" w:rsidRPr="005B78B7" w:rsidRDefault="00D3053B" w:rsidP="007821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обоснованности, эффективности и     прозрачности бюджетных расходов;</w:t>
            </w:r>
          </w:p>
          <w:p w:rsidR="00D3053B" w:rsidRPr="005B78B7" w:rsidRDefault="00D3053B" w:rsidP="007821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качественная организация исполнения местного бюджета;</w:t>
            </w:r>
          </w:p>
          <w:p w:rsidR="00D3053B" w:rsidRPr="005B78B7" w:rsidRDefault="00D3053B" w:rsidP="00782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уровня социально-экономического развития поселения.</w:t>
            </w:r>
          </w:p>
        </w:tc>
      </w:tr>
    </w:tbl>
    <w:p w:rsidR="005B78B7" w:rsidRDefault="005B78B7" w:rsidP="005B78B7">
      <w:pPr>
        <w:pStyle w:val="ConsPlusTitle"/>
        <w:rPr>
          <w:bCs w:val="0"/>
          <w:sz w:val="26"/>
          <w:szCs w:val="26"/>
        </w:rPr>
      </w:pP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lastRenderedPageBreak/>
        <w:t>Комплекс процессных мероприятий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«Обеспечение деятельности Администрации Озерного сельского поселения </w:t>
      </w:r>
      <w:proofErr w:type="spellStart"/>
      <w:r w:rsidRPr="005B78B7">
        <w:rPr>
          <w:rFonts w:ascii="Times New Roman" w:hAnsi="Times New Roman" w:cs="Times New Roman"/>
          <w:bCs w:val="0"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области, содержание аппарата»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>ПАСПОРТ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 xml:space="preserve">комплексов процессных мероприятий   </w:t>
      </w:r>
    </w:p>
    <w:p w:rsidR="00D3053B" w:rsidRPr="00752C80" w:rsidRDefault="00D3053B" w:rsidP="00D3053B">
      <w:pPr>
        <w:pStyle w:val="ConsPlusTitle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075"/>
      </w:tblGrid>
      <w:tr w:rsidR="00D3053B" w:rsidRPr="005B78B7" w:rsidTr="005B78B7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Ответственные исполнители обеспечивающее комплексы процессных мероприятий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bCs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Исполнители основных комплексов процессных мероприятий 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Органы местного самоуправления</w:t>
            </w:r>
            <w:r w:rsidRPr="005B78B7">
              <w:rPr>
                <w:bCs/>
                <w:sz w:val="26"/>
                <w:szCs w:val="26"/>
              </w:rPr>
              <w:t xml:space="preserve">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Цели обеспечивающее</w:t>
            </w:r>
          </w:p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Комплексы процессных мероприятий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органов местного самоуправления материально-технической базой;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-повышение квалификации работников Администрации;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-нормативное правовое регулирование и методическое обеспечение бюджетного процесса  Администрации Озерного сельского поселения </w:t>
            </w:r>
            <w:proofErr w:type="spellStart"/>
            <w:r w:rsidRPr="005B78B7">
              <w:rPr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sz w:val="26"/>
                <w:szCs w:val="26"/>
              </w:rPr>
              <w:t xml:space="preserve"> района Смоленской области;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деятельности органов финансового надзора;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Целевые показатели реализации комплексов процессных мероприятий</w:t>
            </w:r>
            <w:r w:rsidRPr="005B78B7">
              <w:rPr>
                <w:sz w:val="26"/>
                <w:szCs w:val="26"/>
              </w:rPr>
              <w:br/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Сроки (этапы) реализации комплексов процессных мероприятий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2014-2022 годы, на постоянной основе, этапы не выделяются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3053B" w:rsidRPr="005B78B7" w:rsidTr="005B78B7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78219E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lastRenderedPageBreak/>
              <w:t xml:space="preserve">Объем ассигнований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 (</w:t>
            </w:r>
            <w:proofErr w:type="gramEnd"/>
            <w:r w:rsidRPr="005B78B7">
              <w:rPr>
                <w:sz w:val="26"/>
                <w:szCs w:val="26"/>
              </w:rPr>
              <w:t>по годам реализации и в разрезе источников финансирования)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78219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объем средств местного бюджета, предусмотренных на реализацию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,</w:t>
            </w:r>
            <w:proofErr w:type="gramEnd"/>
            <w:r w:rsidRPr="005B78B7">
              <w:rPr>
                <w:sz w:val="26"/>
                <w:szCs w:val="26"/>
              </w:rPr>
              <w:t xml:space="preserve"> по годам составляет: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2014 год –  1588631,00 рубль; 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2015 год –  1759450,00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2016 год –  1757691,00 рубль;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2017 год –  1767672,00 рубля;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2018 год –  217238,00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2019 год –  2176190,00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2020 год –  2314752,00 рубля;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2021 год -   4156107,00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2022 год -   4335926,00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2023 год-    3957323,00 рублей;</w:t>
            </w:r>
          </w:p>
          <w:p w:rsidR="00D3053B" w:rsidRPr="005B78B7" w:rsidRDefault="00D3053B" w:rsidP="0078219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2024 год-    3818273,00 рублей;</w:t>
            </w:r>
          </w:p>
        </w:tc>
      </w:tr>
    </w:tbl>
    <w:p w:rsidR="005B78B7" w:rsidRPr="005B78B7" w:rsidRDefault="005B78B7" w:rsidP="005B78B7">
      <w:pPr>
        <w:rPr>
          <w:b/>
          <w:sz w:val="26"/>
          <w:szCs w:val="26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4268"/>
        <w:gridCol w:w="5664"/>
        <w:gridCol w:w="573"/>
      </w:tblGrid>
      <w:tr w:rsidR="00D3053B" w:rsidRPr="00330B81" w:rsidTr="005B78B7">
        <w:trPr>
          <w:trHeight w:val="365"/>
          <w:jc w:val="center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78B7" w:rsidRDefault="005B78B7" w:rsidP="005B78B7">
            <w:pPr>
              <w:spacing w:after="0"/>
              <w:ind w:right="-59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053B" w:rsidRPr="005B78B7" w:rsidRDefault="00D3053B" w:rsidP="005B78B7">
            <w:pPr>
              <w:spacing w:after="0"/>
              <w:ind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D3053B" w:rsidRPr="005B78B7" w:rsidRDefault="00D3053B" w:rsidP="005B78B7">
            <w:pPr>
              <w:spacing w:after="0"/>
              <w:ind w:left="-3662"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комплекс процессных мероприятий  «Энергосбережения и повышения</w:t>
            </w:r>
          </w:p>
          <w:p w:rsidR="00D3053B" w:rsidRPr="005B78B7" w:rsidRDefault="00D3053B" w:rsidP="005B78B7">
            <w:pPr>
              <w:spacing w:after="0"/>
              <w:ind w:left="-36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энергетической эффективности на  территории  поселения» </w:t>
            </w:r>
          </w:p>
          <w:p w:rsidR="00D3053B" w:rsidRPr="00330B81" w:rsidRDefault="00D3053B" w:rsidP="005B78B7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78219E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78219E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78219E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78219E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78219E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78219E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78219E">
            <w:pPr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</w:t>
            </w:r>
          </w:p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Федеральный закон от 23.11.2009 г. № 261-ФЗ «Об энергосбережении и о повышении энергетической эффективности» (часть 4 статья 48);</w:t>
            </w:r>
          </w:p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энергосбережения и повышения энергетической эффективности»;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2011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.№ 2446р Государственная программа Российской Федерации «Энергосбережение и повышение энергетической эффективности».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D3053B" w:rsidRPr="00330B81" w:rsidTr="005B78B7">
        <w:trPr>
          <w:gridAfter w:val="1"/>
          <w:wAfter w:w="573" w:type="dxa"/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и рациональное использование энергетических ресурсов для снижения расходов бюджетных средств. Разработка мероприятий, обеспечивающих устойчивое снижение потребления энергетических ресурсов. Определение сроков 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эффективности использования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Внедрение энергосберегающих технологий для снижения потребления энергетических ресурсов на хозяйственные нужды;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Модернизация учета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Создание системы регулирования расхода и контроля потребления топливно-энергетических ресурсов;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КПД действующих энергетических установок.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Формирование сознания и энергосберегающего поведения персонала;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квалификации специалистов организации в области энергосбережения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2015-2023 гг.</w:t>
            </w:r>
          </w:p>
        </w:tc>
      </w:tr>
      <w:tr w:rsidR="00D3053B" w:rsidRPr="00330B81" w:rsidTr="005B78B7">
        <w:trPr>
          <w:gridAfter w:val="1"/>
          <w:wAfter w:w="573" w:type="dxa"/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53B" w:rsidRPr="005B78B7" w:rsidRDefault="00D3053B" w:rsidP="00782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из различных источников бюджета  по годам составляет: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2016 год – 6,539 тыс.руб.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2017 год –7,361 тыс.руб.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2018 год – 12,5 тыс.руб.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2019 год – 4837,830 тыс.руб.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proofErr w:type="gram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 5</w:t>
            </w:r>
            <w:proofErr w:type="gram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,0 тыс.руб.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2021 год – 5,0 тыс. руб.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2022 год -9,0 тыс. руб.</w:t>
            </w:r>
          </w:p>
        </w:tc>
      </w:tr>
      <w:tr w:rsidR="00D3053B" w:rsidRPr="00330B81" w:rsidTr="005B78B7">
        <w:trPr>
          <w:gridAfter w:val="1"/>
          <w:wAfter w:w="573" w:type="dxa"/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782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Снижение потребления ТЭР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электроэнергии </w:t>
            </w:r>
          </w:p>
          <w:p w:rsidR="00D3053B" w:rsidRPr="005B78B7" w:rsidRDefault="00D3053B" w:rsidP="0078219E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твердого топлива </w:t>
            </w:r>
          </w:p>
        </w:tc>
      </w:tr>
    </w:tbl>
    <w:p w:rsidR="00D3053B" w:rsidRDefault="00D3053B" w:rsidP="00D3053B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Default="00D3053B" w:rsidP="005B78B7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Pr="008703BD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703BD">
        <w:rPr>
          <w:rFonts w:ascii="Times New Roman" w:hAnsi="Times New Roman"/>
          <w:b/>
          <w:sz w:val="26"/>
          <w:szCs w:val="26"/>
        </w:rPr>
        <w:t xml:space="preserve">Паспорт  </w:t>
      </w:r>
      <w:r>
        <w:rPr>
          <w:rFonts w:ascii="Times New Roman" w:hAnsi="Times New Roman"/>
          <w:b/>
          <w:sz w:val="26"/>
          <w:szCs w:val="26"/>
        </w:rPr>
        <w:t xml:space="preserve">комплекс процессных мероприятий </w:t>
      </w:r>
      <w:r w:rsidRPr="008703BD">
        <w:rPr>
          <w:rFonts w:ascii="Times New Roman" w:hAnsi="Times New Roman"/>
          <w:b/>
          <w:sz w:val="26"/>
          <w:szCs w:val="26"/>
        </w:rPr>
        <w:t xml:space="preserve"> «Комплексное </w:t>
      </w:r>
      <w:r>
        <w:rPr>
          <w:rFonts w:ascii="Times New Roman" w:hAnsi="Times New Roman"/>
          <w:b/>
          <w:sz w:val="26"/>
          <w:szCs w:val="26"/>
        </w:rPr>
        <w:t>обустройство</w:t>
      </w:r>
      <w:r w:rsidRPr="008703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населенных пунктов</w:t>
      </w:r>
      <w:r w:rsidRPr="008703BD">
        <w:rPr>
          <w:rFonts w:ascii="Times New Roman" w:hAnsi="Times New Roman"/>
          <w:b/>
          <w:sz w:val="26"/>
          <w:szCs w:val="26"/>
        </w:rPr>
        <w:t> коммунальной инфраструктуры »</w:t>
      </w:r>
    </w:p>
    <w:p w:rsidR="00D3053B" w:rsidRPr="008703BD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913"/>
      </w:tblGrid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населенных пунктов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 коммунальной  инфраструктуры </w:t>
            </w:r>
          </w:p>
        </w:tc>
      </w:tr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78219E">
        <w:trPr>
          <w:trHeight w:val="29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Оптимизация, развитие модернизация и строительство коммунальных систем водоснабжения, водоотведения и газоснабжения для сохранения работоспособности  и обеспечения целевых параметров улучшения их состояния.</w:t>
            </w:r>
          </w:p>
        </w:tc>
      </w:tr>
      <w:tr w:rsidR="00D3053B" w:rsidRPr="008703BD" w:rsidTr="0078219E">
        <w:trPr>
          <w:trHeight w:val="58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работы коммунальных систем;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снижение параметра износа оборудования;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-замена морально устаревшего и физически изношенного оборудования;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-создание благоприятных условий для привлечения инвестиций в жилищно- коммунальное хозяйство;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надежности и качества услуг по водоснабжению;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-обеспечение населения сельского поселения природным газом.</w:t>
            </w:r>
          </w:p>
        </w:tc>
      </w:tr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комплексных процессных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Комплексов процессных 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будут достигнуты следующие показатели: 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водозаборной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скважины  в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-обслуживание и страхование газопроводов уличных сетей;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-изготовление ПСД по газоснабжению жилых домов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уличных сетей газопровода низкого давления 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-паспортизация систем водоснабжения;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 п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овышение качества и надежности водо-, теплоснабжения потребителей; 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</w:tc>
      </w:tr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2016–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8703BD" w:rsidTr="0078219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ассигнований подпрограммы (по годам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финансирования подпрограммы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различных источников бюджета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по годам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составляет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265,054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</w:rPr>
              <w:t>754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2018 –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113,436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2019  –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2887,804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2020 –   </w:t>
            </w:r>
            <w:r>
              <w:rPr>
                <w:rFonts w:ascii="Times New Roman" w:hAnsi="Times New Roman"/>
                <w:sz w:val="26"/>
                <w:szCs w:val="26"/>
              </w:rPr>
              <w:t>84,5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,0 тыс.руб.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2021  –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84,5 тыс.руб.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2022 -    115,0 тыс.руб.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2023 -    140,0 тыс.руб.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2024- 88,0 тыс.руб.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носят прогнозный характер и подлежат уточнению исходя из возможности  местного бюджета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 </w:t>
            </w:r>
          </w:p>
        </w:tc>
      </w:tr>
      <w:tr w:rsidR="00D3053B" w:rsidRPr="008703BD" w:rsidTr="0078219E">
        <w:trPr>
          <w:trHeight w:val="4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 обеспечение надежности и стабильности </w:t>
            </w:r>
            <w:r>
              <w:rPr>
                <w:rFonts w:ascii="Times New Roman" w:hAnsi="Times New Roman"/>
                <w:sz w:val="26"/>
                <w:szCs w:val="26"/>
              </w:rPr>
              <w:t>газо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-,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водо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>-, теплоснабжения потребителей;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предоставления коммунальных услуг;</w:t>
            </w:r>
          </w:p>
          <w:p w:rsidR="00D3053B" w:rsidRPr="008703BD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приведение сетей в нормативное состояние.</w:t>
            </w:r>
          </w:p>
        </w:tc>
      </w:tr>
    </w:tbl>
    <w:p w:rsidR="00D3053B" w:rsidRDefault="00D3053B" w:rsidP="00D3053B">
      <w:pPr>
        <w:pStyle w:val="a8"/>
        <w:ind w:left="0"/>
        <w:rPr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«Комплекс процессных мероприятий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>рганизация работы</w:t>
      </w:r>
      <w:r w:rsidRPr="00A45DEB">
        <w:rPr>
          <w:rFonts w:ascii="Times New Roman" w:hAnsi="Times New Roman"/>
          <w:b/>
          <w:sz w:val="26"/>
          <w:szCs w:val="26"/>
        </w:rPr>
        <w:t xml:space="preserve"> с твердыми </w:t>
      </w:r>
      <w:r>
        <w:rPr>
          <w:rFonts w:ascii="Times New Roman" w:hAnsi="Times New Roman"/>
          <w:b/>
          <w:sz w:val="26"/>
          <w:szCs w:val="26"/>
        </w:rPr>
        <w:t>коммунальными</w:t>
      </w:r>
      <w:r w:rsidRPr="00A45DEB">
        <w:rPr>
          <w:rFonts w:ascii="Times New Roman" w:hAnsi="Times New Roman"/>
          <w:b/>
          <w:sz w:val="26"/>
          <w:szCs w:val="26"/>
        </w:rPr>
        <w:t xml:space="preserve"> отходами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КОМПЛЕКСЫ ПРОЦЕССНЫХ МЕРОПРИЯТИЙ</w:t>
      </w:r>
    </w:p>
    <w:p w:rsidR="00D3053B" w:rsidRPr="00A45DEB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комплексных процессных мероприятий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подпрограммы - создание экологически безопасной и экономически эффективной системы обращения с твердыми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отходами (далее –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О) на территории Озерного сельского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области.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организация системы сбора и вывоза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на территории поселения;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вывоз и размещение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только на санкционированных свалках или специально отведенных местах;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создание условий для повышения экологической культуры и степени вовлеченности населения в вопросы безопасного обращения с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О.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(этапы) реализации комплексов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201</w:t>
            </w:r>
            <w:r w:rsidRPr="00A45DEB">
              <w:rPr>
                <w:rFonts w:ascii="Times New Roman" w:hAnsi="Times New Roman"/>
                <w:color w:val="000000"/>
                <w:sz w:val="26"/>
                <w:szCs w:val="26"/>
              </w:rPr>
              <w:t>6-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D3053B" w:rsidRPr="00A45DEB" w:rsidTr="0078219E">
        <w:tc>
          <w:tcPr>
            <w:tcW w:w="2988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ассигнований 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Общий объем средств местного бюджета, предусмотренных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мероприятий, по годам  составляет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24,399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 w:rsidRPr="00A45DE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</w:rPr>
              <w:t>– 10,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 тыс.рублей;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35,0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30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 тыс.рублей.</w:t>
            </w:r>
          </w:p>
          <w:p w:rsidR="00D3053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–30,00 тыс. рублей.</w:t>
            </w:r>
          </w:p>
          <w:p w:rsidR="00D3053B" w:rsidRPr="00A45DEB" w:rsidRDefault="00D3053B" w:rsidP="0078219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053B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D3053B" w:rsidRPr="00752C80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7F03A5" w:rsidRPr="008C3580" w:rsidRDefault="007F03A5" w:rsidP="00EB4593">
      <w:pPr>
        <w:pStyle w:val="af"/>
        <w:rPr>
          <w:rFonts w:ascii="Times New Roman" w:hAnsi="Times New Roman"/>
          <w:sz w:val="28"/>
          <w:szCs w:val="28"/>
          <w:lang w:eastAsia="ru-RU"/>
        </w:rPr>
        <w:sectPr w:rsidR="007F03A5" w:rsidRPr="008C3580" w:rsidSect="007B64CE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64683A" w:rsidRPr="00752C80" w:rsidRDefault="0064683A" w:rsidP="008C35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25"/>
        <w:gridCol w:w="4300"/>
      </w:tblGrid>
      <w:tr w:rsidR="00D76AD5" w:rsidRPr="003B4834" w:rsidTr="005014F2">
        <w:tc>
          <w:tcPr>
            <w:tcW w:w="11548" w:type="dxa"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  <w:sz w:val="24"/>
          <w:szCs w:val="24"/>
        </w:rPr>
      </w:pP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ПЛАН</w:t>
      </w: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3B4834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Озерного  сельского поселения </w:t>
      </w:r>
      <w:proofErr w:type="spellStart"/>
      <w:r w:rsidRPr="003B4834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3B4834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  <w:r w:rsidRPr="003B4834">
        <w:rPr>
          <w:rFonts w:ascii="Times New Roman" w:hAnsi="Times New Roman"/>
          <w:b/>
          <w:sz w:val="24"/>
          <w:szCs w:val="24"/>
        </w:rPr>
        <w:t>»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 на 20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D3053B">
        <w:rPr>
          <w:rFonts w:ascii="Times New Roman" w:hAnsi="Times New Roman"/>
          <w:b/>
          <w:bCs/>
          <w:sz w:val="24"/>
          <w:szCs w:val="24"/>
        </w:rPr>
        <w:t>2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 w:rsidR="00E313D1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D3053B">
        <w:rPr>
          <w:rFonts w:ascii="Times New Roman" w:hAnsi="Times New Roman"/>
          <w:b/>
          <w:bCs/>
          <w:sz w:val="24"/>
          <w:szCs w:val="24"/>
        </w:rPr>
        <w:t>3</w:t>
      </w:r>
      <w:r w:rsidRPr="003B4834">
        <w:rPr>
          <w:rFonts w:ascii="Times New Roman" w:hAnsi="Times New Roman"/>
          <w:b/>
          <w:bCs/>
          <w:sz w:val="24"/>
          <w:szCs w:val="24"/>
        </w:rPr>
        <w:t>-202</w:t>
      </w:r>
      <w:r w:rsidR="00D3053B">
        <w:rPr>
          <w:rFonts w:ascii="Times New Roman" w:hAnsi="Times New Roman"/>
          <w:b/>
          <w:bCs/>
          <w:sz w:val="24"/>
          <w:szCs w:val="24"/>
        </w:rPr>
        <w:t>4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76AD5" w:rsidRPr="00752C80" w:rsidRDefault="00D76AD5" w:rsidP="00D76A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32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131"/>
      </w:tblGrid>
      <w:tr w:rsidR="00D76AD5" w:rsidRPr="003B4834" w:rsidTr="00D76AD5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Исполнитель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3B4834">
              <w:rPr>
                <w:rFonts w:ascii="Times New Roman" w:hAnsi="Times New Roman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76AD5" w:rsidRPr="003B4834" w:rsidTr="00D76AD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финансо</w:t>
            </w:r>
            <w:proofErr w:type="spellEnd"/>
            <w:r w:rsidRPr="003B4834">
              <w:rPr>
                <w:rFonts w:ascii="Times New Roman" w:hAnsi="Times New Roman"/>
              </w:rPr>
              <w:t>-вый</w:t>
            </w:r>
            <w:proofErr w:type="gramEnd"/>
            <w:r w:rsidRPr="003B48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</w:rPr>
      </w:pPr>
    </w:p>
    <w:tbl>
      <w:tblPr>
        <w:tblW w:w="22269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"/>
        <w:gridCol w:w="1513"/>
        <w:gridCol w:w="23"/>
        <w:gridCol w:w="124"/>
        <w:gridCol w:w="1311"/>
        <w:gridCol w:w="1210"/>
        <w:gridCol w:w="1215"/>
        <w:gridCol w:w="1320"/>
        <w:gridCol w:w="1160"/>
        <w:gridCol w:w="1370"/>
        <w:gridCol w:w="1215"/>
        <w:gridCol w:w="974"/>
        <w:gridCol w:w="1160"/>
        <w:gridCol w:w="1160"/>
        <w:gridCol w:w="1160"/>
        <w:gridCol w:w="1160"/>
        <w:gridCol w:w="1160"/>
        <w:gridCol w:w="1160"/>
      </w:tblGrid>
      <w:tr w:rsidR="00D76AD5" w:rsidRPr="003B4834" w:rsidTr="008C723B">
        <w:trPr>
          <w:gridAfter w:val="6"/>
          <w:wAfter w:w="6960" w:type="dxa"/>
          <w:trHeight w:val="1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11</w:t>
            </w:r>
          </w:p>
        </w:tc>
      </w:tr>
      <w:tr w:rsidR="00D76AD5" w:rsidRPr="003B4834" w:rsidTr="008C723B">
        <w:trPr>
          <w:gridAfter w:val="6"/>
          <w:wAfter w:w="6960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  <w:r w:rsidRPr="003B4834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B4834">
              <w:rPr>
                <w:rFonts w:ascii="Times New Roman" w:hAnsi="Times New Roman"/>
                <w:b/>
                <w:bCs/>
              </w:rPr>
              <w:t xml:space="preserve">Социально-экономическое развитие Озерного сельского поселения </w:t>
            </w:r>
            <w:proofErr w:type="spellStart"/>
            <w:r w:rsidRPr="003B4834">
              <w:rPr>
                <w:rFonts w:ascii="Times New Roman" w:hAnsi="Times New Roman"/>
                <w:b/>
                <w:bCs/>
              </w:rPr>
              <w:t>Шумячского</w:t>
            </w:r>
            <w:proofErr w:type="spellEnd"/>
            <w:r w:rsidRPr="003B4834">
              <w:rPr>
                <w:rFonts w:ascii="Times New Roman" w:hAnsi="Times New Roman"/>
                <w:b/>
                <w:bCs/>
              </w:rPr>
              <w:t xml:space="preserve"> района Смоленской области 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570011" w:rsidRDefault="00D3053B" w:rsidP="00E57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4335,926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8" w:rsidRDefault="009226E8" w:rsidP="00E57257">
            <w:pPr>
              <w:jc w:val="center"/>
              <w:rPr>
                <w:rFonts w:ascii="Times New Roman" w:hAnsi="Times New Roman"/>
              </w:rPr>
            </w:pPr>
          </w:p>
          <w:p w:rsidR="009226E8" w:rsidRDefault="009226E8" w:rsidP="00E57257">
            <w:pPr>
              <w:jc w:val="center"/>
              <w:rPr>
                <w:rFonts w:ascii="Times New Roman" w:hAnsi="Times New Roman"/>
              </w:rPr>
            </w:pPr>
          </w:p>
          <w:p w:rsidR="00D3053B" w:rsidRPr="00373058" w:rsidRDefault="00373058" w:rsidP="00E57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4675,810</w:t>
            </w:r>
          </w:p>
          <w:p w:rsidR="00D3053B" w:rsidRPr="00D3053B" w:rsidRDefault="00D3053B" w:rsidP="00D3053B">
            <w:pPr>
              <w:rPr>
                <w:rFonts w:ascii="Times New Roman" w:hAnsi="Times New Roman"/>
                <w:color w:val="FF0000"/>
              </w:rPr>
            </w:pPr>
          </w:p>
          <w:p w:rsidR="00D76AD5" w:rsidRPr="00D3053B" w:rsidRDefault="00D76AD5" w:rsidP="00D3053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BF4F99" w:rsidP="00D30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D3053B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</w:t>
            </w:r>
            <w:r w:rsidR="00D3053B">
              <w:rPr>
                <w:rFonts w:ascii="Times New Roman" w:hAnsi="Times New Roman"/>
              </w:rPr>
              <w:t>323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3818,273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Обеспечение деятельности Администрации Озерного сельского поселения </w:t>
            </w:r>
            <w:proofErr w:type="spellStart"/>
            <w:r w:rsidRPr="0064683A">
              <w:rPr>
                <w:rFonts w:ascii="Times New Roman" w:hAnsi="Times New Roman"/>
              </w:rPr>
              <w:t>Шумячского</w:t>
            </w:r>
            <w:proofErr w:type="spellEnd"/>
            <w:r w:rsidRPr="0064683A">
              <w:rPr>
                <w:rFonts w:ascii="Times New Roman" w:hAnsi="Times New Roman"/>
              </w:rPr>
              <w:t xml:space="preserve"> района Смоленской области, содержание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8C723B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2565,739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373058" w:rsidP="001B11CC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2565,939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8C72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2486,276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8C72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2451,376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3B4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373058" w:rsidP="00D76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F4F99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9226E8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373058" w:rsidP="00CB0C4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6</w:t>
            </w:r>
            <w:r w:rsidR="00E45AEA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Содержание и ремонт дорог </w:t>
            </w:r>
            <w:r>
              <w:rPr>
                <w:rFonts w:ascii="Times New Roman" w:hAnsi="Times New Roman"/>
              </w:rPr>
              <w:t>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907,367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373058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1097,05186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926,849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945,699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509,320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373058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509,320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373058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D30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053B">
              <w:rPr>
                <w:rFonts w:ascii="Times New Roman" w:hAnsi="Times New Roman"/>
              </w:rPr>
              <w:t>3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 w:rsidR="003B4834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8C72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AD5">
              <w:rPr>
                <w:rFonts w:ascii="Times New Roman" w:hAnsi="Times New Roman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373058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35</w:t>
            </w:r>
            <w:r w:rsidR="00D76AD5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8C72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8C72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6AD5"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5B78B7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8C723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«Комплексное обустройство коммунальной инфраструктуры на территории поселения»</w:t>
            </w:r>
          </w:p>
        </w:tc>
        <w:tc>
          <w:tcPr>
            <w:tcW w:w="1160" w:type="dxa"/>
          </w:tcPr>
          <w:p w:rsidR="008C723B" w:rsidRPr="00894D97" w:rsidRDefault="008C723B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газификации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373058" w:rsidP="008226C7">
            <w:pPr>
              <w:pStyle w:val="af"/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373058" w:rsidP="008226C7">
            <w:pPr>
              <w:pStyle w:val="af"/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20,0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Default="008C723B" w:rsidP="005700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C21751" w:rsidRDefault="008C723B" w:rsidP="0057001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развитие водоотведения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570011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857"/>
        <w:gridCol w:w="1975"/>
        <w:gridCol w:w="1311"/>
        <w:gridCol w:w="1210"/>
        <w:gridCol w:w="1215"/>
        <w:gridCol w:w="1320"/>
        <w:gridCol w:w="1160"/>
        <w:gridCol w:w="1370"/>
        <w:gridCol w:w="1215"/>
        <w:gridCol w:w="974"/>
      </w:tblGrid>
      <w:tr w:rsidR="00D76AD5" w:rsidRPr="00894D97" w:rsidTr="00464F84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94D97" w:rsidRDefault="00D76AD5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894D97" w:rsidRDefault="00373058" w:rsidP="00373058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="00D76AD5" w:rsidRPr="00894D97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Организация работы</w:t>
            </w:r>
            <w:r w:rsidR="00D76AD5">
              <w:rPr>
                <w:b/>
                <w:sz w:val="22"/>
                <w:szCs w:val="22"/>
              </w:rPr>
              <w:t xml:space="preserve"> с твердыми коммунальными отходами</w:t>
            </w:r>
            <w:r w:rsidR="00D76AD5"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F6326A" w:rsidRPr="00894D97" w:rsidTr="00164BB9">
        <w:trPr>
          <w:cantSplit/>
          <w:trHeight w:val="11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8C723B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  <w:r w:rsid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373058" w:rsidP="00643C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8C723B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723B">
              <w:rPr>
                <w:rFonts w:ascii="Times New Roman" w:hAnsi="Times New Roman"/>
              </w:rPr>
              <w:t>0</w:t>
            </w:r>
            <w:r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373058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</w:tbl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6B62" w:rsidSect="003B4834">
      <w:pgSz w:w="16838" w:h="11906" w:orient="landscape"/>
      <w:pgMar w:top="709" w:right="820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2B" w:rsidRDefault="00EC102B" w:rsidP="00EA1B37">
      <w:pPr>
        <w:spacing w:after="0" w:line="240" w:lineRule="auto"/>
      </w:pPr>
      <w:r>
        <w:separator/>
      </w:r>
    </w:p>
  </w:endnote>
  <w:endnote w:type="continuationSeparator" w:id="0">
    <w:p w:rsidR="00EC102B" w:rsidRDefault="00EC102B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2B" w:rsidRDefault="00EC102B" w:rsidP="00EA1B37">
      <w:pPr>
        <w:spacing w:after="0" w:line="240" w:lineRule="auto"/>
      </w:pPr>
      <w:r>
        <w:separator/>
      </w:r>
    </w:p>
  </w:footnote>
  <w:footnote w:type="continuationSeparator" w:id="0">
    <w:p w:rsidR="00EC102B" w:rsidRDefault="00EC102B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4E8"/>
    <w:rsid w:val="000137D1"/>
    <w:rsid w:val="00017E5B"/>
    <w:rsid w:val="00024162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6220"/>
    <w:rsid w:val="000F5C36"/>
    <w:rsid w:val="00101452"/>
    <w:rsid w:val="00101746"/>
    <w:rsid w:val="001021F9"/>
    <w:rsid w:val="0010411E"/>
    <w:rsid w:val="001317BA"/>
    <w:rsid w:val="0013257A"/>
    <w:rsid w:val="00137B28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92802"/>
    <w:rsid w:val="00196140"/>
    <w:rsid w:val="001A07BB"/>
    <w:rsid w:val="001A48D9"/>
    <w:rsid w:val="001B0595"/>
    <w:rsid w:val="001B11CC"/>
    <w:rsid w:val="001C2785"/>
    <w:rsid w:val="001C3798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5BAF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5CEA"/>
    <w:rsid w:val="0030434B"/>
    <w:rsid w:val="00304435"/>
    <w:rsid w:val="0030581E"/>
    <w:rsid w:val="00310807"/>
    <w:rsid w:val="00310A01"/>
    <w:rsid w:val="00330B81"/>
    <w:rsid w:val="00333FDF"/>
    <w:rsid w:val="00357355"/>
    <w:rsid w:val="00360A4E"/>
    <w:rsid w:val="00362252"/>
    <w:rsid w:val="00373058"/>
    <w:rsid w:val="003752A5"/>
    <w:rsid w:val="00376AD6"/>
    <w:rsid w:val="003776FD"/>
    <w:rsid w:val="00386496"/>
    <w:rsid w:val="003A4537"/>
    <w:rsid w:val="003B2493"/>
    <w:rsid w:val="003B4834"/>
    <w:rsid w:val="003C0BF9"/>
    <w:rsid w:val="003C598C"/>
    <w:rsid w:val="003C734E"/>
    <w:rsid w:val="003D02FB"/>
    <w:rsid w:val="003D2BF7"/>
    <w:rsid w:val="003F5B85"/>
    <w:rsid w:val="003F7626"/>
    <w:rsid w:val="00400CFA"/>
    <w:rsid w:val="00406692"/>
    <w:rsid w:val="00410A18"/>
    <w:rsid w:val="00443D6B"/>
    <w:rsid w:val="00453E84"/>
    <w:rsid w:val="00464F84"/>
    <w:rsid w:val="00472757"/>
    <w:rsid w:val="00476628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53B04"/>
    <w:rsid w:val="00556160"/>
    <w:rsid w:val="005600CD"/>
    <w:rsid w:val="00570011"/>
    <w:rsid w:val="00572521"/>
    <w:rsid w:val="00577F4E"/>
    <w:rsid w:val="0058179D"/>
    <w:rsid w:val="0058261B"/>
    <w:rsid w:val="005A0166"/>
    <w:rsid w:val="005A309A"/>
    <w:rsid w:val="005B10C9"/>
    <w:rsid w:val="005B78B7"/>
    <w:rsid w:val="005C0DF6"/>
    <w:rsid w:val="005C330E"/>
    <w:rsid w:val="005C43F7"/>
    <w:rsid w:val="005C6CBC"/>
    <w:rsid w:val="005D05AD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949F9"/>
    <w:rsid w:val="006A5757"/>
    <w:rsid w:val="006C7044"/>
    <w:rsid w:val="006E30D8"/>
    <w:rsid w:val="0072053E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E61"/>
    <w:rsid w:val="007E7D65"/>
    <w:rsid w:val="007F03A5"/>
    <w:rsid w:val="008064DF"/>
    <w:rsid w:val="00806B02"/>
    <w:rsid w:val="00814560"/>
    <w:rsid w:val="008224CD"/>
    <w:rsid w:val="008226C7"/>
    <w:rsid w:val="00823D32"/>
    <w:rsid w:val="0083040B"/>
    <w:rsid w:val="00831581"/>
    <w:rsid w:val="008328DE"/>
    <w:rsid w:val="00834E2F"/>
    <w:rsid w:val="00845942"/>
    <w:rsid w:val="008605D2"/>
    <w:rsid w:val="00865F65"/>
    <w:rsid w:val="0086655C"/>
    <w:rsid w:val="008703BD"/>
    <w:rsid w:val="008711EF"/>
    <w:rsid w:val="00871F8F"/>
    <w:rsid w:val="00872773"/>
    <w:rsid w:val="00886702"/>
    <w:rsid w:val="00894D97"/>
    <w:rsid w:val="008A3F67"/>
    <w:rsid w:val="008B3B93"/>
    <w:rsid w:val="008C3580"/>
    <w:rsid w:val="008C723B"/>
    <w:rsid w:val="008D0834"/>
    <w:rsid w:val="008F741D"/>
    <w:rsid w:val="008F77F1"/>
    <w:rsid w:val="00901A97"/>
    <w:rsid w:val="00904727"/>
    <w:rsid w:val="00911BAB"/>
    <w:rsid w:val="009211EF"/>
    <w:rsid w:val="009226E8"/>
    <w:rsid w:val="00923757"/>
    <w:rsid w:val="0093742D"/>
    <w:rsid w:val="00944501"/>
    <w:rsid w:val="009531F0"/>
    <w:rsid w:val="0096031F"/>
    <w:rsid w:val="00970ED3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E2E7D"/>
    <w:rsid w:val="009F1AFC"/>
    <w:rsid w:val="009F2467"/>
    <w:rsid w:val="009F6BF1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B0C42"/>
    <w:rsid w:val="00CB4737"/>
    <w:rsid w:val="00CB61F3"/>
    <w:rsid w:val="00CB78A5"/>
    <w:rsid w:val="00CC5434"/>
    <w:rsid w:val="00CD03D1"/>
    <w:rsid w:val="00CD2A29"/>
    <w:rsid w:val="00D20D16"/>
    <w:rsid w:val="00D3053B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874B1"/>
    <w:rsid w:val="00E933A9"/>
    <w:rsid w:val="00E97A9B"/>
    <w:rsid w:val="00E97E70"/>
    <w:rsid w:val="00EA1B37"/>
    <w:rsid w:val="00EA737F"/>
    <w:rsid w:val="00EB4593"/>
    <w:rsid w:val="00EC102B"/>
    <w:rsid w:val="00ED0929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3B248"/>
  <w15:docId w15:val="{0CDFA601-588B-4FF6-ABD3-021B561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ECB7-207A-4408-9C2A-7C525696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2</cp:revision>
  <cp:lastPrinted>2020-11-11T08:55:00Z</cp:lastPrinted>
  <dcterms:created xsi:type="dcterms:W3CDTF">2022-10-31T12:12:00Z</dcterms:created>
  <dcterms:modified xsi:type="dcterms:W3CDTF">2022-10-31T12:12:00Z</dcterms:modified>
</cp:coreProperties>
</file>