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96" w:rsidRDefault="00DB6E6E" w:rsidP="009E1E96">
      <w:pPr>
        <w:pStyle w:val="a9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795" r="1397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96" w:rsidRDefault="009E1E96" w:rsidP="009E1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h+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Z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OABSH4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9E1E96" w:rsidRDefault="009E1E96" w:rsidP="009E1E96"/>
                  </w:txbxContent>
                </v:textbox>
              </v:rect>
            </w:pict>
          </mc:Fallback>
        </mc:AlternateContent>
      </w:r>
    </w:p>
    <w:p w:rsidR="009E1E96" w:rsidRPr="00106BBF" w:rsidRDefault="009E1E96" w:rsidP="009E1E96"/>
    <w:p w:rsidR="009E1E96" w:rsidRDefault="009E1E96" w:rsidP="009E1E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ОЗЕРНОГО СЕЛЬСКОГО ПОСЕЛЕНИЯ</w:t>
      </w:r>
    </w:p>
    <w:p w:rsidR="009E1E96" w:rsidRDefault="009E1E96" w:rsidP="009E1E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ШУМЯЧСКОГО РАЙОНА СМОЛЕНСКОЙ ОБЛАСТИ</w:t>
      </w:r>
    </w:p>
    <w:p w:rsidR="009E1E96" w:rsidRPr="00301958" w:rsidRDefault="009E1E96" w:rsidP="009E1E96">
      <w:pPr>
        <w:tabs>
          <w:tab w:val="left" w:pos="7250"/>
        </w:tabs>
        <w:rPr>
          <w:b/>
        </w:rPr>
      </w:pPr>
      <w:r>
        <w:rPr>
          <w:b/>
        </w:rPr>
        <w:tab/>
      </w:r>
    </w:p>
    <w:p w:rsidR="009E1E96" w:rsidRDefault="009E1E96" w:rsidP="009E1E96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9E1E96" w:rsidRDefault="009E1E96" w:rsidP="009E1E96">
      <w:pPr>
        <w:tabs>
          <w:tab w:val="left" w:pos="7655"/>
        </w:tabs>
        <w:jc w:val="center"/>
        <w:rPr>
          <w:b/>
          <w:sz w:val="28"/>
        </w:rPr>
      </w:pPr>
    </w:p>
    <w:p w:rsidR="009E1E96" w:rsidRPr="00301958" w:rsidRDefault="009E1E96" w:rsidP="009E1E96">
      <w:pPr>
        <w:tabs>
          <w:tab w:val="left" w:pos="7655"/>
        </w:tabs>
        <w:jc w:val="center"/>
        <w:rPr>
          <w:b/>
          <w:sz w:val="28"/>
        </w:rPr>
      </w:pPr>
    </w:p>
    <w:p w:rsidR="009E1E96" w:rsidRDefault="009E1E96" w:rsidP="009E1E96">
      <w:pPr>
        <w:jc w:val="both"/>
        <w:rPr>
          <w:sz w:val="28"/>
          <w:szCs w:val="28"/>
          <w:u w:val="single"/>
        </w:rPr>
      </w:pPr>
      <w:r w:rsidRPr="00CE0D9A">
        <w:rPr>
          <w:sz w:val="28"/>
          <w:szCs w:val="28"/>
        </w:rPr>
        <w:t xml:space="preserve">от </w:t>
      </w:r>
      <w:r w:rsidRPr="009757F7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04</w:t>
      </w:r>
      <w:r w:rsidRPr="009757F7">
        <w:rPr>
          <w:sz w:val="28"/>
          <w:szCs w:val="28"/>
        </w:rPr>
        <w:t>»</w:t>
      </w:r>
      <w:r w:rsidRPr="00CE0D9A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мая</w:t>
      </w:r>
      <w:r w:rsidRPr="009757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E0D9A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CE0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CE0D9A">
        <w:rPr>
          <w:sz w:val="28"/>
          <w:szCs w:val="28"/>
        </w:rPr>
        <w:t>№</w:t>
      </w:r>
      <w:r w:rsidRPr="00392E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</w:t>
      </w:r>
    </w:p>
    <w:p w:rsidR="009E1E96" w:rsidRDefault="009E1E96" w:rsidP="009E1E96">
      <w:pPr>
        <w:jc w:val="both"/>
        <w:rPr>
          <w:sz w:val="28"/>
          <w:szCs w:val="28"/>
          <w:u w:val="single"/>
        </w:rPr>
      </w:pPr>
    </w:p>
    <w:p w:rsidR="009E1E96" w:rsidRDefault="009E1E96" w:rsidP="009E1E96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E1E96" w:rsidRPr="00035A6F" w:rsidTr="00C162B0">
        <w:tc>
          <w:tcPr>
            <w:tcW w:w="4786" w:type="dxa"/>
            <w:hideMark/>
          </w:tcPr>
          <w:p w:rsidR="009E1E96" w:rsidRPr="00035A6F" w:rsidRDefault="009E1E96" w:rsidP="00C162B0">
            <w:pPr>
              <w:rPr>
                <w:sz w:val="28"/>
                <w:szCs w:val="28"/>
              </w:rPr>
            </w:pPr>
            <w:r w:rsidRPr="00035A6F">
              <w:rPr>
                <w:sz w:val="28"/>
                <w:szCs w:val="28"/>
              </w:rPr>
              <w:t>О пре</w:t>
            </w:r>
            <w:r>
              <w:rPr>
                <w:sz w:val="28"/>
                <w:szCs w:val="28"/>
              </w:rPr>
              <w:t>доставлении в собственность   за плату</w:t>
            </w:r>
            <w:r w:rsidRPr="00035A6F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035A6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ходящегося</w:t>
            </w:r>
            <w:r w:rsidRPr="00035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5636" w:type="dxa"/>
          </w:tcPr>
          <w:p w:rsidR="009E1E96" w:rsidRPr="00035A6F" w:rsidRDefault="009E1E96" w:rsidP="00C162B0">
            <w:pPr>
              <w:rPr>
                <w:sz w:val="28"/>
                <w:szCs w:val="28"/>
              </w:rPr>
            </w:pPr>
          </w:p>
        </w:tc>
      </w:tr>
    </w:tbl>
    <w:p w:rsidR="009E1E96" w:rsidRPr="00035A6F" w:rsidRDefault="009E1E96" w:rsidP="009E1E96">
      <w:pPr>
        <w:jc w:val="both"/>
        <w:rPr>
          <w:sz w:val="28"/>
          <w:szCs w:val="28"/>
        </w:rPr>
      </w:pPr>
    </w:p>
    <w:p w:rsidR="009E1E96" w:rsidRDefault="009E1E96" w:rsidP="009E1E96">
      <w:pPr>
        <w:jc w:val="both"/>
        <w:rPr>
          <w:sz w:val="28"/>
          <w:szCs w:val="28"/>
        </w:rPr>
      </w:pPr>
      <w:r w:rsidRPr="00035A6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пункта 9 части 2 статьи 39.4 </w:t>
      </w:r>
      <w:r w:rsidRPr="00035A6F">
        <w:rPr>
          <w:sz w:val="28"/>
          <w:szCs w:val="28"/>
        </w:rPr>
        <w:t>Земельным кодексом Российской Федерации, решением Совета депутатов</w:t>
      </w:r>
      <w:r>
        <w:rPr>
          <w:sz w:val="28"/>
          <w:szCs w:val="28"/>
        </w:rPr>
        <w:t xml:space="preserve"> Озерного сельского поселения Шумячского района Смоленской области</w:t>
      </w:r>
      <w:r w:rsidRPr="00035A6F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035A6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35A6F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035A6F">
        <w:rPr>
          <w:sz w:val="28"/>
          <w:szCs w:val="28"/>
        </w:rPr>
        <w:t xml:space="preserve"> № 7 «Об </w:t>
      </w:r>
      <w:r w:rsidRPr="006C5306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 xml:space="preserve">Порядка определения цены  земельных </w:t>
      </w:r>
      <w:r>
        <w:rPr>
          <w:color w:val="000000"/>
          <w:sz w:val="28"/>
          <w:szCs w:val="28"/>
        </w:rPr>
        <w:t xml:space="preserve">участков, находящихся в муниципальной </w:t>
      </w:r>
      <w:r w:rsidRPr="006C5306">
        <w:rPr>
          <w:color w:val="000000"/>
          <w:sz w:val="28"/>
          <w:szCs w:val="28"/>
        </w:rPr>
        <w:t>собственности Озерного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>поселения Шумячского   района Смоленской области, при заключении договоров купли-продажи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>таких  земельных  участков без проведения торгов</w:t>
      </w:r>
      <w:r w:rsidRPr="00035A6F">
        <w:rPr>
          <w:sz w:val="28"/>
          <w:szCs w:val="28"/>
        </w:rPr>
        <w:t xml:space="preserve">», на  основании </w:t>
      </w:r>
      <w:r>
        <w:rPr>
          <w:sz w:val="28"/>
          <w:szCs w:val="28"/>
        </w:rPr>
        <w:t>заявления</w:t>
      </w:r>
      <w:r w:rsidRPr="00683E6C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ого</w:t>
      </w:r>
      <w:r w:rsidRPr="00683E6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683E6C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683E6C">
        <w:rPr>
          <w:sz w:val="28"/>
          <w:szCs w:val="28"/>
        </w:rPr>
        <w:t xml:space="preserve"> крестьянского (фермерского) хозяйства Волков</w:t>
      </w:r>
      <w:r>
        <w:rPr>
          <w:sz w:val="28"/>
          <w:szCs w:val="28"/>
        </w:rPr>
        <w:t>ого</w:t>
      </w:r>
      <w:r w:rsidRPr="00683E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683E6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 от 28.04</w:t>
      </w:r>
      <w:r w:rsidRPr="00035A6F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9E1E96" w:rsidRPr="001C1E8C" w:rsidRDefault="009E1E96" w:rsidP="009E1E96">
      <w:pPr>
        <w:jc w:val="both"/>
        <w:rPr>
          <w:color w:val="000000"/>
          <w:sz w:val="28"/>
          <w:szCs w:val="28"/>
        </w:rPr>
      </w:pPr>
    </w:p>
    <w:p w:rsidR="009E1E96" w:rsidRDefault="009E1E96" w:rsidP="009E1E96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E1E96" w:rsidRPr="00035A6F" w:rsidRDefault="009E1E96" w:rsidP="009E1E96">
      <w:pPr>
        <w:ind w:firstLine="709"/>
        <w:jc w:val="both"/>
        <w:rPr>
          <w:sz w:val="16"/>
          <w:szCs w:val="16"/>
        </w:rPr>
      </w:pPr>
    </w:p>
    <w:p w:rsidR="009E1E96" w:rsidRPr="00035A6F" w:rsidRDefault="009E1E96" w:rsidP="009E1E96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П О С Т А Н О В Л Я Е Т:                 </w:t>
      </w:r>
    </w:p>
    <w:p w:rsidR="009E1E96" w:rsidRPr="00035A6F" w:rsidRDefault="009E1E96" w:rsidP="009E1E96">
      <w:pPr>
        <w:ind w:firstLine="709"/>
        <w:jc w:val="both"/>
        <w:rPr>
          <w:sz w:val="16"/>
          <w:szCs w:val="16"/>
        </w:rPr>
      </w:pPr>
    </w:p>
    <w:p w:rsidR="009E1E96" w:rsidRPr="009E1E96" w:rsidRDefault="009E1E96" w:rsidP="009E1E96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1. </w:t>
      </w:r>
      <w:r w:rsidRPr="002B0734">
        <w:rPr>
          <w:sz w:val="28"/>
          <w:szCs w:val="28"/>
        </w:rPr>
        <w:t>Расторгнуть до</w:t>
      </w:r>
      <w:r>
        <w:rPr>
          <w:sz w:val="28"/>
          <w:szCs w:val="28"/>
        </w:rPr>
        <w:t xml:space="preserve">говор аренды земельного участка от 03 апреля 2018 года № 5, </w:t>
      </w:r>
      <w:r w:rsidRPr="002B0734">
        <w:rPr>
          <w:sz w:val="28"/>
          <w:szCs w:val="28"/>
        </w:rPr>
        <w:t>заключенный с</w:t>
      </w:r>
      <w:r w:rsidRPr="00683E6C">
        <w:t xml:space="preserve"> </w:t>
      </w:r>
      <w:r w:rsidRPr="00683E6C">
        <w:rPr>
          <w:sz w:val="28"/>
          <w:szCs w:val="28"/>
        </w:rPr>
        <w:t>индивидуальны</w:t>
      </w:r>
      <w:r>
        <w:rPr>
          <w:sz w:val="28"/>
          <w:szCs w:val="28"/>
        </w:rPr>
        <w:t>м</w:t>
      </w:r>
      <w:r w:rsidRPr="00683E6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683E6C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683E6C">
        <w:rPr>
          <w:sz w:val="28"/>
          <w:szCs w:val="28"/>
        </w:rPr>
        <w:t xml:space="preserve"> крестьянского (фермерского) хозяйства Волков</w:t>
      </w:r>
      <w:r>
        <w:rPr>
          <w:sz w:val="28"/>
          <w:szCs w:val="28"/>
        </w:rPr>
        <w:t>ым</w:t>
      </w:r>
      <w:r w:rsidRPr="00683E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ом</w:t>
      </w:r>
      <w:r w:rsidRPr="00683E6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ем на</w:t>
      </w:r>
      <w:r w:rsidRPr="00683E6C">
        <w:t xml:space="preserve"> </w:t>
      </w:r>
      <w:r w:rsidRPr="00683E6C">
        <w:rPr>
          <w:sz w:val="28"/>
          <w:szCs w:val="28"/>
        </w:rPr>
        <w:t xml:space="preserve">земельный участок </w:t>
      </w:r>
      <w:r w:rsidRPr="009E1E96">
        <w:rPr>
          <w:sz w:val="28"/>
          <w:szCs w:val="28"/>
        </w:rPr>
        <w:t xml:space="preserve">из категории земель – земли сельскохозяйственного назначения: </w:t>
      </w:r>
    </w:p>
    <w:p w:rsidR="009E1E96" w:rsidRPr="009E1E96" w:rsidRDefault="009E1E96" w:rsidP="009E1E96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9E1E96">
        <w:rPr>
          <w:sz w:val="28"/>
          <w:szCs w:val="28"/>
        </w:rPr>
        <w:t>- земельный участок из земель сельскохозяйственного назначения с кадастровым номером 67:24:0020105:282, находящийся по адресу: Российская Федерация, Смоленская область, р-н Шумячский, с/п Озерное, восточнее д.Рязаново-Азенчеево (далее – Участок), для для использования в целях – для сельскохозяйственного производства, общей площадью 433000 (четыреста тридцать три тысячи) кв.м..</w:t>
      </w:r>
    </w:p>
    <w:p w:rsidR="009E1E96" w:rsidRPr="009E1E96" w:rsidRDefault="009E1E96" w:rsidP="009E1E96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A6F">
        <w:rPr>
          <w:sz w:val="28"/>
          <w:szCs w:val="28"/>
        </w:rPr>
        <w:t>Предоставить в собствен</w:t>
      </w:r>
      <w:r>
        <w:rPr>
          <w:sz w:val="28"/>
          <w:szCs w:val="28"/>
        </w:rPr>
        <w:t xml:space="preserve">ность за плату </w:t>
      </w:r>
      <w:r w:rsidRPr="00683E6C">
        <w:rPr>
          <w:sz w:val="28"/>
          <w:szCs w:val="28"/>
        </w:rPr>
        <w:t>индивидуальн</w:t>
      </w:r>
      <w:r>
        <w:rPr>
          <w:sz w:val="28"/>
          <w:szCs w:val="28"/>
        </w:rPr>
        <w:t>ому</w:t>
      </w:r>
      <w:r w:rsidRPr="00683E6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683E6C"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 w:rsidRPr="00683E6C">
        <w:rPr>
          <w:sz w:val="28"/>
          <w:szCs w:val="28"/>
        </w:rPr>
        <w:t xml:space="preserve"> крестьянского (фермерского) хозяйства Волков</w:t>
      </w:r>
      <w:r>
        <w:rPr>
          <w:sz w:val="28"/>
          <w:szCs w:val="28"/>
        </w:rPr>
        <w:t>ому</w:t>
      </w:r>
      <w:r w:rsidRPr="00683E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у</w:t>
      </w:r>
      <w:r w:rsidRPr="00683E6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у</w:t>
      </w:r>
      <w:r w:rsidRPr="00035A6F">
        <w:rPr>
          <w:sz w:val="28"/>
          <w:szCs w:val="28"/>
        </w:rPr>
        <w:t xml:space="preserve"> земельный участок </w:t>
      </w:r>
      <w:r w:rsidRPr="009E1E96">
        <w:rPr>
          <w:sz w:val="28"/>
          <w:szCs w:val="28"/>
        </w:rPr>
        <w:t xml:space="preserve">из категории земель – земли сельскохозяйственного назначения: </w:t>
      </w:r>
    </w:p>
    <w:p w:rsidR="009E1E96" w:rsidRPr="009E1E96" w:rsidRDefault="009E1E96" w:rsidP="009E1E96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9E1E96">
        <w:rPr>
          <w:sz w:val="28"/>
          <w:szCs w:val="28"/>
        </w:rPr>
        <w:lastRenderedPageBreak/>
        <w:t>- земельный участок из земель сельскохозяйственного назначения с кадастровым номером 67:24:0020105:282, находящийся по адресу: Российская Федерация, Смоленская область, р-н Шумячский, с/п Озерное, восточнее д.Рязаново-Азенчеево (далее – Участок), для для использования в целях – для сельскохозяйственного производства, общей площадью 433000 (четыреста тридцать три тысячи) кв.м..</w:t>
      </w:r>
    </w:p>
    <w:p w:rsidR="009E1E96" w:rsidRDefault="009E1E96" w:rsidP="009E1E96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035A6F">
        <w:rPr>
          <w:sz w:val="28"/>
          <w:szCs w:val="28"/>
        </w:rPr>
        <w:t xml:space="preserve">беспечить государственную регистрацию права собственности на Участок. </w:t>
      </w:r>
    </w:p>
    <w:p w:rsidR="003E65EB" w:rsidRPr="00035A6F" w:rsidRDefault="003E65EB" w:rsidP="009E1E96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</w:p>
    <w:p w:rsidR="009E1E96" w:rsidRDefault="009E1E96" w:rsidP="009E1E96">
      <w:pPr>
        <w:tabs>
          <w:tab w:val="left" w:pos="1290"/>
        </w:tabs>
      </w:pPr>
      <w:r>
        <w:tab/>
      </w:r>
    </w:p>
    <w:p w:rsidR="003E65EB" w:rsidRDefault="003E65EB" w:rsidP="003E65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65EB" w:rsidRDefault="003E65EB" w:rsidP="003E65EB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  <w:r>
        <w:rPr>
          <w:sz w:val="28"/>
          <w:szCs w:val="28"/>
        </w:rPr>
        <w:tab/>
      </w:r>
    </w:p>
    <w:p w:rsidR="003E65EB" w:rsidRPr="00683E6C" w:rsidRDefault="003E65EB" w:rsidP="003E65EB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А.А.Павлов</w:t>
      </w:r>
    </w:p>
    <w:p w:rsidR="00F16A88" w:rsidRPr="009E1E96" w:rsidRDefault="00F16A88" w:rsidP="009E1E96"/>
    <w:sectPr w:rsidR="00F16A88" w:rsidRPr="009E1E96" w:rsidSect="003E6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7B" w:rsidRDefault="0094647B" w:rsidP="004546D6">
      <w:r>
        <w:separator/>
      </w:r>
    </w:p>
  </w:endnote>
  <w:endnote w:type="continuationSeparator" w:id="0">
    <w:p w:rsidR="0094647B" w:rsidRDefault="0094647B" w:rsidP="004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7B" w:rsidRDefault="0094647B" w:rsidP="004546D6">
      <w:r>
        <w:separator/>
      </w:r>
    </w:p>
  </w:footnote>
  <w:footnote w:type="continuationSeparator" w:id="0">
    <w:p w:rsidR="0094647B" w:rsidRDefault="0094647B" w:rsidP="0045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D6"/>
    <w:rsid w:val="00106BBF"/>
    <w:rsid w:val="00121B20"/>
    <w:rsid w:val="00130A4F"/>
    <w:rsid w:val="001E5A78"/>
    <w:rsid w:val="002E4772"/>
    <w:rsid w:val="002F5719"/>
    <w:rsid w:val="003E65EB"/>
    <w:rsid w:val="004546D6"/>
    <w:rsid w:val="005E7557"/>
    <w:rsid w:val="0072741A"/>
    <w:rsid w:val="007C614A"/>
    <w:rsid w:val="0094647B"/>
    <w:rsid w:val="009736F7"/>
    <w:rsid w:val="009E1E96"/>
    <w:rsid w:val="00A005BB"/>
    <w:rsid w:val="00D66393"/>
    <w:rsid w:val="00DB6E6E"/>
    <w:rsid w:val="00E049F1"/>
    <w:rsid w:val="00E868CE"/>
    <w:rsid w:val="00F16A88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7FA8703-D095-4092-A73F-E6B164D2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D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546D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4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C6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6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HP</cp:lastModifiedBy>
  <cp:revision>2</cp:revision>
  <dcterms:created xsi:type="dcterms:W3CDTF">2022-05-04T11:11:00Z</dcterms:created>
  <dcterms:modified xsi:type="dcterms:W3CDTF">2022-05-04T11:11:00Z</dcterms:modified>
</cp:coreProperties>
</file>