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6F" w:rsidRPr="006B4E6F" w:rsidRDefault="006B4E6F" w:rsidP="006B4E6F">
      <w:pPr>
        <w:shd w:val="clear" w:color="auto" w:fill="FFFFFF"/>
        <w:ind w:right="25" w:firstLine="396"/>
        <w:jc w:val="center"/>
        <w:rPr>
          <w:color w:val="000000"/>
          <w:lang w:val="en-US"/>
        </w:rPr>
      </w:pPr>
      <w:r w:rsidRPr="003243C0">
        <w:rPr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07550846" r:id="rId9"/>
        </w:object>
      </w:r>
    </w:p>
    <w:p w:rsidR="00F61F9B" w:rsidRPr="00551B33" w:rsidRDefault="005E5161" w:rsidP="006B4E6F">
      <w:pPr>
        <w:pStyle w:val="7"/>
        <w:jc w:val="center"/>
        <w:rPr>
          <w:b/>
        </w:rPr>
      </w:pPr>
      <w:r w:rsidRPr="00551B33">
        <w:rPr>
          <w:b/>
        </w:rPr>
        <w:t>А</w:t>
      </w:r>
      <w:r w:rsidR="006F6C50" w:rsidRPr="00551B33">
        <w:rPr>
          <w:b/>
        </w:rPr>
        <w:t xml:space="preserve">ДМИНИСТРАЦИЯ </w:t>
      </w:r>
      <w:r w:rsidR="006B4E6F" w:rsidRPr="00551B33">
        <w:rPr>
          <w:b/>
        </w:rPr>
        <w:t>СНЕГИРЕВСКОГО СЕЛЬСКОГО ПОСЕЛЕНИ</w:t>
      </w:r>
      <w:r w:rsidR="00551B33" w:rsidRPr="00551B33">
        <w:rPr>
          <w:b/>
        </w:rPr>
        <w:t>Я</w:t>
      </w:r>
      <w:r w:rsidRPr="00551B33">
        <w:rPr>
          <w:b/>
        </w:rPr>
        <w:t xml:space="preserve"> </w:t>
      </w:r>
      <w:r w:rsidR="003132CB" w:rsidRPr="00551B33">
        <w:rPr>
          <w:b/>
        </w:rPr>
        <w:t xml:space="preserve"> </w:t>
      </w:r>
      <w:r w:rsidR="00F61F9B" w:rsidRPr="00551B33">
        <w:rPr>
          <w:b/>
        </w:rPr>
        <w:t>Ш</w:t>
      </w:r>
      <w:r w:rsidR="006F6C50" w:rsidRPr="00551B33">
        <w:rPr>
          <w:b/>
        </w:rPr>
        <w:t>УМЯЧСКОГО РАЙОНА СМОЛЕНСКОЙ ОБЛАСТИ</w:t>
      </w:r>
    </w:p>
    <w:p w:rsidR="00F61F9B" w:rsidRDefault="00F61F9B" w:rsidP="00F61F9B">
      <w:pPr>
        <w:rPr>
          <w:sz w:val="32"/>
          <w:szCs w:val="32"/>
        </w:rPr>
      </w:pPr>
    </w:p>
    <w:p w:rsidR="00756A8E" w:rsidRPr="00756A8E" w:rsidRDefault="00756A8E" w:rsidP="00756A8E">
      <w:pPr>
        <w:shd w:val="clear" w:color="auto" w:fill="FFFFFF"/>
        <w:jc w:val="center"/>
        <w:rPr>
          <w:noProof/>
          <w:color w:val="000000"/>
          <w:sz w:val="24"/>
          <w:szCs w:val="24"/>
        </w:rPr>
      </w:pPr>
      <w:r>
        <w:rPr>
          <w:color w:val="FFFFFF"/>
          <w:sz w:val="28"/>
        </w:rPr>
        <w:t xml:space="preserve">                                                                                                           </w:t>
      </w:r>
    </w:p>
    <w:p w:rsidR="00756A8E" w:rsidRPr="009563D0" w:rsidRDefault="00756A8E" w:rsidP="00F61F9B">
      <w:pPr>
        <w:rPr>
          <w:sz w:val="32"/>
          <w:szCs w:val="32"/>
        </w:rPr>
      </w:pPr>
    </w:p>
    <w:p w:rsidR="00F61F9B" w:rsidRPr="00551B33" w:rsidRDefault="00F61F9B" w:rsidP="00F61F9B">
      <w:pPr>
        <w:pStyle w:val="3"/>
        <w:jc w:val="center"/>
        <w:rPr>
          <w:b/>
          <w:szCs w:val="24"/>
        </w:rPr>
      </w:pPr>
      <w:r w:rsidRPr="00551B33">
        <w:rPr>
          <w:b/>
          <w:szCs w:val="24"/>
        </w:rPr>
        <w:t>ПОСТАНОВЛЕНИЕ</w:t>
      </w: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</w:p>
    <w:p w:rsidR="00C46EDB" w:rsidRPr="00C57B98" w:rsidRDefault="00C46EDB" w:rsidP="00C46EDB">
      <w:pPr>
        <w:pStyle w:val="3"/>
        <w:jc w:val="center"/>
      </w:pPr>
      <w:r w:rsidRPr="00C57B98">
        <w:rPr>
          <w:b/>
        </w:rPr>
        <w:t xml:space="preserve">  </w:t>
      </w:r>
    </w:p>
    <w:p w:rsidR="00C46EDB" w:rsidRPr="00C57B98" w:rsidRDefault="00C46EDB" w:rsidP="00C46EDB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C46EDB" w:rsidRPr="00C57B98" w:rsidRDefault="00C46EDB" w:rsidP="00C46EDB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 w:rsidRPr="00C57B98"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C46EDB" w:rsidRDefault="00C46EDB" w:rsidP="00C46EDB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</w:t>
      </w:r>
      <w:r w:rsidRPr="00C57B98">
        <w:rPr>
          <w:color w:val="000000"/>
          <w:sz w:val="24"/>
          <w:szCs w:val="24"/>
        </w:rPr>
        <w:t xml:space="preserve">т </w:t>
      </w:r>
      <w:r w:rsidR="008D43FD">
        <w:rPr>
          <w:color w:val="000000"/>
          <w:sz w:val="24"/>
          <w:szCs w:val="24"/>
        </w:rPr>
        <w:t>28  февраля</w:t>
      </w:r>
      <w:r w:rsidRPr="00C57B98">
        <w:rPr>
          <w:color w:val="000000"/>
          <w:sz w:val="24"/>
          <w:szCs w:val="24"/>
        </w:rPr>
        <w:t xml:space="preserve">  2022 г.                                                             </w:t>
      </w:r>
      <w:r>
        <w:rPr>
          <w:color w:val="000000"/>
          <w:sz w:val="24"/>
          <w:szCs w:val="24"/>
        </w:rPr>
        <w:t xml:space="preserve">                        </w:t>
      </w:r>
      <w:r w:rsidR="008D43FD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 xml:space="preserve"> </w:t>
      </w:r>
      <w:r w:rsidRPr="00C57B98">
        <w:rPr>
          <w:color w:val="000000"/>
          <w:sz w:val="24"/>
          <w:szCs w:val="24"/>
        </w:rPr>
        <w:t xml:space="preserve">№ </w:t>
      </w:r>
      <w:r w:rsidR="0015320C">
        <w:rPr>
          <w:color w:val="000000"/>
          <w:sz w:val="24"/>
          <w:szCs w:val="24"/>
        </w:rPr>
        <w:t>9</w:t>
      </w:r>
    </w:p>
    <w:p w:rsidR="00C46EDB" w:rsidRPr="00C57B98" w:rsidRDefault="00C46EDB" w:rsidP="00C46EDB">
      <w:pPr>
        <w:tabs>
          <w:tab w:val="left" w:pos="7371"/>
        </w:tabs>
        <w:rPr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1"/>
      </w:tblGrid>
      <w:tr w:rsidR="00C46EDB" w:rsidRPr="005F2133" w:rsidTr="005C79DD">
        <w:trPr>
          <w:trHeight w:val="2517"/>
        </w:trPr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6EDB" w:rsidRPr="005F2133" w:rsidRDefault="00C46EDB" w:rsidP="005C79DD">
            <w:pPr>
              <w:contextualSpacing/>
              <w:jc w:val="both"/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</w:pPr>
            <w:r w:rsidRPr="005F2133">
              <w:rPr>
                <w:bCs/>
                <w:sz w:val="24"/>
                <w:szCs w:val="24"/>
              </w:rPr>
              <w:t xml:space="preserve">Об утверждении программы </w:t>
            </w:r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профилактики рисков причинения вреда (ущерба) охраняемым законом ценностям при осуществлении </w:t>
            </w:r>
            <w:r w:rsidRPr="005F2133">
              <w:rPr>
                <w:bCs/>
                <w:sz w:val="24"/>
                <w:szCs w:val="24"/>
              </w:rPr>
              <w:t xml:space="preserve">муниципального контроля </w:t>
            </w:r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на автомобильном транспорте и в дорожном хозяйстве на территории </w:t>
            </w:r>
            <w:proofErr w:type="spellStart"/>
            <w:r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Снегиревского</w:t>
            </w:r>
            <w:proofErr w:type="spellEnd"/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Шумячского</w:t>
            </w:r>
            <w:proofErr w:type="spellEnd"/>
            <w:r w:rsidRPr="005F2133"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 xml:space="preserve"> района Смоленской области на 2022 год</w:t>
            </w:r>
          </w:p>
          <w:p w:rsidR="00C46EDB" w:rsidRPr="005F2133" w:rsidRDefault="00C46EDB" w:rsidP="005C79DD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46EDB" w:rsidRDefault="00C46EDB" w:rsidP="00C46EDB">
      <w:pPr>
        <w:contextualSpacing/>
        <w:jc w:val="center"/>
        <w:rPr>
          <w:b/>
          <w:bCs/>
          <w:sz w:val="28"/>
          <w:szCs w:val="28"/>
        </w:rPr>
      </w:pPr>
    </w:p>
    <w:p w:rsidR="00C46EDB" w:rsidRPr="000D5139" w:rsidRDefault="00C46EDB" w:rsidP="00C46EDB">
      <w:pPr>
        <w:widowControl w:val="0"/>
        <w:suppressAutoHyphens/>
        <w:spacing w:after="120"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C46EDB" w:rsidRDefault="00C46EDB" w:rsidP="00C46EDB">
      <w:pPr>
        <w:widowControl w:val="0"/>
        <w:suppressAutoHyphens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proofErr w:type="gram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Положения</w:t>
      </w:r>
      <w:r w:rsidRPr="000D5139">
        <w:rPr>
          <w:color w:val="000000"/>
          <w:spacing w:val="-2"/>
          <w:sz w:val="24"/>
          <w:szCs w:val="24"/>
        </w:rPr>
        <w:t xml:space="preserve"> 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о муниципальном контроле на автомобильном транспорте и в дорожном хозяйстве в границах населенных пунктов</w:t>
      </w:r>
      <w:proofErr w:type="gram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области, утвержденного решением Совета депутатов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 области </w:t>
      </w:r>
      <w:r w:rsidRPr="00C46EDB">
        <w:rPr>
          <w:rFonts w:eastAsia="Lucida Sans Unicode"/>
          <w:bCs/>
          <w:kern w:val="2"/>
          <w:sz w:val="24"/>
          <w:szCs w:val="24"/>
          <w:lang w:eastAsia="ar-SA"/>
        </w:rPr>
        <w:t>от 18.11.2021 г № 26,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</w:t>
      </w:r>
    </w:p>
    <w:p w:rsidR="00C46EDB" w:rsidRPr="000D5139" w:rsidRDefault="00C46EDB" w:rsidP="00C46EDB">
      <w:pPr>
        <w:widowControl w:val="0"/>
        <w:suppressAutoHyphens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Администрация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 </w:t>
      </w:r>
    </w:p>
    <w:p w:rsidR="00C46EDB" w:rsidRPr="000D5139" w:rsidRDefault="00C46EDB" w:rsidP="00C46EDB">
      <w:pPr>
        <w:widowControl w:val="0"/>
        <w:suppressAutoHyphens/>
        <w:ind w:firstLine="709"/>
        <w:contextualSpacing/>
        <w:jc w:val="both"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C46EDB" w:rsidRPr="000D5139" w:rsidRDefault="00C46EDB" w:rsidP="00C46EDB">
      <w:pPr>
        <w:widowControl w:val="0"/>
        <w:suppressAutoHyphens/>
        <w:ind w:right="141" w:firstLine="567"/>
        <w:contextualSpacing/>
        <w:rPr>
          <w:rFonts w:eastAsia="Lucida Sans Unicode"/>
          <w:b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/>
          <w:bCs/>
          <w:kern w:val="2"/>
          <w:sz w:val="24"/>
          <w:szCs w:val="24"/>
          <w:lang w:eastAsia="ar-SA"/>
        </w:rPr>
        <w:t>ПОСТАНОВЛЯЕТ:</w:t>
      </w:r>
    </w:p>
    <w:p w:rsidR="00C46EDB" w:rsidRPr="000D5139" w:rsidRDefault="00C46EDB" w:rsidP="00C46EDB">
      <w:pPr>
        <w:widowControl w:val="0"/>
        <w:suppressAutoHyphens/>
        <w:spacing w:after="100" w:afterAutospacing="1"/>
        <w:ind w:right="141" w:firstLine="567"/>
        <w:contextualSpacing/>
        <w:rPr>
          <w:rFonts w:eastAsia="Lucida Sans Unicode"/>
          <w:b/>
          <w:bCs/>
          <w:kern w:val="2"/>
          <w:sz w:val="24"/>
          <w:szCs w:val="24"/>
          <w:lang w:eastAsia="ar-SA"/>
        </w:rPr>
      </w:pPr>
    </w:p>
    <w:p w:rsidR="00C46EDB" w:rsidRPr="000D5139" w:rsidRDefault="00C46EDB" w:rsidP="00C46EDB">
      <w:pPr>
        <w:widowControl w:val="0"/>
        <w:suppressAutoHyphens/>
        <w:spacing w:after="100" w:afterAutospacing="1"/>
        <w:ind w:firstLine="709"/>
        <w:contextualSpacing/>
        <w:jc w:val="both"/>
        <w:rPr>
          <w:rFonts w:eastAsia="Lucida Sans Unicode"/>
          <w:b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сельского поселения </w:t>
      </w:r>
      <w:proofErr w:type="spell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 района Смоленской области на 2022 год.</w:t>
      </w:r>
    </w:p>
    <w:p w:rsidR="00C46EDB" w:rsidRDefault="00C46EDB" w:rsidP="00C46EDB">
      <w:pPr>
        <w:tabs>
          <w:tab w:val="left" w:pos="720"/>
        </w:tabs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</w:t>
      </w:r>
    </w:p>
    <w:p w:rsidR="00C46EDB" w:rsidRPr="000D5139" w:rsidRDefault="00C46EDB" w:rsidP="00C46EDB">
      <w:pPr>
        <w:tabs>
          <w:tab w:val="left" w:pos="720"/>
        </w:tabs>
        <w:jc w:val="both"/>
        <w:rPr>
          <w:sz w:val="24"/>
          <w:szCs w:val="24"/>
        </w:rPr>
      </w:pPr>
      <w:r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2. Настоящее постановление вступает в силу с момента подписания и подлежит опубликованию </w:t>
      </w:r>
      <w:r w:rsidRPr="000D5139">
        <w:rPr>
          <w:sz w:val="24"/>
          <w:szCs w:val="24"/>
        </w:rPr>
        <w:t xml:space="preserve">в печатном средстве массовой информации органов местного </w:t>
      </w:r>
      <w:r w:rsidRPr="000D5139">
        <w:rPr>
          <w:sz w:val="24"/>
          <w:szCs w:val="24"/>
        </w:rPr>
        <w:lastRenderedPageBreak/>
        <w:t xml:space="preserve">самоуправления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sz w:val="24"/>
          <w:szCs w:val="24"/>
        </w:rPr>
        <w:t xml:space="preserve"> сельского поселения </w:t>
      </w:r>
      <w:proofErr w:type="spellStart"/>
      <w:r w:rsidRPr="000D5139">
        <w:rPr>
          <w:sz w:val="24"/>
          <w:szCs w:val="24"/>
        </w:rPr>
        <w:t>Шумячского</w:t>
      </w:r>
      <w:proofErr w:type="spellEnd"/>
      <w:r w:rsidRPr="000D5139">
        <w:rPr>
          <w:sz w:val="24"/>
          <w:szCs w:val="24"/>
        </w:rPr>
        <w:t xml:space="preserve"> района Смоленской области «Информационный вестник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sz w:val="24"/>
          <w:szCs w:val="24"/>
        </w:rPr>
        <w:t xml:space="preserve"> сельского поселения»</w:t>
      </w:r>
    </w:p>
    <w:p w:rsidR="00C46EDB" w:rsidRPr="000D5139" w:rsidRDefault="00C46EDB" w:rsidP="00C46EDB">
      <w:pPr>
        <w:widowControl w:val="0"/>
        <w:suppressAutoHyphens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C46EDB" w:rsidRPr="000D5139" w:rsidRDefault="00C46EDB" w:rsidP="00C46EDB">
      <w:pPr>
        <w:widowControl w:val="0"/>
        <w:suppressAutoHyphens/>
        <w:ind w:firstLine="709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</w:p>
    <w:p w:rsidR="00C46EDB" w:rsidRPr="000D5139" w:rsidRDefault="00C46EDB" w:rsidP="00C46EDB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Глава муниципального образования</w:t>
      </w:r>
    </w:p>
    <w:p w:rsidR="00C46EDB" w:rsidRPr="000D5139" w:rsidRDefault="00C46EDB" w:rsidP="00C46EDB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>
        <w:rPr>
          <w:rFonts w:eastAsia="Lucida Sans Unicode"/>
          <w:bCs/>
          <w:kern w:val="2"/>
          <w:sz w:val="24"/>
          <w:szCs w:val="24"/>
          <w:lang w:eastAsia="ar-SA"/>
        </w:rPr>
        <w:t xml:space="preserve"> 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сельского поселения</w:t>
      </w:r>
    </w:p>
    <w:p w:rsidR="00C46EDB" w:rsidRDefault="00C46EDB" w:rsidP="00C46EDB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proofErr w:type="spellStart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>Шумячского</w:t>
      </w:r>
      <w:proofErr w:type="spellEnd"/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района Смоленской области                 </w:t>
      </w:r>
      <w:r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</w:t>
      </w: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 </w:t>
      </w:r>
      <w:r>
        <w:rPr>
          <w:rFonts w:eastAsia="Lucida Sans Unicode"/>
          <w:bCs/>
          <w:kern w:val="2"/>
          <w:sz w:val="24"/>
          <w:szCs w:val="24"/>
          <w:lang w:eastAsia="ar-SA"/>
        </w:rPr>
        <w:t>В.А. Тимофеев</w:t>
      </w:r>
    </w:p>
    <w:p w:rsidR="00C46EDB" w:rsidRPr="000D5139" w:rsidRDefault="00C46EDB" w:rsidP="00C46EDB">
      <w:pPr>
        <w:widowControl w:val="0"/>
        <w:suppressAutoHyphens/>
        <w:ind w:right="141"/>
        <w:contextualSpacing/>
        <w:jc w:val="both"/>
        <w:rPr>
          <w:rFonts w:eastAsia="Lucida Sans Unicode"/>
          <w:bCs/>
          <w:kern w:val="2"/>
          <w:sz w:val="24"/>
          <w:szCs w:val="24"/>
          <w:lang w:eastAsia="ar-SA"/>
        </w:rPr>
      </w:pPr>
      <w:r w:rsidRPr="000D5139">
        <w:rPr>
          <w:rFonts w:eastAsia="Lucida Sans Unicode"/>
          <w:bCs/>
          <w:kern w:val="2"/>
          <w:sz w:val="24"/>
          <w:szCs w:val="24"/>
          <w:lang w:eastAsia="ar-SA"/>
        </w:rPr>
        <w:t xml:space="preserve">                    </w:t>
      </w:r>
    </w:p>
    <w:p w:rsidR="00C46EDB" w:rsidRPr="000D5139" w:rsidRDefault="00C46EDB" w:rsidP="00C46EDB">
      <w:pPr>
        <w:contextualSpacing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Pr="000D5139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</w:p>
    <w:p w:rsidR="00C46EDB" w:rsidRPr="000D5139" w:rsidRDefault="00C46EDB" w:rsidP="00C46EDB">
      <w:pPr>
        <w:ind w:left="4956" w:firstLine="708"/>
        <w:contextualSpacing/>
        <w:jc w:val="right"/>
        <w:rPr>
          <w:sz w:val="24"/>
          <w:szCs w:val="24"/>
        </w:rPr>
      </w:pPr>
      <w:r w:rsidRPr="000D5139">
        <w:rPr>
          <w:sz w:val="24"/>
          <w:szCs w:val="24"/>
        </w:rPr>
        <w:lastRenderedPageBreak/>
        <w:t xml:space="preserve">Приложение </w:t>
      </w:r>
      <w:proofErr w:type="gramStart"/>
      <w:r w:rsidRPr="000D5139">
        <w:rPr>
          <w:sz w:val="24"/>
          <w:szCs w:val="24"/>
        </w:rPr>
        <w:t>к</w:t>
      </w:r>
      <w:proofErr w:type="gramEnd"/>
    </w:p>
    <w:p w:rsidR="00C46EDB" w:rsidRPr="000D5139" w:rsidRDefault="00C46EDB" w:rsidP="00C46EDB">
      <w:pPr>
        <w:ind w:left="4395" w:firstLine="708"/>
        <w:contextualSpacing/>
        <w:jc w:val="right"/>
        <w:rPr>
          <w:sz w:val="24"/>
          <w:szCs w:val="24"/>
        </w:rPr>
      </w:pPr>
      <w:r w:rsidRPr="000D5139">
        <w:rPr>
          <w:sz w:val="24"/>
          <w:szCs w:val="24"/>
        </w:rPr>
        <w:t xml:space="preserve">постановлению </w:t>
      </w:r>
      <w:r>
        <w:rPr>
          <w:sz w:val="24"/>
          <w:szCs w:val="24"/>
        </w:rPr>
        <w:t xml:space="preserve">    А</w:t>
      </w:r>
      <w:r w:rsidRPr="000D5139">
        <w:rPr>
          <w:sz w:val="24"/>
          <w:szCs w:val="24"/>
        </w:rPr>
        <w:t xml:space="preserve">дминистрации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sz w:val="24"/>
          <w:szCs w:val="24"/>
        </w:rPr>
        <w:t xml:space="preserve"> сельского поселения </w:t>
      </w:r>
    </w:p>
    <w:p w:rsidR="00C46EDB" w:rsidRPr="000D5139" w:rsidRDefault="00C46EDB" w:rsidP="00C46EDB">
      <w:pPr>
        <w:ind w:left="4395" w:firstLine="708"/>
        <w:contextualSpacing/>
        <w:jc w:val="right"/>
        <w:rPr>
          <w:sz w:val="24"/>
          <w:szCs w:val="24"/>
        </w:rPr>
      </w:pPr>
      <w:proofErr w:type="spellStart"/>
      <w:r w:rsidRPr="000D5139">
        <w:rPr>
          <w:sz w:val="24"/>
          <w:szCs w:val="24"/>
        </w:rPr>
        <w:t>Шумячского</w:t>
      </w:r>
      <w:proofErr w:type="spellEnd"/>
      <w:r w:rsidRPr="000D51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0D5139">
        <w:rPr>
          <w:sz w:val="24"/>
          <w:szCs w:val="24"/>
        </w:rPr>
        <w:t xml:space="preserve">района </w:t>
      </w:r>
      <w:r>
        <w:rPr>
          <w:sz w:val="24"/>
          <w:szCs w:val="24"/>
        </w:rPr>
        <w:t xml:space="preserve">  </w:t>
      </w:r>
      <w:r w:rsidRPr="000D5139">
        <w:rPr>
          <w:sz w:val="24"/>
          <w:szCs w:val="24"/>
        </w:rPr>
        <w:t xml:space="preserve">Смоленской области </w:t>
      </w:r>
    </w:p>
    <w:p w:rsidR="00C46EDB" w:rsidRPr="000D5139" w:rsidRDefault="00C46EDB" w:rsidP="00C46EDB">
      <w:pPr>
        <w:ind w:left="4395" w:firstLine="708"/>
        <w:contextualSpacing/>
        <w:jc w:val="right"/>
        <w:rPr>
          <w:sz w:val="24"/>
          <w:szCs w:val="24"/>
        </w:rPr>
      </w:pPr>
      <w:r w:rsidRPr="000D5139">
        <w:rPr>
          <w:sz w:val="24"/>
          <w:szCs w:val="24"/>
        </w:rPr>
        <w:t xml:space="preserve">№ </w:t>
      </w:r>
      <w:r w:rsidR="00436CA3">
        <w:rPr>
          <w:sz w:val="24"/>
          <w:szCs w:val="24"/>
        </w:rPr>
        <w:t>9</w:t>
      </w:r>
      <w:r w:rsidRPr="000D5139">
        <w:rPr>
          <w:sz w:val="24"/>
          <w:szCs w:val="24"/>
        </w:rPr>
        <w:t xml:space="preserve"> от </w:t>
      </w:r>
      <w:r w:rsidR="00436CA3">
        <w:rPr>
          <w:sz w:val="24"/>
          <w:szCs w:val="24"/>
        </w:rPr>
        <w:t>28</w:t>
      </w:r>
      <w:r w:rsidRPr="000D5139">
        <w:rPr>
          <w:sz w:val="24"/>
          <w:szCs w:val="24"/>
        </w:rPr>
        <w:t>.0</w:t>
      </w:r>
      <w:r w:rsidR="00436CA3">
        <w:rPr>
          <w:sz w:val="24"/>
          <w:szCs w:val="24"/>
        </w:rPr>
        <w:t>2</w:t>
      </w:r>
      <w:r w:rsidRPr="000D5139">
        <w:rPr>
          <w:sz w:val="24"/>
          <w:szCs w:val="24"/>
        </w:rPr>
        <w:t>.2022 г.</w:t>
      </w:r>
    </w:p>
    <w:p w:rsidR="00C46EDB" w:rsidRPr="000D5139" w:rsidRDefault="00C46EDB" w:rsidP="00C46EDB">
      <w:pPr>
        <w:ind w:left="4956"/>
        <w:contextualSpacing/>
        <w:jc w:val="center"/>
        <w:rPr>
          <w:sz w:val="24"/>
          <w:szCs w:val="24"/>
        </w:rPr>
      </w:pPr>
    </w:p>
    <w:p w:rsidR="00C46EDB" w:rsidRPr="000D5139" w:rsidRDefault="00C46EDB" w:rsidP="00C46EDB">
      <w:pPr>
        <w:contextualSpacing/>
        <w:jc w:val="center"/>
        <w:rPr>
          <w:b/>
          <w:sz w:val="24"/>
          <w:szCs w:val="24"/>
        </w:rPr>
      </w:pPr>
      <w:r w:rsidRPr="000D5139">
        <w:rPr>
          <w:b/>
          <w:sz w:val="24"/>
          <w:szCs w:val="24"/>
        </w:rPr>
        <w:t xml:space="preserve">Программа </w:t>
      </w:r>
    </w:p>
    <w:p w:rsidR="00C46EDB" w:rsidRPr="000D5139" w:rsidRDefault="00C46EDB" w:rsidP="00C46EDB">
      <w:pPr>
        <w:contextualSpacing/>
        <w:jc w:val="center"/>
        <w:rPr>
          <w:b/>
          <w:bCs/>
          <w:sz w:val="24"/>
          <w:szCs w:val="24"/>
        </w:rPr>
      </w:pPr>
      <w:r w:rsidRPr="000D5139">
        <w:rPr>
          <w:b/>
          <w:sz w:val="24"/>
          <w:szCs w:val="24"/>
        </w:rPr>
        <w:t xml:space="preserve">профилактики рисков причинения вреда (ущерба) охраняемым законом ценностям при осуществлении </w:t>
      </w:r>
      <w:r w:rsidRPr="000D5139">
        <w:rPr>
          <w:b/>
          <w:bCs/>
          <w:sz w:val="24"/>
          <w:szCs w:val="24"/>
        </w:rPr>
        <w:t xml:space="preserve">муниципального контроля 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/>
          <w:bCs/>
          <w:sz w:val="24"/>
          <w:szCs w:val="24"/>
        </w:rPr>
        <w:t>Шумячского</w:t>
      </w:r>
      <w:proofErr w:type="spellEnd"/>
      <w:r w:rsidRPr="000D5139">
        <w:rPr>
          <w:b/>
          <w:bCs/>
          <w:sz w:val="24"/>
          <w:szCs w:val="24"/>
        </w:rPr>
        <w:t xml:space="preserve"> района Смоленской области на 2022 год</w:t>
      </w:r>
    </w:p>
    <w:p w:rsidR="00C46EDB" w:rsidRPr="000D5139" w:rsidRDefault="00C46EDB" w:rsidP="00C46EDB">
      <w:pPr>
        <w:contextualSpacing/>
        <w:jc w:val="center"/>
        <w:rPr>
          <w:b/>
          <w:sz w:val="24"/>
          <w:szCs w:val="24"/>
        </w:rPr>
      </w:pP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0D5139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0D5139">
        <w:rPr>
          <w:bCs/>
          <w:sz w:val="24"/>
          <w:szCs w:val="24"/>
        </w:rPr>
        <w:t xml:space="preserve">муниципального контроля 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 на 2022 год</w:t>
      </w:r>
      <w:r w:rsidRPr="000D5139">
        <w:rPr>
          <w:sz w:val="24"/>
          <w:szCs w:val="24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0D5139">
        <w:rPr>
          <w:bCs/>
          <w:sz w:val="24"/>
          <w:szCs w:val="24"/>
        </w:rPr>
        <w:t>муниципального</w:t>
      </w:r>
      <w:proofErr w:type="gramEnd"/>
      <w:r w:rsidRPr="000D5139">
        <w:rPr>
          <w:bCs/>
          <w:sz w:val="24"/>
          <w:szCs w:val="24"/>
        </w:rPr>
        <w:t xml:space="preserve"> контроля 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 на 2022 год</w:t>
      </w:r>
      <w:r w:rsidRPr="000D5139">
        <w:rPr>
          <w:sz w:val="24"/>
          <w:szCs w:val="24"/>
        </w:rPr>
        <w:t xml:space="preserve"> (далее – муниципальный контроль).</w:t>
      </w:r>
    </w:p>
    <w:p w:rsidR="00C46EDB" w:rsidRPr="000D5139" w:rsidRDefault="00C46EDB" w:rsidP="00C46EDB">
      <w:pPr>
        <w:contextualSpacing/>
        <w:rPr>
          <w:sz w:val="24"/>
          <w:szCs w:val="24"/>
        </w:rPr>
      </w:pPr>
    </w:p>
    <w:p w:rsidR="00C46EDB" w:rsidRDefault="00C46EDB" w:rsidP="00C46EDB">
      <w:pPr>
        <w:ind w:firstLine="709"/>
        <w:contextualSpacing/>
        <w:jc w:val="center"/>
        <w:rPr>
          <w:b/>
          <w:bCs/>
          <w:sz w:val="24"/>
          <w:szCs w:val="24"/>
        </w:rPr>
      </w:pPr>
      <w:r w:rsidRPr="000D5139">
        <w:rPr>
          <w:b/>
          <w:sz w:val="24"/>
          <w:szCs w:val="24"/>
        </w:rPr>
        <w:t xml:space="preserve"> Раздел 1. Анализ текущего состояния осуществления муниципального контроля</w:t>
      </w:r>
      <w:r w:rsidRPr="000D5139">
        <w:rPr>
          <w:bCs/>
          <w:sz w:val="24"/>
          <w:szCs w:val="24"/>
        </w:rPr>
        <w:t xml:space="preserve"> </w:t>
      </w:r>
      <w:r w:rsidRPr="000D5139">
        <w:rPr>
          <w:b/>
          <w:bCs/>
          <w:sz w:val="24"/>
          <w:szCs w:val="24"/>
        </w:rPr>
        <w:t xml:space="preserve">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/>
          <w:bCs/>
          <w:sz w:val="24"/>
          <w:szCs w:val="24"/>
        </w:rPr>
        <w:t xml:space="preserve"> сельского поселения</w:t>
      </w:r>
    </w:p>
    <w:p w:rsidR="00C46EDB" w:rsidRPr="000D5139" w:rsidRDefault="00C46EDB" w:rsidP="00C46EDB">
      <w:pPr>
        <w:ind w:firstLine="709"/>
        <w:contextualSpacing/>
        <w:jc w:val="center"/>
        <w:rPr>
          <w:bCs/>
          <w:sz w:val="24"/>
          <w:szCs w:val="24"/>
        </w:rPr>
      </w:pPr>
      <w:r w:rsidRPr="000D5139">
        <w:rPr>
          <w:b/>
          <w:bCs/>
          <w:sz w:val="24"/>
          <w:szCs w:val="24"/>
        </w:rPr>
        <w:t xml:space="preserve"> </w:t>
      </w:r>
      <w:proofErr w:type="spellStart"/>
      <w:r w:rsidRPr="000D5139">
        <w:rPr>
          <w:b/>
          <w:bCs/>
          <w:sz w:val="24"/>
          <w:szCs w:val="24"/>
        </w:rPr>
        <w:t>Шумячского</w:t>
      </w:r>
      <w:proofErr w:type="spellEnd"/>
      <w:r w:rsidRPr="000D5139">
        <w:rPr>
          <w:b/>
          <w:bCs/>
          <w:sz w:val="24"/>
          <w:szCs w:val="24"/>
        </w:rPr>
        <w:t xml:space="preserve"> района Смоленской области</w:t>
      </w:r>
    </w:p>
    <w:p w:rsidR="00C46EDB" w:rsidRPr="000D5139" w:rsidRDefault="00C46EDB" w:rsidP="00C46EDB">
      <w:pPr>
        <w:ind w:firstLine="709"/>
        <w:contextualSpacing/>
        <w:jc w:val="center"/>
        <w:rPr>
          <w:b/>
          <w:sz w:val="24"/>
          <w:szCs w:val="24"/>
        </w:rPr>
      </w:pPr>
    </w:p>
    <w:p w:rsidR="00C46EDB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proofErr w:type="gramStart"/>
      <w:r w:rsidRPr="000D5139">
        <w:rPr>
          <w:color w:val="000000"/>
          <w:kern w:val="2"/>
          <w:sz w:val="24"/>
          <w:szCs w:val="24"/>
          <w:lang w:eastAsia="ar-SA" w:bidi="hi-IN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</w:t>
      </w:r>
      <w:r w:rsidRPr="000D5139">
        <w:rPr>
          <w:bCs/>
          <w:color w:val="000000"/>
          <w:kern w:val="2"/>
          <w:sz w:val="24"/>
          <w:szCs w:val="24"/>
          <w:lang w:eastAsia="ar-SA" w:bidi="hi-IN"/>
        </w:rPr>
        <w:t xml:space="preserve"> 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 </w:t>
      </w:r>
      <w:r w:rsidRPr="000D5139">
        <w:rPr>
          <w:bCs/>
          <w:color w:val="000000"/>
          <w:kern w:val="2"/>
          <w:sz w:val="24"/>
          <w:szCs w:val="24"/>
          <w:lang w:eastAsia="ar-SA" w:bidi="hi-IN"/>
        </w:rPr>
        <w:t>на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2022 год (далее – Программа профилактики) разработана в соответствии со</w:t>
      </w:r>
      <w:r w:rsidRPr="000D5139">
        <w:rPr>
          <w:color w:val="0000FF"/>
          <w:kern w:val="2"/>
          <w:sz w:val="24"/>
          <w:szCs w:val="24"/>
          <w:lang w:eastAsia="ar-SA" w:bidi="hi-IN"/>
        </w:rPr>
        <w:t xml:space="preserve"> </w:t>
      </w:r>
      <w:r w:rsidRPr="000D5139">
        <w:rPr>
          <w:color w:val="000000"/>
          <w:kern w:val="2"/>
          <w:sz w:val="24"/>
          <w:szCs w:val="24"/>
          <w:lang w:eastAsia="ar-SA" w:bidi="hi-IN"/>
        </w:rPr>
        <w:t>статьей 44 Федерального закона от 31 июля 2020 г. № 248-ФЗ «О государственном контроле (надзоре) и муниципальном</w:t>
      </w:r>
      <w:proofErr w:type="gram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</w:t>
      </w:r>
      <w:proofErr w:type="gramStart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 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от </w:t>
      </w:r>
      <w:r>
        <w:rPr>
          <w:color w:val="000000"/>
          <w:kern w:val="2"/>
          <w:sz w:val="24"/>
          <w:szCs w:val="24"/>
          <w:lang w:eastAsia="ar-SA" w:bidi="hi-IN"/>
        </w:rPr>
        <w:t>18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.11.2021 г. № </w:t>
      </w:r>
      <w:r>
        <w:rPr>
          <w:color w:val="000000"/>
          <w:kern w:val="2"/>
          <w:sz w:val="24"/>
          <w:szCs w:val="24"/>
          <w:lang w:eastAsia="ar-SA" w:bidi="hi-IN"/>
        </w:rPr>
        <w:t>26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«Об утверждении Положения о муниципальном контроле на автомобильном транспорте и в дорожном хозяйстве в</w:t>
      </w:r>
      <w:proofErr w:type="gram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</w:t>
      </w:r>
      <w:proofErr w:type="gramStart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</w:t>
      </w:r>
      <w:r w:rsidRPr="000D5139">
        <w:rPr>
          <w:color w:val="000000"/>
          <w:kern w:val="2"/>
          <w:sz w:val="24"/>
          <w:szCs w:val="24"/>
          <w:lang w:eastAsia="ar-SA" w:bidi="hi-IN"/>
        </w:rPr>
        <w:t>, утвержденным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0D5139">
        <w:rPr>
          <w:rFonts w:eastAsia="Arial"/>
          <w:color w:val="000000"/>
          <w:kern w:val="2"/>
          <w:sz w:val="24"/>
          <w:szCs w:val="24"/>
          <w:lang w:eastAsia="ar-SA" w:bidi="hi-IN"/>
        </w:rPr>
        <w:t xml:space="preserve"> 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на автомобильном транспорте и в дорожном хозяйстве в 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</w:t>
      </w:r>
      <w:r w:rsidRPr="000D5139">
        <w:rPr>
          <w:color w:val="000000"/>
          <w:kern w:val="2"/>
          <w:sz w:val="24"/>
          <w:szCs w:val="24"/>
          <w:lang w:eastAsia="ar-SA" w:bidi="hi-IN"/>
        </w:rPr>
        <w:t>.</w:t>
      </w:r>
      <w:proofErr w:type="gramEnd"/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 законодательства: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lastRenderedPageBreak/>
        <w:t xml:space="preserve">1) в области обеспечение сохранности автомобильных дорог общего пользования местного значения в границах населенных пунктов поселения, в том числе к соблюдению </w:t>
      </w:r>
      <w:proofErr w:type="gramStart"/>
      <w:r w:rsidRPr="000D5139">
        <w:rPr>
          <w:color w:val="000000"/>
          <w:kern w:val="2"/>
          <w:sz w:val="24"/>
          <w:szCs w:val="24"/>
          <w:lang w:eastAsia="ar-SA" w:bidi="hi-IN"/>
        </w:rPr>
        <w:t>порядка использования полос отвода автомобильных дорог общего пользования местного значения</w:t>
      </w:r>
      <w:proofErr w:type="gram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в границах населенных пунктов поселения;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>2) в отношении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объектов дорожного сервиса и иных объектов, размещаемых в полосе отвода автомобильных дорог общего пользования местного значения в границах населенных пунктов поселения;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>3)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 в границах населенных пунктов поселения.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46EDB" w:rsidRPr="000D5139" w:rsidRDefault="00C46EDB" w:rsidP="00C46EDB">
      <w:pPr>
        <w:shd w:val="clear" w:color="auto" w:fill="FFFFFF"/>
        <w:ind w:firstLine="709"/>
        <w:contextualSpacing/>
        <w:jc w:val="both"/>
        <w:rPr>
          <w:color w:val="000000"/>
          <w:kern w:val="2"/>
          <w:sz w:val="24"/>
          <w:szCs w:val="24"/>
          <w:lang w:eastAsia="ar-SA" w:bidi="hi-IN"/>
        </w:rPr>
      </w:pP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Муниципальный контроль осуществляется </w:t>
      </w:r>
      <w:r>
        <w:rPr>
          <w:color w:val="000000"/>
          <w:kern w:val="2"/>
          <w:sz w:val="24"/>
          <w:szCs w:val="24"/>
          <w:lang w:eastAsia="ar-SA" w:bidi="hi-IN"/>
        </w:rPr>
        <w:t>А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дминистрацией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области. 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Контрольно-надзорные мероприятия в рамках 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</w:t>
      </w:r>
      <w:r w:rsidRPr="000D5139">
        <w:rPr>
          <w:color w:val="000000"/>
          <w:kern w:val="2"/>
          <w:sz w:val="24"/>
          <w:szCs w:val="24"/>
          <w:lang w:eastAsia="ar-SA" w:bidi="hi-IN"/>
        </w:rPr>
        <w:t xml:space="preserve"> в 2021 году </w:t>
      </w:r>
      <w:r>
        <w:rPr>
          <w:color w:val="000000"/>
          <w:kern w:val="2"/>
          <w:sz w:val="24"/>
          <w:szCs w:val="24"/>
          <w:lang w:eastAsia="ar-SA" w:bidi="hi-IN"/>
        </w:rPr>
        <w:t>А</w:t>
      </w:r>
      <w:r w:rsidRPr="000D5139">
        <w:rPr>
          <w:color w:val="000000"/>
          <w:kern w:val="2"/>
          <w:sz w:val="24"/>
          <w:szCs w:val="24"/>
          <w:lang w:eastAsia="ar-SA" w:bidi="hi-IN"/>
        </w:rPr>
        <w:t>дминистрацией не проводились.</w:t>
      </w:r>
    </w:p>
    <w:p w:rsidR="00C46EDB" w:rsidRPr="000D5139" w:rsidRDefault="00C46EDB" w:rsidP="00C46EDB">
      <w:pPr>
        <w:widowControl w:val="0"/>
        <w:suppressAutoHyphens/>
        <w:ind w:firstLine="709"/>
        <w:contextualSpacing/>
        <w:jc w:val="both"/>
        <w:rPr>
          <w:b/>
          <w:sz w:val="24"/>
          <w:szCs w:val="24"/>
        </w:rPr>
      </w:pPr>
    </w:p>
    <w:p w:rsidR="00C46EDB" w:rsidRPr="000D5139" w:rsidRDefault="00C46EDB" w:rsidP="00C46EDB">
      <w:pPr>
        <w:ind w:firstLine="709"/>
        <w:contextualSpacing/>
        <w:jc w:val="center"/>
        <w:rPr>
          <w:b/>
          <w:sz w:val="24"/>
          <w:szCs w:val="24"/>
        </w:rPr>
      </w:pPr>
      <w:r w:rsidRPr="000D5139">
        <w:rPr>
          <w:b/>
          <w:sz w:val="24"/>
          <w:szCs w:val="24"/>
        </w:rPr>
        <w:t>Раздел 2. Цели и задачи реализации Программы</w:t>
      </w:r>
    </w:p>
    <w:p w:rsidR="00C46EDB" w:rsidRPr="000D5139" w:rsidRDefault="00C46EDB" w:rsidP="00C46EDB">
      <w:pPr>
        <w:ind w:firstLine="709"/>
        <w:contextualSpacing/>
        <w:jc w:val="center"/>
        <w:rPr>
          <w:sz w:val="24"/>
          <w:szCs w:val="24"/>
        </w:rPr>
      </w:pP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1. Целями реализации Программы являются:</w:t>
      </w:r>
    </w:p>
    <w:p w:rsidR="00C46EDB" w:rsidRPr="000D5139" w:rsidRDefault="00C46EDB" w:rsidP="00C46EDB">
      <w:pPr>
        <w:ind w:firstLine="567"/>
        <w:contextualSpacing/>
        <w:jc w:val="both"/>
        <w:rPr>
          <w:bCs/>
          <w:sz w:val="24"/>
          <w:szCs w:val="24"/>
        </w:rPr>
      </w:pPr>
      <w:r w:rsidRPr="000D5139">
        <w:rPr>
          <w:sz w:val="24"/>
          <w:szCs w:val="24"/>
        </w:rPr>
        <w:t xml:space="preserve">- профилактика и предупреждение нарушений обязательных требований </w:t>
      </w:r>
      <w:r w:rsidRPr="000D5139">
        <w:rPr>
          <w:bCs/>
          <w:sz w:val="24"/>
          <w:szCs w:val="24"/>
        </w:rPr>
        <w:t xml:space="preserve">на автомобильном транспорте и в дорожном 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предотвращение угрозы причинения, либо причинения вреда  вследствие нарушений обязательных требований;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лиц.</w:t>
      </w: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2. Задачами реализации Программы являются:</w:t>
      </w: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 xml:space="preserve">- укрепление системы профилактики нарушений обязательных требований на автомобильном транспорте и в дорожном </w:t>
      </w:r>
      <w:r w:rsidRPr="000D5139">
        <w:rPr>
          <w:bCs/>
          <w:sz w:val="24"/>
          <w:szCs w:val="24"/>
        </w:rPr>
        <w:t xml:space="preserve">хозяйстве в границах населенных пунктов на территории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bCs/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области;</w:t>
      </w: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C46EDB" w:rsidRPr="000D5139" w:rsidRDefault="00C46EDB" w:rsidP="00C46EDB">
      <w:pPr>
        <w:ind w:firstLine="709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исполнению.</w:t>
      </w:r>
    </w:p>
    <w:p w:rsidR="00C46EDB" w:rsidRDefault="00C46EDB" w:rsidP="00C46EDB">
      <w:pPr>
        <w:contextualSpacing/>
        <w:jc w:val="center"/>
        <w:rPr>
          <w:b/>
          <w:sz w:val="24"/>
          <w:szCs w:val="24"/>
        </w:rPr>
      </w:pPr>
    </w:p>
    <w:p w:rsidR="00C46EDB" w:rsidRPr="000D5139" w:rsidRDefault="00C46EDB" w:rsidP="00C46EDB">
      <w:pPr>
        <w:contextualSpacing/>
        <w:jc w:val="center"/>
        <w:rPr>
          <w:b/>
          <w:sz w:val="24"/>
          <w:szCs w:val="24"/>
        </w:rPr>
      </w:pPr>
      <w:r w:rsidRPr="000D5139">
        <w:rPr>
          <w:b/>
          <w:sz w:val="24"/>
          <w:szCs w:val="24"/>
        </w:rPr>
        <w:t>Раздел 3. Перечень профилактических мероприятий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 xml:space="preserve">При осуществлении муниципального контроля на автомобильном транспорте и в дорожном хозяйстве в границах населенных пунктов </w:t>
      </w:r>
      <w:proofErr w:type="spellStart"/>
      <w:r>
        <w:rPr>
          <w:rFonts w:eastAsia="Lucida Sans Unicode"/>
          <w:bCs/>
          <w:kern w:val="2"/>
          <w:sz w:val="24"/>
          <w:szCs w:val="24"/>
          <w:lang w:eastAsia="ar-SA"/>
        </w:rPr>
        <w:t>Снегиревского</w:t>
      </w:r>
      <w:proofErr w:type="spellEnd"/>
      <w:r w:rsidRPr="000D5139">
        <w:rPr>
          <w:sz w:val="24"/>
          <w:szCs w:val="24"/>
        </w:rPr>
        <w:t xml:space="preserve"> сельского поселения </w:t>
      </w:r>
      <w:proofErr w:type="spellStart"/>
      <w:r w:rsidRPr="000D5139">
        <w:rPr>
          <w:bCs/>
          <w:sz w:val="24"/>
          <w:szCs w:val="24"/>
        </w:rPr>
        <w:t>Шумячского</w:t>
      </w:r>
      <w:proofErr w:type="spellEnd"/>
      <w:r w:rsidRPr="000D5139">
        <w:rPr>
          <w:bCs/>
          <w:sz w:val="24"/>
          <w:szCs w:val="24"/>
        </w:rPr>
        <w:t xml:space="preserve"> района Смоленской области</w:t>
      </w:r>
      <w:r w:rsidRPr="000D5139">
        <w:rPr>
          <w:sz w:val="24"/>
          <w:szCs w:val="24"/>
        </w:rPr>
        <w:t xml:space="preserve"> могут проводиться следующие виды профилактических мероприятий: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lastRenderedPageBreak/>
        <w:t>-  информирование;</w:t>
      </w: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  <w:r w:rsidRPr="000D5139">
        <w:rPr>
          <w:sz w:val="24"/>
          <w:szCs w:val="24"/>
        </w:rPr>
        <w:t>-  консультирование.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94"/>
        <w:gridCol w:w="4337"/>
        <w:gridCol w:w="2058"/>
        <w:gridCol w:w="2349"/>
      </w:tblGrid>
      <w:tr w:rsidR="00C46EDB" w:rsidRPr="000D5139" w:rsidTr="005C79D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№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D5139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D5139">
              <w:rPr>
                <w:bCs/>
                <w:sz w:val="24"/>
                <w:szCs w:val="24"/>
              </w:rPr>
              <w:t>/</w:t>
            </w:r>
            <w:proofErr w:type="spellStart"/>
            <w:r w:rsidRPr="000D5139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Наименование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Ответственный исполнитель</w:t>
            </w:r>
          </w:p>
        </w:tc>
      </w:tr>
      <w:tr w:rsidR="00C46EDB" w:rsidRPr="000D5139" w:rsidTr="005C79DD">
        <w:trPr>
          <w:trHeight w:val="328"/>
        </w:trPr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bCs/>
                <w:sz w:val="24"/>
                <w:szCs w:val="24"/>
              </w:rPr>
              <w:t>4</w:t>
            </w:r>
          </w:p>
        </w:tc>
      </w:tr>
      <w:tr w:rsidR="00C46EDB" w:rsidRPr="000D5139" w:rsidTr="005C79D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1. Информирование</w:t>
            </w:r>
          </w:p>
        </w:tc>
      </w:tr>
      <w:tr w:rsidR="00C46EDB" w:rsidRPr="000D5139" w:rsidTr="005C79D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eastAsia="Lucida Sans Unicode"/>
                <w:bCs/>
                <w:kern w:val="2"/>
                <w:sz w:val="24"/>
                <w:szCs w:val="24"/>
                <w:lang w:eastAsia="ar-SA"/>
              </w:rPr>
              <w:t>Снегиревского</w:t>
            </w:r>
            <w:proofErr w:type="spellEnd"/>
            <w:r w:rsidRPr="000D5139">
              <w:rPr>
                <w:sz w:val="24"/>
                <w:szCs w:val="24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должностное лицо, уполномоченное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C46EDB" w:rsidRPr="000D5139" w:rsidTr="005C79D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1.2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должностное лицо, уполномоченное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C46EDB" w:rsidRPr="000D5139" w:rsidTr="005C79DD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2. Консультирование</w:t>
            </w:r>
          </w:p>
        </w:tc>
      </w:tr>
      <w:tr w:rsidR="00C46EDB" w:rsidRPr="000D5139" w:rsidTr="005C79DD">
        <w:tc>
          <w:tcPr>
            <w:tcW w:w="3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2.1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 xml:space="preserve">Консультирование  в устной либо письменной форме контролируемых лиц или их представителей  по вопросам соблюдения обязательных требований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в течени</w:t>
            </w:r>
            <w:proofErr w:type="gramStart"/>
            <w:r w:rsidRPr="000D5139">
              <w:rPr>
                <w:sz w:val="24"/>
                <w:szCs w:val="24"/>
              </w:rPr>
              <w:t>и</w:t>
            </w:r>
            <w:proofErr w:type="gramEnd"/>
            <w:r w:rsidRPr="000D5139">
              <w:rPr>
                <w:sz w:val="24"/>
                <w:szCs w:val="24"/>
              </w:rPr>
              <w:t xml:space="preserve"> года по мере поступления обращений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должностное лицо, уполномоченное</w:t>
            </w:r>
          </w:p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center"/>
        <w:rPr>
          <w:b/>
          <w:bCs/>
          <w:sz w:val="24"/>
          <w:szCs w:val="24"/>
        </w:rPr>
      </w:pPr>
      <w:r w:rsidRPr="000D5139">
        <w:rPr>
          <w:b/>
          <w:bCs/>
          <w:sz w:val="24"/>
          <w:szCs w:val="24"/>
        </w:rPr>
        <w:lastRenderedPageBreak/>
        <w:t xml:space="preserve">Раздел 4. Показатели результативности и эффективности </w:t>
      </w:r>
      <w:proofErr w:type="gramStart"/>
      <w:r w:rsidRPr="000D5139">
        <w:rPr>
          <w:b/>
          <w:bCs/>
          <w:sz w:val="24"/>
          <w:szCs w:val="24"/>
        </w:rPr>
        <w:t>программы профилактики рисков причинения вреда</w:t>
      </w:r>
      <w:proofErr w:type="gramEnd"/>
    </w:p>
    <w:p w:rsidR="00C46EDB" w:rsidRPr="000D5139" w:rsidRDefault="00C46EDB" w:rsidP="00C46EDB">
      <w:pPr>
        <w:ind w:firstLine="567"/>
        <w:contextualSpacing/>
        <w:jc w:val="both"/>
        <w:rPr>
          <w:b/>
          <w:bCs/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both"/>
        <w:rPr>
          <w:bCs/>
          <w:sz w:val="24"/>
          <w:szCs w:val="24"/>
        </w:rPr>
      </w:pPr>
      <w:r w:rsidRPr="000D5139">
        <w:rPr>
          <w:b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C46EDB" w:rsidRPr="000D5139" w:rsidRDefault="00C46EDB" w:rsidP="00C46EDB">
      <w:pPr>
        <w:ind w:firstLine="567"/>
        <w:contextualSpacing/>
        <w:jc w:val="both"/>
        <w:rPr>
          <w:bCs/>
          <w:sz w:val="24"/>
          <w:szCs w:val="24"/>
        </w:rPr>
      </w:pPr>
      <w:r w:rsidRPr="000D5139">
        <w:rPr>
          <w:b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профилактики.</w:t>
      </w:r>
    </w:p>
    <w:p w:rsidR="00C46EDB" w:rsidRPr="000D5139" w:rsidRDefault="00C46EDB" w:rsidP="00C46EDB">
      <w:pPr>
        <w:ind w:firstLine="567"/>
        <w:contextualSpacing/>
        <w:jc w:val="both"/>
        <w:rPr>
          <w:b/>
          <w:bCs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6086"/>
        <w:gridCol w:w="2660"/>
      </w:tblGrid>
      <w:tr w:rsidR="00C46EDB" w:rsidRPr="000D5139" w:rsidTr="005C79DD">
        <w:trPr>
          <w:trHeight w:hRule="exact" w:val="669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5139">
              <w:rPr>
                <w:b/>
                <w:sz w:val="24"/>
                <w:szCs w:val="24"/>
              </w:rPr>
              <w:t>№</w:t>
            </w:r>
          </w:p>
          <w:p w:rsidR="00C46EDB" w:rsidRPr="000D5139" w:rsidRDefault="00C46EDB" w:rsidP="005C79D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D513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D5139">
              <w:rPr>
                <w:b/>
                <w:sz w:val="24"/>
                <w:szCs w:val="24"/>
              </w:rPr>
              <w:t>/</w:t>
            </w:r>
            <w:proofErr w:type="spellStart"/>
            <w:r w:rsidRPr="000D513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5139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5139">
              <w:rPr>
                <w:b/>
                <w:sz w:val="24"/>
                <w:szCs w:val="24"/>
              </w:rPr>
              <w:t>Величина</w:t>
            </w:r>
          </w:p>
        </w:tc>
      </w:tr>
      <w:tr w:rsidR="00C46EDB" w:rsidRPr="000D5139" w:rsidTr="005C79DD">
        <w:trPr>
          <w:trHeight w:hRule="exact" w:val="232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widowControl w:val="0"/>
              <w:autoSpaceDE w:val="0"/>
              <w:autoSpaceDN w:val="0"/>
              <w:adjustRightInd w:val="0"/>
              <w:ind w:left="110" w:right="273"/>
              <w:contextualSpacing/>
              <w:jc w:val="both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ind w:left="-11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100%</w:t>
            </w:r>
          </w:p>
        </w:tc>
      </w:tr>
      <w:tr w:rsidR="00C46EDB" w:rsidRPr="000D5139" w:rsidTr="005C79DD">
        <w:trPr>
          <w:trHeight w:hRule="exact" w:val="996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widowControl w:val="0"/>
              <w:ind w:left="220"/>
              <w:contextualSpacing/>
              <w:rPr>
                <w:sz w:val="24"/>
                <w:szCs w:val="24"/>
              </w:rPr>
            </w:pPr>
            <w:r w:rsidRPr="000D5139"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widowControl w:val="0"/>
              <w:ind w:left="110" w:right="131"/>
              <w:contextualSpacing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6EDB" w:rsidRPr="000D5139" w:rsidRDefault="00C46EDB" w:rsidP="005C79DD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0D5139">
              <w:rPr>
                <w:sz w:val="24"/>
                <w:szCs w:val="24"/>
              </w:rPr>
              <w:t>100%</w:t>
            </w:r>
          </w:p>
        </w:tc>
      </w:tr>
    </w:tbl>
    <w:p w:rsidR="00C46EDB" w:rsidRPr="000D5139" w:rsidRDefault="00C46EDB" w:rsidP="00C46EDB">
      <w:pPr>
        <w:ind w:firstLine="567"/>
        <w:contextualSpacing/>
        <w:jc w:val="both"/>
        <w:rPr>
          <w:b/>
          <w:bCs/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</w:p>
    <w:p w:rsidR="00C46EDB" w:rsidRPr="000D5139" w:rsidRDefault="00C46EDB" w:rsidP="00C46EDB">
      <w:pPr>
        <w:ind w:firstLine="567"/>
        <w:contextualSpacing/>
        <w:jc w:val="both"/>
        <w:rPr>
          <w:sz w:val="24"/>
          <w:szCs w:val="24"/>
        </w:rPr>
      </w:pPr>
    </w:p>
    <w:p w:rsidR="00C46EDB" w:rsidRPr="000D5139" w:rsidRDefault="00C46EDB" w:rsidP="00C46EDB">
      <w:pPr>
        <w:contextualSpacing/>
        <w:rPr>
          <w:sz w:val="24"/>
          <w:szCs w:val="24"/>
        </w:rPr>
      </w:pPr>
    </w:p>
    <w:p w:rsidR="002F1CD2" w:rsidRDefault="002F1CD2" w:rsidP="002F1CD2">
      <w:pPr>
        <w:pStyle w:val="10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8"/>
        </w:rPr>
      </w:pPr>
      <w:r>
        <w:rPr>
          <w:rFonts w:ascii="Times New Roman" w:hAnsi="Times New Roman"/>
          <w:color w:val="FFFFFF"/>
          <w:sz w:val="28"/>
        </w:rPr>
        <w:t>ПОСТАНОВЛЕНИЕ</w:t>
      </w:r>
    </w:p>
    <w:sectPr w:rsidR="002F1CD2" w:rsidSect="003132CB">
      <w:pgSz w:w="11900" w:h="16820" w:code="9"/>
      <w:pgMar w:top="992" w:right="1077" w:bottom="720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70C" w:rsidRDefault="0026570C" w:rsidP="006B4E6F">
      <w:r>
        <w:separator/>
      </w:r>
    </w:p>
  </w:endnote>
  <w:endnote w:type="continuationSeparator" w:id="0">
    <w:p w:rsidR="0026570C" w:rsidRDefault="0026570C" w:rsidP="006B4E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70C" w:rsidRDefault="0026570C" w:rsidP="006B4E6F">
      <w:r>
        <w:separator/>
      </w:r>
    </w:p>
  </w:footnote>
  <w:footnote w:type="continuationSeparator" w:id="0">
    <w:p w:rsidR="0026570C" w:rsidRDefault="0026570C" w:rsidP="006B4E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1611"/>
    <w:multiLevelType w:val="singleLevel"/>
    <w:tmpl w:val="87C4DB6E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>
    <w:nsid w:val="16097EAA"/>
    <w:multiLevelType w:val="hybridMultilevel"/>
    <w:tmpl w:val="090EA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C90196"/>
    <w:multiLevelType w:val="hybridMultilevel"/>
    <w:tmpl w:val="4584278E"/>
    <w:lvl w:ilvl="0" w:tplc="FFFFFFFF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0480045"/>
    <w:multiLevelType w:val="hybridMultilevel"/>
    <w:tmpl w:val="62827EAA"/>
    <w:lvl w:ilvl="0" w:tplc="EE3AEDE8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06B3580"/>
    <w:multiLevelType w:val="singleLevel"/>
    <w:tmpl w:val="CBA4D53E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0B11E4"/>
    <w:multiLevelType w:val="hybridMultilevel"/>
    <w:tmpl w:val="4E9C0744"/>
    <w:lvl w:ilvl="0" w:tplc="DBDE5084">
      <w:start w:val="9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32CA3050"/>
    <w:multiLevelType w:val="hybridMultilevel"/>
    <w:tmpl w:val="6F2C5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A70A61"/>
    <w:multiLevelType w:val="hybridMultilevel"/>
    <w:tmpl w:val="4760A164"/>
    <w:lvl w:ilvl="0" w:tplc="B85C17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AFD199F"/>
    <w:multiLevelType w:val="hybridMultilevel"/>
    <w:tmpl w:val="02D641C6"/>
    <w:lvl w:ilvl="0" w:tplc="CEEE0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B8A138A"/>
    <w:multiLevelType w:val="hybridMultilevel"/>
    <w:tmpl w:val="371EF9EE"/>
    <w:lvl w:ilvl="0" w:tplc="F00E00C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60AB5B59"/>
    <w:multiLevelType w:val="hybridMultilevel"/>
    <w:tmpl w:val="4378CA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46FB0"/>
    <w:multiLevelType w:val="hybridMultilevel"/>
    <w:tmpl w:val="88B6180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7103483A"/>
    <w:multiLevelType w:val="hybridMultilevel"/>
    <w:tmpl w:val="B310F968"/>
    <w:lvl w:ilvl="0" w:tplc="DB304C1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F7A84F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3"/>
  </w:num>
  <w:num w:numId="11">
    <w:abstractNumId w:val="9"/>
  </w:num>
  <w:num w:numId="12">
    <w:abstractNumId w:val="11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18E"/>
    <w:rsid w:val="000058F7"/>
    <w:rsid w:val="000120F6"/>
    <w:rsid w:val="00013191"/>
    <w:rsid w:val="00016F66"/>
    <w:rsid w:val="000473E5"/>
    <w:rsid w:val="00054CE6"/>
    <w:rsid w:val="00066C99"/>
    <w:rsid w:val="00092452"/>
    <w:rsid w:val="000B268C"/>
    <w:rsid w:val="00105D47"/>
    <w:rsid w:val="001152FE"/>
    <w:rsid w:val="00115FB2"/>
    <w:rsid w:val="001410F1"/>
    <w:rsid w:val="0015320C"/>
    <w:rsid w:val="00156E4B"/>
    <w:rsid w:val="00163DFB"/>
    <w:rsid w:val="00175100"/>
    <w:rsid w:val="00182C04"/>
    <w:rsid w:val="00196872"/>
    <w:rsid w:val="001A1DEE"/>
    <w:rsid w:val="001B3408"/>
    <w:rsid w:val="001C05ED"/>
    <w:rsid w:val="001C514B"/>
    <w:rsid w:val="001C79A8"/>
    <w:rsid w:val="001C7D19"/>
    <w:rsid w:val="0020351A"/>
    <w:rsid w:val="002378CB"/>
    <w:rsid w:val="002455AB"/>
    <w:rsid w:val="00255AD5"/>
    <w:rsid w:val="0026206F"/>
    <w:rsid w:val="00262254"/>
    <w:rsid w:val="00263AC4"/>
    <w:rsid w:val="0026570C"/>
    <w:rsid w:val="002660F8"/>
    <w:rsid w:val="00270F20"/>
    <w:rsid w:val="002744B0"/>
    <w:rsid w:val="002856C8"/>
    <w:rsid w:val="002A5DDC"/>
    <w:rsid w:val="002B1F89"/>
    <w:rsid w:val="002C4EB8"/>
    <w:rsid w:val="002C67A2"/>
    <w:rsid w:val="002C7B2B"/>
    <w:rsid w:val="002D0836"/>
    <w:rsid w:val="002F1CD2"/>
    <w:rsid w:val="00302B84"/>
    <w:rsid w:val="00311FD4"/>
    <w:rsid w:val="003132CB"/>
    <w:rsid w:val="00313E18"/>
    <w:rsid w:val="0031507B"/>
    <w:rsid w:val="003168A0"/>
    <w:rsid w:val="00323B6E"/>
    <w:rsid w:val="003326F3"/>
    <w:rsid w:val="00335B96"/>
    <w:rsid w:val="003473C7"/>
    <w:rsid w:val="0035356E"/>
    <w:rsid w:val="00357FB1"/>
    <w:rsid w:val="00377816"/>
    <w:rsid w:val="0039112E"/>
    <w:rsid w:val="003C6DA6"/>
    <w:rsid w:val="003C7974"/>
    <w:rsid w:val="003D2D5C"/>
    <w:rsid w:val="003F2D38"/>
    <w:rsid w:val="00415BF5"/>
    <w:rsid w:val="00420434"/>
    <w:rsid w:val="0043031B"/>
    <w:rsid w:val="00433061"/>
    <w:rsid w:val="00436CA3"/>
    <w:rsid w:val="00460F44"/>
    <w:rsid w:val="0046315C"/>
    <w:rsid w:val="0046789B"/>
    <w:rsid w:val="004951A1"/>
    <w:rsid w:val="004B78E0"/>
    <w:rsid w:val="004C2504"/>
    <w:rsid w:val="004E26B1"/>
    <w:rsid w:val="0050538C"/>
    <w:rsid w:val="005110D1"/>
    <w:rsid w:val="00514C65"/>
    <w:rsid w:val="00551B33"/>
    <w:rsid w:val="00561BAC"/>
    <w:rsid w:val="00580BA7"/>
    <w:rsid w:val="00596BC3"/>
    <w:rsid w:val="005A0B09"/>
    <w:rsid w:val="005C30D9"/>
    <w:rsid w:val="005D0B17"/>
    <w:rsid w:val="005D2BB8"/>
    <w:rsid w:val="005E26F9"/>
    <w:rsid w:val="005E5161"/>
    <w:rsid w:val="00613E58"/>
    <w:rsid w:val="00627807"/>
    <w:rsid w:val="00632D7B"/>
    <w:rsid w:val="00645BAC"/>
    <w:rsid w:val="00647E6D"/>
    <w:rsid w:val="0065714B"/>
    <w:rsid w:val="006739DF"/>
    <w:rsid w:val="00676487"/>
    <w:rsid w:val="00686BA8"/>
    <w:rsid w:val="00692087"/>
    <w:rsid w:val="006B1A9B"/>
    <w:rsid w:val="006B4E6F"/>
    <w:rsid w:val="006E737F"/>
    <w:rsid w:val="006F05C9"/>
    <w:rsid w:val="006F152C"/>
    <w:rsid w:val="006F6C50"/>
    <w:rsid w:val="00731DF3"/>
    <w:rsid w:val="007329FB"/>
    <w:rsid w:val="00740EFD"/>
    <w:rsid w:val="00753132"/>
    <w:rsid w:val="00756A8E"/>
    <w:rsid w:val="00773757"/>
    <w:rsid w:val="00785DD2"/>
    <w:rsid w:val="007A2E61"/>
    <w:rsid w:val="007A59C7"/>
    <w:rsid w:val="007A747A"/>
    <w:rsid w:val="007B0FA4"/>
    <w:rsid w:val="007C1DE3"/>
    <w:rsid w:val="007E0B95"/>
    <w:rsid w:val="007E6283"/>
    <w:rsid w:val="00805422"/>
    <w:rsid w:val="00822047"/>
    <w:rsid w:val="00834EDC"/>
    <w:rsid w:val="00836AD7"/>
    <w:rsid w:val="00842EDB"/>
    <w:rsid w:val="008435A7"/>
    <w:rsid w:val="00844CEC"/>
    <w:rsid w:val="00851FFF"/>
    <w:rsid w:val="00855E11"/>
    <w:rsid w:val="00857729"/>
    <w:rsid w:val="008823AC"/>
    <w:rsid w:val="0088349F"/>
    <w:rsid w:val="00886696"/>
    <w:rsid w:val="00892593"/>
    <w:rsid w:val="008B03CE"/>
    <w:rsid w:val="008B41CC"/>
    <w:rsid w:val="008C0088"/>
    <w:rsid w:val="008C7A7E"/>
    <w:rsid w:val="008D10FE"/>
    <w:rsid w:val="008D43FD"/>
    <w:rsid w:val="008D6D96"/>
    <w:rsid w:val="008E1254"/>
    <w:rsid w:val="008E4301"/>
    <w:rsid w:val="008F0ED6"/>
    <w:rsid w:val="008F1F7F"/>
    <w:rsid w:val="00912FED"/>
    <w:rsid w:val="0091608F"/>
    <w:rsid w:val="00931935"/>
    <w:rsid w:val="00941F5E"/>
    <w:rsid w:val="00942A90"/>
    <w:rsid w:val="0094369F"/>
    <w:rsid w:val="00947DD6"/>
    <w:rsid w:val="00992731"/>
    <w:rsid w:val="009A631D"/>
    <w:rsid w:val="009B287D"/>
    <w:rsid w:val="009C29F4"/>
    <w:rsid w:val="009E0AAB"/>
    <w:rsid w:val="009F4466"/>
    <w:rsid w:val="009F4A86"/>
    <w:rsid w:val="009F64DA"/>
    <w:rsid w:val="00A155F5"/>
    <w:rsid w:val="00A17AF9"/>
    <w:rsid w:val="00A2665E"/>
    <w:rsid w:val="00A6353A"/>
    <w:rsid w:val="00A764B9"/>
    <w:rsid w:val="00A7718E"/>
    <w:rsid w:val="00A83AB0"/>
    <w:rsid w:val="00A90AFE"/>
    <w:rsid w:val="00A96DE4"/>
    <w:rsid w:val="00AA2896"/>
    <w:rsid w:val="00AA4628"/>
    <w:rsid w:val="00AC3DA8"/>
    <w:rsid w:val="00AE5104"/>
    <w:rsid w:val="00AF42B3"/>
    <w:rsid w:val="00B00DC4"/>
    <w:rsid w:val="00B01EF0"/>
    <w:rsid w:val="00B151BF"/>
    <w:rsid w:val="00B22EC8"/>
    <w:rsid w:val="00B30896"/>
    <w:rsid w:val="00B315D5"/>
    <w:rsid w:val="00B42DE6"/>
    <w:rsid w:val="00B45B9A"/>
    <w:rsid w:val="00B549BF"/>
    <w:rsid w:val="00B73BD8"/>
    <w:rsid w:val="00B81A1A"/>
    <w:rsid w:val="00B94470"/>
    <w:rsid w:val="00BC6560"/>
    <w:rsid w:val="00BF6A53"/>
    <w:rsid w:val="00C16765"/>
    <w:rsid w:val="00C351DE"/>
    <w:rsid w:val="00C42220"/>
    <w:rsid w:val="00C46EDB"/>
    <w:rsid w:val="00C50B71"/>
    <w:rsid w:val="00C75102"/>
    <w:rsid w:val="00C81E75"/>
    <w:rsid w:val="00C94E03"/>
    <w:rsid w:val="00CC169B"/>
    <w:rsid w:val="00CC4676"/>
    <w:rsid w:val="00CD00C8"/>
    <w:rsid w:val="00CF0F57"/>
    <w:rsid w:val="00CF27D4"/>
    <w:rsid w:val="00D05F79"/>
    <w:rsid w:val="00D449F0"/>
    <w:rsid w:val="00D470D3"/>
    <w:rsid w:val="00D51F9A"/>
    <w:rsid w:val="00D63A2E"/>
    <w:rsid w:val="00D7178A"/>
    <w:rsid w:val="00D738E8"/>
    <w:rsid w:val="00D74A84"/>
    <w:rsid w:val="00D773E3"/>
    <w:rsid w:val="00D97A4D"/>
    <w:rsid w:val="00DA237B"/>
    <w:rsid w:val="00DB3659"/>
    <w:rsid w:val="00DB3EED"/>
    <w:rsid w:val="00DC49B2"/>
    <w:rsid w:val="00DE6BDE"/>
    <w:rsid w:val="00DF5379"/>
    <w:rsid w:val="00DF6876"/>
    <w:rsid w:val="00E1396A"/>
    <w:rsid w:val="00E70FAF"/>
    <w:rsid w:val="00E75577"/>
    <w:rsid w:val="00E85D74"/>
    <w:rsid w:val="00E86392"/>
    <w:rsid w:val="00E96DEE"/>
    <w:rsid w:val="00EA5C7F"/>
    <w:rsid w:val="00EB375D"/>
    <w:rsid w:val="00EB582A"/>
    <w:rsid w:val="00EC4FFD"/>
    <w:rsid w:val="00ED1DD3"/>
    <w:rsid w:val="00ED3E6B"/>
    <w:rsid w:val="00ED526E"/>
    <w:rsid w:val="00ED571E"/>
    <w:rsid w:val="00EF61BF"/>
    <w:rsid w:val="00F028C6"/>
    <w:rsid w:val="00F072EC"/>
    <w:rsid w:val="00F12266"/>
    <w:rsid w:val="00F15B4B"/>
    <w:rsid w:val="00F46102"/>
    <w:rsid w:val="00F54F39"/>
    <w:rsid w:val="00F61F9B"/>
    <w:rsid w:val="00F817EE"/>
    <w:rsid w:val="00F84FE4"/>
    <w:rsid w:val="00F979B2"/>
    <w:rsid w:val="00FA21D8"/>
    <w:rsid w:val="00FA2B03"/>
    <w:rsid w:val="00FC71AA"/>
    <w:rsid w:val="00FE22F7"/>
    <w:rsid w:val="00FF043D"/>
    <w:rsid w:val="00FF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A1A"/>
  </w:style>
  <w:style w:type="paragraph" w:styleId="1">
    <w:name w:val="heading 1"/>
    <w:basedOn w:val="a"/>
    <w:next w:val="a"/>
    <w:qFormat/>
    <w:rsid w:val="00B81A1A"/>
    <w:pPr>
      <w:keepNext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B81A1A"/>
    <w:pPr>
      <w:keepNext/>
      <w:spacing w:line="300" w:lineRule="auto"/>
      <w:jc w:val="center"/>
      <w:outlineLvl w:val="1"/>
    </w:pPr>
    <w:rPr>
      <w:b/>
      <w:snapToGrid w:val="0"/>
      <w:sz w:val="24"/>
    </w:rPr>
  </w:style>
  <w:style w:type="paragraph" w:styleId="3">
    <w:name w:val="heading 3"/>
    <w:basedOn w:val="a"/>
    <w:next w:val="a"/>
    <w:qFormat/>
    <w:rsid w:val="00B81A1A"/>
    <w:pPr>
      <w:keepNext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B81A1A"/>
    <w:pPr>
      <w:keepNext/>
      <w:jc w:val="both"/>
      <w:outlineLvl w:val="3"/>
    </w:pPr>
    <w:rPr>
      <w:snapToGrid w:val="0"/>
      <w:sz w:val="24"/>
    </w:rPr>
  </w:style>
  <w:style w:type="paragraph" w:styleId="5">
    <w:name w:val="heading 5"/>
    <w:basedOn w:val="a"/>
    <w:next w:val="a"/>
    <w:qFormat/>
    <w:rsid w:val="00B81A1A"/>
    <w:pPr>
      <w:keepNext/>
      <w:spacing w:line="300" w:lineRule="auto"/>
      <w:ind w:firstLine="567"/>
      <w:outlineLvl w:val="4"/>
    </w:pPr>
    <w:rPr>
      <w:b/>
      <w:bCs/>
      <w:snapToGrid w:val="0"/>
      <w:sz w:val="24"/>
    </w:rPr>
  </w:style>
  <w:style w:type="paragraph" w:styleId="7">
    <w:name w:val="heading 7"/>
    <w:basedOn w:val="a"/>
    <w:next w:val="a"/>
    <w:qFormat/>
    <w:rsid w:val="00F61F9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81A1A"/>
    <w:pPr>
      <w:spacing w:before="40" w:line="260" w:lineRule="auto"/>
    </w:pPr>
    <w:rPr>
      <w:snapToGrid w:val="0"/>
      <w:color w:val="000000"/>
      <w:sz w:val="24"/>
    </w:rPr>
  </w:style>
  <w:style w:type="paragraph" w:styleId="a4">
    <w:name w:val="Body Text Indent"/>
    <w:basedOn w:val="a"/>
    <w:rsid w:val="00B81A1A"/>
    <w:pPr>
      <w:spacing w:before="200" w:line="300" w:lineRule="auto"/>
      <w:ind w:firstLine="720"/>
      <w:jc w:val="both"/>
    </w:pPr>
    <w:rPr>
      <w:snapToGrid w:val="0"/>
      <w:color w:val="0000FF"/>
      <w:sz w:val="24"/>
    </w:rPr>
  </w:style>
  <w:style w:type="paragraph" w:styleId="20">
    <w:name w:val="Body Text Indent 2"/>
    <w:basedOn w:val="a"/>
    <w:rsid w:val="00B81A1A"/>
    <w:pPr>
      <w:spacing w:line="300" w:lineRule="auto"/>
      <w:ind w:firstLine="720"/>
      <w:jc w:val="both"/>
    </w:pPr>
    <w:rPr>
      <w:snapToGrid w:val="0"/>
      <w:sz w:val="24"/>
    </w:rPr>
  </w:style>
  <w:style w:type="paragraph" w:styleId="a5">
    <w:name w:val="Title"/>
    <w:basedOn w:val="a"/>
    <w:qFormat/>
    <w:rsid w:val="00B81A1A"/>
    <w:pPr>
      <w:jc w:val="center"/>
    </w:pPr>
    <w:rPr>
      <w:b/>
      <w:bCs/>
      <w:sz w:val="24"/>
      <w:szCs w:val="24"/>
    </w:rPr>
  </w:style>
  <w:style w:type="paragraph" w:styleId="21">
    <w:name w:val="Body Text 2"/>
    <w:basedOn w:val="a"/>
    <w:rsid w:val="00B81A1A"/>
    <w:pPr>
      <w:ind w:right="-110"/>
    </w:pPr>
    <w:rPr>
      <w:szCs w:val="24"/>
    </w:rPr>
  </w:style>
  <w:style w:type="paragraph" w:styleId="a6">
    <w:name w:val="Block Text"/>
    <w:basedOn w:val="a"/>
    <w:rsid w:val="00B81A1A"/>
    <w:pPr>
      <w:ind w:left="-57" w:right="-57"/>
    </w:pPr>
    <w:rPr>
      <w:szCs w:val="24"/>
    </w:rPr>
  </w:style>
  <w:style w:type="paragraph" w:styleId="a7">
    <w:name w:val="footnote text"/>
    <w:basedOn w:val="a"/>
    <w:semiHidden/>
    <w:rsid w:val="00B81A1A"/>
  </w:style>
  <w:style w:type="paragraph" w:styleId="30">
    <w:name w:val="Body Text 3"/>
    <w:basedOn w:val="a"/>
    <w:rsid w:val="00B81A1A"/>
    <w:pPr>
      <w:jc w:val="center"/>
    </w:pPr>
    <w:rPr>
      <w:snapToGrid w:val="0"/>
      <w:sz w:val="24"/>
    </w:rPr>
  </w:style>
  <w:style w:type="paragraph" w:customStyle="1" w:styleId="10">
    <w:name w:val="Обычный1"/>
    <w:rsid w:val="002F1CD2"/>
    <w:pPr>
      <w:widowControl w:val="0"/>
    </w:pPr>
    <w:rPr>
      <w:rFonts w:ascii="Arial" w:hAnsi="Arial"/>
      <w:snapToGrid w:val="0"/>
    </w:rPr>
  </w:style>
  <w:style w:type="table" w:styleId="a8">
    <w:name w:val="Table Grid"/>
    <w:basedOn w:val="a1"/>
    <w:rsid w:val="00313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313E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6B4E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4E6F"/>
  </w:style>
  <w:style w:type="paragraph" w:styleId="ac">
    <w:name w:val="footer"/>
    <w:basedOn w:val="a"/>
    <w:link w:val="ad"/>
    <w:rsid w:val="006B4E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4E6F"/>
  </w:style>
  <w:style w:type="paragraph" w:styleId="ae">
    <w:name w:val="List Paragraph"/>
    <w:basedOn w:val="a"/>
    <w:uiPriority w:val="34"/>
    <w:qFormat/>
    <w:rsid w:val="00B00DC4"/>
    <w:pPr>
      <w:ind w:left="720"/>
      <w:contextualSpacing/>
    </w:pPr>
  </w:style>
  <w:style w:type="paragraph" w:customStyle="1" w:styleId="ConsPlusNormal">
    <w:name w:val="ConsPlusNormal"/>
    <w:uiPriority w:val="99"/>
    <w:rsid w:val="00756A8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No Spacing"/>
    <w:uiPriority w:val="1"/>
    <w:qFormat/>
    <w:rsid w:val="00756A8E"/>
    <w:rPr>
      <w:rFonts w:ascii="Calibri" w:hAnsi="Calibri"/>
      <w:sz w:val="22"/>
      <w:szCs w:val="22"/>
    </w:rPr>
  </w:style>
  <w:style w:type="paragraph" w:customStyle="1" w:styleId="af0">
    <w:name w:val="Нормальный (таблица)"/>
    <w:basedOn w:val="a"/>
    <w:next w:val="a"/>
    <w:uiPriority w:val="99"/>
    <w:rsid w:val="00756A8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756A8E"/>
    <w:rPr>
      <w:b/>
      <w:color w:val="26282F"/>
    </w:rPr>
  </w:style>
  <w:style w:type="character" w:customStyle="1" w:styleId="pt-a0-000004">
    <w:name w:val="pt-a0-000004"/>
    <w:basedOn w:val="a0"/>
    <w:rsid w:val="00756A8E"/>
  </w:style>
  <w:style w:type="paragraph" w:customStyle="1" w:styleId="pt-000002">
    <w:name w:val="pt-000002"/>
    <w:basedOn w:val="a"/>
    <w:rsid w:val="00756A8E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756A8E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756A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81FA-3329-45CD-9CB1-C14FEF96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EDDS</Company>
  <LinksUpToDate>false</LinksUpToDate>
  <CharactersWithSpaces>11186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Снегиревка</cp:lastModifiedBy>
  <cp:revision>4</cp:revision>
  <cp:lastPrinted>2022-02-28T07:53:00Z</cp:lastPrinted>
  <dcterms:created xsi:type="dcterms:W3CDTF">2022-02-28T07:40:00Z</dcterms:created>
  <dcterms:modified xsi:type="dcterms:W3CDTF">2022-02-28T07:54:00Z</dcterms:modified>
</cp:coreProperties>
</file>