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CC2281" w:rsidRDefault="00403EB0">
      <w:pPr>
        <w:jc w:val="center"/>
        <w:rPr>
          <w:b/>
          <w:szCs w:val="24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D5221E" w:rsidRDefault="00403EB0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CC2281" w:rsidRDefault="00CC228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EB0" w:rsidRPr="00177AC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C2281">
        <w:rPr>
          <w:sz w:val="28"/>
          <w:szCs w:val="28"/>
          <w:u w:val="single"/>
        </w:rPr>
        <w:t>26.01.2022г</w:t>
      </w:r>
      <w:r>
        <w:rPr>
          <w:sz w:val="28"/>
          <w:szCs w:val="28"/>
        </w:rPr>
        <w:t xml:space="preserve">. </w:t>
      </w:r>
      <w:r w:rsidR="00403EB0" w:rsidRPr="00177AC9">
        <w:rPr>
          <w:sz w:val="28"/>
          <w:szCs w:val="28"/>
        </w:rPr>
        <w:t>№</w:t>
      </w:r>
      <w:r>
        <w:rPr>
          <w:sz w:val="28"/>
          <w:szCs w:val="28"/>
        </w:rPr>
        <w:t xml:space="preserve"> 18-р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0F0678" w:rsidRPr="000F0678" w:rsidTr="00E4082C">
        <w:tc>
          <w:tcPr>
            <w:tcW w:w="4844" w:type="dxa"/>
          </w:tcPr>
          <w:p w:rsidR="000F0678" w:rsidRPr="000F0678" w:rsidRDefault="000F0678" w:rsidP="000F0678">
            <w:pPr>
              <w:tabs>
                <w:tab w:val="left" w:pos="6480"/>
              </w:tabs>
              <w:ind w:right="62"/>
              <w:jc w:val="both"/>
              <w:rPr>
                <w:sz w:val="28"/>
                <w:szCs w:val="28"/>
              </w:rPr>
            </w:pPr>
            <w:r w:rsidRPr="000F0678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</w:tc>
        <w:tc>
          <w:tcPr>
            <w:tcW w:w="5246" w:type="dxa"/>
          </w:tcPr>
          <w:p w:rsidR="000F0678" w:rsidRPr="000F0678" w:rsidRDefault="000F0678" w:rsidP="000F067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F0678" w:rsidRPr="000F0678" w:rsidRDefault="000F0678" w:rsidP="000F0678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0F0678">
        <w:rPr>
          <w:bCs/>
          <w:kern w:val="36"/>
          <w:sz w:val="28"/>
          <w:szCs w:val="28"/>
        </w:rPr>
        <w:t xml:space="preserve">         </w:t>
      </w:r>
    </w:p>
    <w:p w:rsidR="000F0678" w:rsidRPr="000F0678" w:rsidRDefault="000F0678" w:rsidP="000F0678">
      <w:pPr>
        <w:keepNext/>
        <w:shd w:val="clear" w:color="auto" w:fill="FDFDFD"/>
        <w:ind w:right="283" w:firstLine="709"/>
        <w:jc w:val="both"/>
        <w:textAlignment w:val="baseline"/>
        <w:outlineLvl w:val="3"/>
        <w:rPr>
          <w:bCs/>
          <w:spacing w:val="1"/>
          <w:sz w:val="28"/>
          <w:szCs w:val="28"/>
        </w:rPr>
      </w:pPr>
      <w:r w:rsidRPr="000F0678">
        <w:rPr>
          <w:bCs/>
          <w:sz w:val="28"/>
          <w:szCs w:val="28"/>
        </w:rPr>
        <w:t>Руководствуясь статьей 8 Федерального закона от 21.12.1996г.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04.04.2019г. № 397 «</w:t>
      </w:r>
      <w:r w:rsidRPr="000F0678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0F0678">
        <w:rPr>
          <w:bCs/>
          <w:sz w:val="28"/>
          <w:szCs w:val="28"/>
        </w:rPr>
        <w:t>областным законом от 29.11.2007г.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0F0678">
        <w:rPr>
          <w:bCs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помещениями», постановлением Администрации Смоленской области от 06.06.2014г.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0F0678" w:rsidRPr="000F0678" w:rsidRDefault="000F0678" w:rsidP="000F0678">
      <w:pPr>
        <w:ind w:right="283" w:firstLine="720"/>
        <w:jc w:val="both"/>
        <w:rPr>
          <w:sz w:val="28"/>
          <w:szCs w:val="28"/>
        </w:rPr>
      </w:pPr>
    </w:p>
    <w:p w:rsidR="000F0678" w:rsidRPr="000F0678" w:rsidRDefault="000F0678" w:rsidP="000F0678">
      <w:pPr>
        <w:ind w:right="283" w:firstLine="709"/>
        <w:jc w:val="both"/>
        <w:outlineLvl w:val="0"/>
        <w:rPr>
          <w:sz w:val="28"/>
          <w:szCs w:val="28"/>
        </w:rPr>
      </w:pPr>
      <w:r w:rsidRPr="000F0678">
        <w:rPr>
          <w:sz w:val="28"/>
          <w:szCs w:val="28"/>
        </w:rPr>
        <w:t xml:space="preserve"> 1.  Включить в список детей-сирот и детей, оставшихся без попечения родителей, лиц из числа детей-сирот и детей, оставшихся без попечения родителей, ко</w:t>
      </w:r>
      <w:bookmarkStart w:id="0" w:name="_GoBack"/>
      <w:bookmarkEnd w:id="0"/>
      <w:r w:rsidRPr="000F0678">
        <w:rPr>
          <w:sz w:val="28"/>
          <w:szCs w:val="28"/>
        </w:rPr>
        <w:lastRenderedPageBreak/>
        <w:t>торые 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от 27.08.2018г.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12.09.2018г. № 263-р, от 12.09.2018г. № 264-р, от 02.10.2018г. № 287-р, от 08.10.2018г. № 294-р, от 25.10.2018г. № 312-р, от 28.11.2018г. № 354-р, от 28.11.2018г. № 355-р, от 13.12.2018г. № 374-р, от 17.12.2018г. № 384-р, от 28.12.2018г. № 395-р, от 21.01.2019г. № 13-р, от 15.03.2019г. № 69-р, от 29.03.2019г. № 92-р, от 04.04.2019г. № 101-р, от 24.04.2019г. № 137-р, от 15.07.2019г. № 216-р, от 06.09.2019г. № 297-р, 18.12.2019г. № 446-р, от 30.12.2019г. № 469-р, от 09.01.2020г. № 1-р, от 28.02.2020г. № 58-р, от 25.05.2020г. № 175-р, от 28.09.2020г. № 274-р, от 06.10.2020г. № 291-р, от 26.02.2021г. № 63-р, от 20.04.2021г. № 148-р, от 25.06.2021г. № 235-р, от 02.07.2021г. № 239-р, от 15.07.2021 № 249-р, от 24.01.2022 № 15-р)  Молчанова Даниила Николаевича, 09.10.2007 года рождения.</w:t>
      </w:r>
    </w:p>
    <w:p w:rsidR="000F0678" w:rsidRPr="000F0678" w:rsidRDefault="000F0678" w:rsidP="000F0678">
      <w:pPr>
        <w:ind w:right="283"/>
        <w:jc w:val="both"/>
        <w:outlineLvl w:val="0"/>
        <w:rPr>
          <w:sz w:val="28"/>
          <w:szCs w:val="28"/>
        </w:rPr>
      </w:pPr>
    </w:p>
    <w:p w:rsidR="000F0678" w:rsidRPr="000F0678" w:rsidRDefault="000F0678" w:rsidP="000F0678">
      <w:pPr>
        <w:ind w:right="283" w:firstLine="709"/>
        <w:jc w:val="both"/>
        <w:rPr>
          <w:sz w:val="28"/>
          <w:szCs w:val="28"/>
        </w:rPr>
      </w:pPr>
      <w:r w:rsidRPr="000F0678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</w:t>
      </w:r>
      <w:r w:rsidRPr="000F0678">
        <w:rPr>
          <w:sz w:val="28"/>
          <w:szCs w:val="28"/>
        </w:rPr>
        <w:t xml:space="preserve">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0F0678" w:rsidRDefault="000F0678" w:rsidP="000F0678">
      <w:pPr>
        <w:jc w:val="both"/>
        <w:outlineLvl w:val="0"/>
        <w:rPr>
          <w:sz w:val="28"/>
          <w:szCs w:val="28"/>
        </w:rPr>
      </w:pPr>
    </w:p>
    <w:p w:rsidR="000F0678" w:rsidRPr="000F0678" w:rsidRDefault="000F0678" w:rsidP="000F0678">
      <w:pPr>
        <w:jc w:val="both"/>
        <w:outlineLvl w:val="0"/>
        <w:rPr>
          <w:sz w:val="28"/>
          <w:szCs w:val="28"/>
        </w:rPr>
      </w:pPr>
    </w:p>
    <w:p w:rsidR="000F0678" w:rsidRPr="000F0678" w:rsidRDefault="000F0678" w:rsidP="000F0678">
      <w:pPr>
        <w:jc w:val="both"/>
        <w:outlineLvl w:val="0"/>
        <w:rPr>
          <w:sz w:val="28"/>
          <w:szCs w:val="28"/>
        </w:rPr>
      </w:pPr>
    </w:p>
    <w:p w:rsidR="000F0678" w:rsidRDefault="000F0678" w:rsidP="000F0678">
      <w:pPr>
        <w:jc w:val="both"/>
        <w:outlineLvl w:val="0"/>
        <w:rPr>
          <w:sz w:val="28"/>
          <w:szCs w:val="28"/>
        </w:rPr>
      </w:pPr>
      <w:proofErr w:type="spellStart"/>
      <w:r w:rsidRPr="000F0678">
        <w:rPr>
          <w:sz w:val="28"/>
          <w:szCs w:val="28"/>
        </w:rPr>
        <w:t>И.п</w:t>
      </w:r>
      <w:proofErr w:type="spellEnd"/>
      <w:r w:rsidRPr="000F0678">
        <w:rPr>
          <w:sz w:val="28"/>
          <w:szCs w:val="28"/>
        </w:rPr>
        <w:t>. Главы муниципального</w:t>
      </w:r>
      <w:r>
        <w:rPr>
          <w:sz w:val="28"/>
          <w:szCs w:val="28"/>
        </w:rPr>
        <w:t xml:space="preserve"> </w:t>
      </w:r>
      <w:r w:rsidRPr="000F0678">
        <w:rPr>
          <w:sz w:val="28"/>
          <w:szCs w:val="28"/>
        </w:rPr>
        <w:t>образования</w:t>
      </w:r>
    </w:p>
    <w:p w:rsidR="000F0678" w:rsidRPr="000F0678" w:rsidRDefault="000F0678" w:rsidP="000F0678">
      <w:pPr>
        <w:ind w:right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 w:rsidRPr="000F067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0F0678">
        <w:rPr>
          <w:sz w:val="28"/>
          <w:szCs w:val="28"/>
        </w:rPr>
        <w:t>Г.А.Варсанова</w:t>
      </w:r>
      <w:proofErr w:type="spellEnd"/>
    </w:p>
    <w:p w:rsidR="000F0678" w:rsidRPr="000F0678" w:rsidRDefault="000F0678" w:rsidP="000F0678">
      <w:pPr>
        <w:ind w:firstLine="709"/>
        <w:jc w:val="both"/>
        <w:rPr>
          <w:sz w:val="28"/>
          <w:szCs w:val="28"/>
        </w:rPr>
      </w:pPr>
    </w:p>
    <w:p w:rsidR="000F0678" w:rsidRPr="000F0678" w:rsidRDefault="000F0678" w:rsidP="000F0678">
      <w:pPr>
        <w:ind w:firstLine="709"/>
        <w:jc w:val="both"/>
        <w:rPr>
          <w:sz w:val="28"/>
          <w:szCs w:val="28"/>
        </w:rPr>
      </w:pPr>
    </w:p>
    <w:sectPr w:rsidR="000F0678" w:rsidRPr="000F0678" w:rsidSect="00CC2281">
      <w:headerReference w:type="default" r:id="rId8"/>
      <w:pgSz w:w="11907" w:h="16840" w:code="9"/>
      <w:pgMar w:top="568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2B" w:rsidRDefault="00A35C2B" w:rsidP="00403EB0">
      <w:pPr>
        <w:pStyle w:val="a3"/>
      </w:pPr>
      <w:r>
        <w:separator/>
      </w:r>
    </w:p>
  </w:endnote>
  <w:endnote w:type="continuationSeparator" w:id="0">
    <w:p w:rsidR="00A35C2B" w:rsidRDefault="00A35C2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2B" w:rsidRDefault="00A35C2B" w:rsidP="00403EB0">
      <w:pPr>
        <w:pStyle w:val="a3"/>
      </w:pPr>
      <w:r>
        <w:separator/>
      </w:r>
    </w:p>
  </w:footnote>
  <w:footnote w:type="continuationSeparator" w:id="0">
    <w:p w:rsidR="00A35C2B" w:rsidRDefault="00A35C2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25456"/>
      <w:docPartObj>
        <w:docPartGallery w:val="Page Numbers (Top of Page)"/>
        <w:docPartUnique/>
      </w:docPartObj>
    </w:sdtPr>
    <w:sdtContent>
      <w:p w:rsidR="00CC2281" w:rsidRDefault="00CC22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2281" w:rsidRDefault="00CC22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0F0678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02E89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35C2B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C2281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51274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CC22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2022-01-26T09:51:00Z</cp:lastPrinted>
  <dcterms:created xsi:type="dcterms:W3CDTF">2022-02-04T09:37:00Z</dcterms:created>
  <dcterms:modified xsi:type="dcterms:W3CDTF">2022-02-04T09:37:00Z</dcterms:modified>
</cp:coreProperties>
</file>