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Pr="00B5246C" w:rsidRDefault="00171B63" w:rsidP="00171B63">
      <w:pPr>
        <w:tabs>
          <w:tab w:val="left" w:pos="7655"/>
        </w:tabs>
        <w:rPr>
          <w:sz w:val="20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73236">
        <w:rPr>
          <w:sz w:val="28"/>
          <w:szCs w:val="28"/>
          <w:u w:val="single"/>
        </w:rPr>
        <w:t>02.03.2022г.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73236">
        <w:rPr>
          <w:sz w:val="28"/>
          <w:szCs w:val="28"/>
        </w:rPr>
        <w:t xml:space="preserve"> 81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B5246C" w:rsidRPr="00B5246C" w:rsidRDefault="00B5246C" w:rsidP="00543D8C">
      <w:pPr>
        <w:pStyle w:val="a3"/>
        <w:tabs>
          <w:tab w:val="clear" w:pos="4536"/>
          <w:tab w:val="clear" w:pos="9072"/>
          <w:tab w:val="left" w:pos="7655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B5246C" w:rsidTr="00A75FEF">
        <w:tc>
          <w:tcPr>
            <w:tcW w:w="5069" w:type="dxa"/>
            <w:hideMark/>
          </w:tcPr>
          <w:p w:rsidR="00B5246C" w:rsidRDefault="00B5246C" w:rsidP="00A75FEF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правила внутреннего трудового распорядка Администрации муниципального образования  «Шумячский район» Смоленской области, утвержденные постановлением Администрации муниципального образования «Шумячский район» Смоленской области от 04.02.2016 г. № 67</w:t>
            </w:r>
          </w:p>
        </w:tc>
        <w:tc>
          <w:tcPr>
            <w:tcW w:w="5069" w:type="dxa"/>
          </w:tcPr>
          <w:p w:rsidR="00B5246C" w:rsidRDefault="00B5246C" w:rsidP="00A75FEF">
            <w:pPr>
              <w:pStyle w:val="12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46C" w:rsidRDefault="00B5246C" w:rsidP="00B5246C">
      <w:pPr>
        <w:rPr>
          <w:sz w:val="16"/>
          <w:szCs w:val="16"/>
        </w:rPr>
      </w:pPr>
    </w:p>
    <w:p w:rsidR="00B5246C" w:rsidRPr="0054441A" w:rsidRDefault="00B5246C" w:rsidP="00B52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Трудовым </w:t>
      </w:r>
      <w:r w:rsidRPr="0054441A">
        <w:rPr>
          <w:color w:val="000000"/>
          <w:sz w:val="28"/>
          <w:szCs w:val="28"/>
        </w:rPr>
        <w:t>кодексом Российской Федерации, руководствуясь Уставом муниципального образования «Шумячский район» Смоленской области</w:t>
      </w:r>
    </w:p>
    <w:p w:rsidR="00B5246C" w:rsidRDefault="00B5246C" w:rsidP="00B52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Смоленской области</w:t>
      </w:r>
    </w:p>
    <w:p w:rsidR="00B5246C" w:rsidRDefault="00B5246C" w:rsidP="00B5246C">
      <w:pPr>
        <w:rPr>
          <w:sz w:val="16"/>
          <w:szCs w:val="16"/>
        </w:rPr>
      </w:pPr>
    </w:p>
    <w:p w:rsidR="00B5246C" w:rsidRDefault="00B5246C" w:rsidP="00B524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5246C" w:rsidRDefault="00B5246C" w:rsidP="00B5246C">
      <w:pPr>
        <w:ind w:firstLine="709"/>
        <w:rPr>
          <w:sz w:val="16"/>
          <w:szCs w:val="16"/>
        </w:rPr>
      </w:pPr>
    </w:p>
    <w:p w:rsidR="00B5246C" w:rsidRDefault="00B5246C" w:rsidP="00B5246C">
      <w:pPr>
        <w:pStyle w:val="12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правила внутреннего трудового распорядка Администрации             муниципального образования  «Шумячский район» Смоленской области,                       утвержденные  постановлением Администрации муниципального образования              «Шумячский район» Смоленской области  от 04.02.2016 г. № 67 (в редакции                   постановлений Администрации муниципального образования «Шумячский район» Смоленской области  от  25.07.2017 г. № 513, 27.12.2019 г. № 619, 24.01.2022 г. № 18) следующие изменения:</w:t>
      </w:r>
    </w:p>
    <w:p w:rsidR="00B5246C" w:rsidRDefault="00B5246C" w:rsidP="00B5246C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пункте 2.2.  раздела 2 «Порядок приема и увольнения работника» слова «страховое свидетельство обязательного пенсионного страхования» заменить                   словами «документ, подтверждающий регистрацию в системе индивидуального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персонифицированного) учета»;</w:t>
      </w:r>
    </w:p>
    <w:p w:rsidR="00B5246C" w:rsidRDefault="00B5246C" w:rsidP="00B5246C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пункте 2.3.  раздела 2 «Порядок приема и увольнения работника» слова «страховое свидетельство обязательного пенсионного страхования» заменить                  словами «документ, подтверждающий регистрацию в системе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 (</w:t>
      </w:r>
      <w:proofErr w:type="gramEnd"/>
      <w:r>
        <w:rPr>
          <w:rFonts w:ascii="Times New Roman" w:hAnsi="Times New Roman"/>
          <w:sz w:val="28"/>
          <w:szCs w:val="28"/>
        </w:rPr>
        <w:t>персонифицированного) учета»;</w:t>
      </w:r>
    </w:p>
    <w:p w:rsidR="00B5246C" w:rsidRDefault="00B5246C" w:rsidP="00B5246C">
      <w:pPr>
        <w:pStyle w:val="12"/>
        <w:tabs>
          <w:tab w:val="left" w:pos="709"/>
        </w:tabs>
        <w:jc w:val="both"/>
        <w:rPr>
          <w:rFonts w:ascii="Times New Roman" w:hAnsi="Times New Roman"/>
          <w:spacing w:val="-2"/>
          <w:sz w:val="16"/>
          <w:szCs w:val="16"/>
        </w:rPr>
      </w:pPr>
    </w:p>
    <w:p w:rsidR="00B5246C" w:rsidRDefault="00B5246C" w:rsidP="00B524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управляющего делами Администрации муниципального образования «Шумячский район» Смоленской области И.В. Кулешову.</w:t>
      </w:r>
    </w:p>
    <w:p w:rsidR="00B5246C" w:rsidRDefault="00B5246C" w:rsidP="00B5246C">
      <w:pPr>
        <w:ind w:firstLine="709"/>
        <w:jc w:val="both"/>
        <w:rPr>
          <w:sz w:val="28"/>
          <w:szCs w:val="28"/>
        </w:rPr>
      </w:pPr>
    </w:p>
    <w:p w:rsidR="00B5246C" w:rsidRDefault="00B5246C" w:rsidP="00B5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5246C" w:rsidRDefault="00B5246C" w:rsidP="00B5246C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2C1717" w:rsidRDefault="002C1717" w:rsidP="002C1717">
      <w:pPr>
        <w:rPr>
          <w:sz w:val="28"/>
          <w:szCs w:val="28"/>
        </w:rPr>
      </w:pPr>
      <w:bookmarkStart w:id="0" w:name="_GoBack"/>
      <w:bookmarkEnd w:id="0"/>
    </w:p>
    <w:sectPr w:rsidR="002C1717" w:rsidSect="00B5246C">
      <w:headerReference w:type="even" r:id="rId8"/>
      <w:headerReference w:type="default" r:id="rId9"/>
      <w:pgSz w:w="11906" w:h="16838"/>
      <w:pgMar w:top="426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6E" w:rsidRDefault="0042056E" w:rsidP="00FC6C01">
      <w:r>
        <w:separator/>
      </w:r>
    </w:p>
  </w:endnote>
  <w:endnote w:type="continuationSeparator" w:id="0">
    <w:p w:rsidR="0042056E" w:rsidRDefault="0042056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6E" w:rsidRDefault="0042056E" w:rsidP="00FC6C01">
      <w:r>
        <w:separator/>
      </w:r>
    </w:p>
  </w:footnote>
  <w:footnote w:type="continuationSeparator" w:id="0">
    <w:p w:rsidR="0042056E" w:rsidRDefault="0042056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BFA1C71"/>
    <w:multiLevelType w:val="multilevel"/>
    <w:tmpl w:val="5A7A598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5D83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2056E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46C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73236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0F541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customStyle="1" w:styleId="12">
    <w:name w:val="Без интервала1"/>
    <w:rsid w:val="00B5246C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B5246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B5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2022-03-01T11:05:00Z</cp:lastPrinted>
  <dcterms:created xsi:type="dcterms:W3CDTF">2022-03-14T11:33:00Z</dcterms:created>
  <dcterms:modified xsi:type="dcterms:W3CDTF">2022-03-14T11:33:00Z</dcterms:modified>
</cp:coreProperties>
</file>