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D780D">
        <w:rPr>
          <w:sz w:val="28"/>
          <w:szCs w:val="28"/>
          <w:u w:val="single"/>
        </w:rPr>
        <w:t>14.01.2022г.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D780D">
        <w:rPr>
          <w:sz w:val="28"/>
          <w:szCs w:val="28"/>
        </w:rPr>
        <w:t xml:space="preserve"> 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B5551" w:rsidRPr="00EB5551" w:rsidTr="00EB5551">
        <w:tc>
          <w:tcPr>
            <w:tcW w:w="4928" w:type="dxa"/>
            <w:hideMark/>
          </w:tcPr>
          <w:p w:rsidR="00EB5551" w:rsidRPr="00EB5551" w:rsidRDefault="00EB5551" w:rsidP="00EB5551">
            <w:pPr>
              <w:jc w:val="both"/>
              <w:rPr>
                <w:sz w:val="28"/>
                <w:szCs w:val="28"/>
              </w:rPr>
            </w:pPr>
            <w:r w:rsidRPr="00EB555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B5551" w:rsidRPr="00EB5551" w:rsidRDefault="00EB5551" w:rsidP="00EB55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551" w:rsidRPr="00EB5551" w:rsidRDefault="00EB5551" w:rsidP="00EB5551">
      <w:pPr>
        <w:spacing w:line="360" w:lineRule="auto"/>
        <w:jc w:val="both"/>
        <w:rPr>
          <w:sz w:val="28"/>
          <w:szCs w:val="28"/>
        </w:rPr>
      </w:pPr>
      <w:r w:rsidRPr="00EB5551">
        <w:rPr>
          <w:sz w:val="28"/>
          <w:szCs w:val="28"/>
        </w:rPr>
        <w:tab/>
      </w:r>
    </w:p>
    <w:p w:rsidR="00EB5551" w:rsidRP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EB5551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EB5551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</w:t>
      </w:r>
      <w:r w:rsidRPr="00EB5551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EB5551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EB5551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</w:t>
      </w:r>
      <w:r w:rsidRPr="00EB5551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EB5551">
        <w:rPr>
          <w:sz w:val="28"/>
          <w:szCs w:val="28"/>
        </w:rPr>
        <w:t xml:space="preserve">осуществляется в форме документа на бумажном носителе», на основании заявления </w:t>
      </w:r>
      <w:proofErr w:type="spellStart"/>
      <w:r w:rsidRPr="00EB5551">
        <w:rPr>
          <w:sz w:val="28"/>
          <w:szCs w:val="28"/>
        </w:rPr>
        <w:t>Кургузовой</w:t>
      </w:r>
      <w:proofErr w:type="spellEnd"/>
      <w:r w:rsidRPr="00EB5551">
        <w:rPr>
          <w:sz w:val="28"/>
          <w:szCs w:val="28"/>
        </w:rPr>
        <w:t xml:space="preserve"> Татьяны Викторовны от 12.01.2022 г. (регистрационный </w:t>
      </w:r>
      <w:r w:rsidRPr="00EB5551">
        <w:rPr>
          <w:color w:val="000000"/>
          <w:sz w:val="28"/>
          <w:szCs w:val="28"/>
        </w:rPr>
        <w:t>№ 16</w:t>
      </w:r>
      <w:r w:rsidRPr="00EB5551">
        <w:rPr>
          <w:sz w:val="28"/>
          <w:szCs w:val="28"/>
        </w:rPr>
        <w:t xml:space="preserve"> от 13.01.2022 г.)</w:t>
      </w:r>
    </w:p>
    <w:p w:rsidR="00EB5551" w:rsidRDefault="00EB5551" w:rsidP="00EB5551">
      <w:pPr>
        <w:jc w:val="both"/>
        <w:rPr>
          <w:sz w:val="28"/>
          <w:szCs w:val="28"/>
        </w:rPr>
      </w:pPr>
      <w:r w:rsidRPr="00EB5551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EB555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EB5551">
        <w:rPr>
          <w:sz w:val="28"/>
          <w:szCs w:val="28"/>
        </w:rPr>
        <w:t>Смоленской области</w:t>
      </w:r>
    </w:p>
    <w:p w:rsidR="00EB5551" w:rsidRPr="00EB5551" w:rsidRDefault="00EB5551" w:rsidP="00EB5551">
      <w:pPr>
        <w:jc w:val="both"/>
        <w:rPr>
          <w:sz w:val="28"/>
          <w:szCs w:val="28"/>
        </w:rPr>
      </w:pPr>
    </w:p>
    <w:p w:rsid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B5551">
        <w:rPr>
          <w:sz w:val="28"/>
          <w:szCs w:val="28"/>
        </w:rPr>
        <w:t>Т:</w:t>
      </w:r>
    </w:p>
    <w:p w:rsidR="00EB5551" w:rsidRPr="00EB5551" w:rsidRDefault="00EB5551" w:rsidP="00EB5551">
      <w:pPr>
        <w:jc w:val="both"/>
        <w:rPr>
          <w:sz w:val="28"/>
          <w:szCs w:val="28"/>
        </w:rPr>
      </w:pPr>
    </w:p>
    <w:p w:rsidR="00EB5551" w:rsidRPr="00EB5551" w:rsidRDefault="00EB5551" w:rsidP="00EB5551">
      <w:pPr>
        <w:ind w:firstLine="709"/>
        <w:jc w:val="both"/>
        <w:rPr>
          <w:sz w:val="28"/>
          <w:szCs w:val="28"/>
        </w:rPr>
      </w:pPr>
      <w:r w:rsidRPr="00EB5551">
        <w:rPr>
          <w:sz w:val="28"/>
          <w:szCs w:val="28"/>
        </w:rPr>
        <w:t xml:space="preserve">1. </w:t>
      </w:r>
      <w:r w:rsidRPr="00EB555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B5551">
        <w:rPr>
          <w:color w:val="FF0000"/>
          <w:sz w:val="28"/>
          <w:szCs w:val="28"/>
        </w:rPr>
        <w:t xml:space="preserve"> </w:t>
      </w:r>
      <w:r w:rsidRPr="00EB5551">
        <w:rPr>
          <w:sz w:val="28"/>
          <w:szCs w:val="28"/>
        </w:rPr>
        <w:t xml:space="preserve">на кадастровом плане территории из земель населенных пунктов площадью 1314 </w:t>
      </w:r>
      <w:proofErr w:type="spellStart"/>
      <w:r w:rsidRPr="00EB5551">
        <w:rPr>
          <w:sz w:val="28"/>
          <w:szCs w:val="28"/>
        </w:rPr>
        <w:t>кв.м</w:t>
      </w:r>
      <w:proofErr w:type="spellEnd"/>
      <w:r w:rsidRPr="00EB5551">
        <w:rPr>
          <w:sz w:val="28"/>
          <w:szCs w:val="28"/>
        </w:rPr>
        <w:t xml:space="preserve">., расположенного по адресу: Российская Федерация, Смоленская область, Шумячский </w:t>
      </w:r>
      <w:proofErr w:type="gramStart"/>
      <w:r w:rsidRPr="00EB555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 w:rsidRPr="00EB5551">
        <w:rPr>
          <w:sz w:val="28"/>
          <w:szCs w:val="28"/>
        </w:rPr>
        <w:t>Снегиревское</w:t>
      </w:r>
      <w:proofErr w:type="spellEnd"/>
      <w:r w:rsidRPr="00EB5551">
        <w:rPr>
          <w:sz w:val="28"/>
          <w:szCs w:val="28"/>
        </w:rPr>
        <w:t xml:space="preserve"> сельское поселение, д. </w:t>
      </w:r>
      <w:proofErr w:type="spellStart"/>
      <w:r w:rsidRPr="00EB5551">
        <w:rPr>
          <w:sz w:val="28"/>
          <w:szCs w:val="28"/>
        </w:rPr>
        <w:t>Починичи</w:t>
      </w:r>
      <w:proofErr w:type="spellEnd"/>
      <w:r w:rsidRPr="00EB5551">
        <w:rPr>
          <w:sz w:val="28"/>
          <w:szCs w:val="28"/>
        </w:rPr>
        <w:t>.</w:t>
      </w:r>
    </w:p>
    <w:p w:rsidR="00EB5551" w:rsidRP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EB5551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EB5551">
        <w:rPr>
          <w:sz w:val="28"/>
          <w:szCs w:val="28"/>
        </w:rPr>
        <w:t>расположен в территориальной зоне Ж1 и в пределах кадастрового квартала 67:24:0410101.</w:t>
      </w:r>
    </w:p>
    <w:p w:rsidR="00EB5551" w:rsidRP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t xml:space="preserve">Разрешенное использование – для ведения личного подсобного хозяйства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EB5551">
        <w:rPr>
          <w:sz w:val="28"/>
          <w:szCs w:val="28"/>
        </w:rPr>
        <w:t>(</w:t>
      </w:r>
      <w:proofErr w:type="gramEnd"/>
      <w:r w:rsidRPr="00EB5551">
        <w:rPr>
          <w:sz w:val="28"/>
          <w:szCs w:val="28"/>
        </w:rPr>
        <w:t>приусадебный земельный участок).</w:t>
      </w:r>
    </w:p>
    <w:p w:rsidR="00EB5551" w:rsidRP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EB5551">
        <w:rPr>
          <w:sz w:val="28"/>
          <w:szCs w:val="28"/>
        </w:rPr>
        <w:t>Кургузова</w:t>
      </w:r>
      <w:proofErr w:type="spellEnd"/>
      <w:r w:rsidRPr="00EB5551">
        <w:rPr>
          <w:sz w:val="28"/>
          <w:szCs w:val="28"/>
        </w:rPr>
        <w:t xml:space="preserve"> Т.В.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B5551" w:rsidRPr="00EB5551" w:rsidRDefault="00EB5551" w:rsidP="00EB5551">
      <w:pPr>
        <w:ind w:firstLine="708"/>
        <w:jc w:val="both"/>
        <w:rPr>
          <w:sz w:val="28"/>
          <w:szCs w:val="28"/>
        </w:rPr>
      </w:pPr>
      <w:r w:rsidRPr="00EB5551">
        <w:rPr>
          <w:sz w:val="28"/>
          <w:szCs w:val="28"/>
        </w:rPr>
        <w:t>4. Срок действия настоящего постановления составляет два года.</w:t>
      </w:r>
    </w:p>
    <w:p w:rsidR="00EB5551" w:rsidRDefault="00EB5551" w:rsidP="00EB5551">
      <w:pPr>
        <w:rPr>
          <w:szCs w:val="24"/>
        </w:rPr>
      </w:pPr>
    </w:p>
    <w:p w:rsidR="00EB5551" w:rsidRPr="00EB5551" w:rsidRDefault="00EB5551" w:rsidP="00EB555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B5551" w:rsidRPr="00EB5551" w:rsidTr="00EB5551">
        <w:tc>
          <w:tcPr>
            <w:tcW w:w="5495" w:type="dxa"/>
            <w:hideMark/>
          </w:tcPr>
          <w:p w:rsidR="00EB5551" w:rsidRPr="00EB5551" w:rsidRDefault="00EB5551" w:rsidP="00EB5551">
            <w:pPr>
              <w:jc w:val="both"/>
              <w:rPr>
                <w:sz w:val="28"/>
                <w:szCs w:val="28"/>
              </w:rPr>
            </w:pPr>
            <w:r w:rsidRPr="00EB5551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      </w:t>
            </w:r>
            <w:r w:rsidRPr="00EB5551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B5551" w:rsidRPr="00EB5551" w:rsidRDefault="00EB5551" w:rsidP="00EB5551">
            <w:pPr>
              <w:jc w:val="right"/>
              <w:rPr>
                <w:sz w:val="28"/>
                <w:szCs w:val="28"/>
              </w:rPr>
            </w:pPr>
          </w:p>
          <w:p w:rsidR="00EB5551" w:rsidRPr="00EB5551" w:rsidRDefault="00EB5551" w:rsidP="00EB5551">
            <w:pPr>
              <w:jc w:val="right"/>
              <w:rPr>
                <w:sz w:val="28"/>
                <w:szCs w:val="28"/>
              </w:rPr>
            </w:pPr>
            <w:r w:rsidRPr="00EB555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06" w:rsidRDefault="009A7606" w:rsidP="00FC6C01">
      <w:r>
        <w:separator/>
      </w:r>
    </w:p>
  </w:endnote>
  <w:endnote w:type="continuationSeparator" w:id="0">
    <w:p w:rsidR="009A7606" w:rsidRDefault="009A760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06" w:rsidRDefault="009A7606" w:rsidP="00FC6C01">
      <w:r>
        <w:separator/>
      </w:r>
    </w:p>
  </w:footnote>
  <w:footnote w:type="continuationSeparator" w:id="0">
    <w:p w:rsidR="009A7606" w:rsidRDefault="009A760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73603"/>
      <w:docPartObj>
        <w:docPartGallery w:val="Page Numbers (Top of Page)"/>
        <w:docPartUnique/>
      </w:docPartObj>
    </w:sdtPr>
    <w:sdtEndPr/>
    <w:sdtContent>
      <w:p w:rsidR="005320CA" w:rsidRDefault="005320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0D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20CA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4A2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A7606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780D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5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31D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82AF-E160-493B-8B0A-AB38900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2022-01-14T08:38:00Z</cp:lastPrinted>
  <dcterms:created xsi:type="dcterms:W3CDTF">2022-01-18T14:08:00Z</dcterms:created>
  <dcterms:modified xsi:type="dcterms:W3CDTF">2022-01-18T14:08:00Z</dcterms:modified>
</cp:coreProperties>
</file>