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C006E">
        <w:rPr>
          <w:sz w:val="28"/>
          <w:szCs w:val="28"/>
          <w:u w:val="single"/>
        </w:rPr>
        <w:t>14.02.2022г.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C006E">
        <w:rPr>
          <w:sz w:val="28"/>
          <w:szCs w:val="28"/>
        </w:rPr>
        <w:t xml:space="preserve"> 58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B927CD" w:rsidRPr="00B927CD" w:rsidTr="00B927CD">
        <w:tc>
          <w:tcPr>
            <w:tcW w:w="4536" w:type="dxa"/>
            <w:hideMark/>
          </w:tcPr>
          <w:p w:rsidR="00B927CD" w:rsidRPr="00B927CD" w:rsidRDefault="00B927CD" w:rsidP="00B927CD">
            <w:pPr>
              <w:suppressAutoHyphens/>
              <w:autoSpaceDN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B927CD"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О внесении изменений в перечень населенных пунктов муниципального образования «Шумячский район» Смоленской области, не имеющих круглогодичной связи с сетью автомобильных дорог общего пользования </w:t>
            </w:r>
          </w:p>
        </w:tc>
      </w:tr>
    </w:tbl>
    <w:p w:rsidR="00B927CD" w:rsidRPr="00B927CD" w:rsidRDefault="00B927CD" w:rsidP="00B927CD">
      <w:pPr>
        <w:suppressAutoHyphens/>
        <w:autoSpaceDN w:val="0"/>
        <w:rPr>
          <w:sz w:val="28"/>
          <w:szCs w:val="28"/>
          <w:lang w:eastAsia="ar-SA"/>
        </w:rPr>
      </w:pPr>
    </w:p>
    <w:p w:rsidR="00B927CD" w:rsidRPr="00B927CD" w:rsidRDefault="00B927CD" w:rsidP="00B927CD">
      <w:pPr>
        <w:keepNext/>
        <w:autoSpaceDN w:val="0"/>
        <w:ind w:right="141" w:firstLine="709"/>
        <w:jc w:val="both"/>
        <w:outlineLvl w:val="1"/>
        <w:rPr>
          <w:sz w:val="28"/>
          <w:szCs w:val="28"/>
        </w:rPr>
      </w:pPr>
      <w:r w:rsidRPr="00B927CD">
        <w:rPr>
          <w:sz w:val="28"/>
          <w:szCs w:val="28"/>
        </w:rPr>
        <w:t xml:space="preserve">В соответствии с Федеральным законом от 06.10.2003 г. № 131 –ФЗ «Об общих принципах организации местного самоуправления в Российской </w:t>
      </w:r>
      <w:proofErr w:type="gramStart"/>
      <w:r w:rsidRPr="00B927CD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B927CD">
        <w:rPr>
          <w:sz w:val="28"/>
          <w:szCs w:val="28"/>
        </w:rPr>
        <w:t xml:space="preserve">Федеральным законом от 08.11.2007 г. № 257 –ФЗ «Об автомобильных дорогах и о дорожной деятельности в Российской Федерации и о внесении изменений в </w:t>
      </w:r>
      <w:r>
        <w:rPr>
          <w:sz w:val="28"/>
          <w:szCs w:val="28"/>
        </w:rPr>
        <w:t xml:space="preserve">                      </w:t>
      </w:r>
      <w:r w:rsidRPr="00B927CD">
        <w:rPr>
          <w:sz w:val="28"/>
          <w:szCs w:val="28"/>
        </w:rPr>
        <w:t xml:space="preserve">отдельные законодательные акты Российской Федерации», Уставом </w:t>
      </w:r>
      <w:r>
        <w:rPr>
          <w:sz w:val="28"/>
          <w:szCs w:val="28"/>
        </w:rPr>
        <w:t xml:space="preserve">                                  </w:t>
      </w:r>
      <w:r w:rsidRPr="00B927CD"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B927CD" w:rsidRPr="00B927CD" w:rsidRDefault="00B927CD" w:rsidP="00B927CD">
      <w:pPr>
        <w:keepNext/>
        <w:autoSpaceDN w:val="0"/>
        <w:ind w:right="141" w:firstLine="709"/>
        <w:jc w:val="both"/>
        <w:outlineLvl w:val="1"/>
        <w:rPr>
          <w:rFonts w:eastAsia="Arial Unicode MS"/>
          <w:sz w:val="28"/>
          <w:szCs w:val="28"/>
        </w:rPr>
      </w:pPr>
      <w:r w:rsidRPr="00B927CD">
        <w:rPr>
          <w:sz w:val="28"/>
          <w:szCs w:val="28"/>
        </w:rPr>
        <w:t xml:space="preserve">Администрация </w:t>
      </w:r>
      <w:r w:rsidRPr="00B927CD">
        <w:rPr>
          <w:rFonts w:eastAsia="Arial Unicode MS"/>
          <w:sz w:val="28"/>
          <w:szCs w:val="28"/>
        </w:rPr>
        <w:t xml:space="preserve">муниципального образования «Шумячский </w:t>
      </w:r>
      <w:proofErr w:type="gramStart"/>
      <w:r w:rsidRPr="00B927CD">
        <w:rPr>
          <w:rFonts w:eastAsia="Arial Unicode MS"/>
          <w:sz w:val="28"/>
          <w:szCs w:val="28"/>
        </w:rPr>
        <w:t xml:space="preserve">район» </w:t>
      </w:r>
      <w:r>
        <w:rPr>
          <w:rFonts w:eastAsia="Arial Unicode MS"/>
          <w:sz w:val="28"/>
          <w:szCs w:val="28"/>
        </w:rPr>
        <w:t xml:space="preserve">  </w:t>
      </w:r>
      <w:proofErr w:type="gramEnd"/>
      <w:r>
        <w:rPr>
          <w:rFonts w:eastAsia="Arial Unicode MS"/>
          <w:sz w:val="28"/>
          <w:szCs w:val="28"/>
        </w:rPr>
        <w:t xml:space="preserve">                  </w:t>
      </w:r>
      <w:r w:rsidRPr="00B927CD">
        <w:rPr>
          <w:rFonts w:eastAsia="Arial Unicode MS"/>
          <w:sz w:val="28"/>
          <w:szCs w:val="28"/>
        </w:rPr>
        <w:t>Смоленской области</w:t>
      </w:r>
    </w:p>
    <w:p w:rsidR="00B927CD" w:rsidRPr="00B927CD" w:rsidRDefault="00B927CD" w:rsidP="00B927CD">
      <w:pPr>
        <w:suppressAutoHyphens/>
        <w:autoSpaceDN w:val="0"/>
        <w:ind w:firstLine="709"/>
        <w:rPr>
          <w:rFonts w:eastAsia="Arial Unicode MS"/>
          <w:sz w:val="28"/>
          <w:szCs w:val="28"/>
          <w:lang w:eastAsia="ar-SA"/>
        </w:rPr>
      </w:pPr>
    </w:p>
    <w:p w:rsidR="00B927CD" w:rsidRPr="00B927CD" w:rsidRDefault="00B927CD" w:rsidP="00B927CD">
      <w:pPr>
        <w:suppressAutoHyphens/>
        <w:autoSpaceDN w:val="0"/>
        <w:ind w:firstLine="709"/>
        <w:rPr>
          <w:sz w:val="28"/>
          <w:szCs w:val="28"/>
          <w:lang w:eastAsia="ar-SA"/>
        </w:rPr>
      </w:pPr>
      <w:r w:rsidRPr="00B927CD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B927CD" w:rsidRPr="00B927CD" w:rsidRDefault="00B927CD" w:rsidP="00B927CD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B927CD" w:rsidRPr="00B927CD" w:rsidRDefault="00B927CD" w:rsidP="00B927CD">
      <w:pPr>
        <w:numPr>
          <w:ilvl w:val="0"/>
          <w:numId w:val="24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left="0" w:right="141" w:firstLine="993"/>
        <w:jc w:val="both"/>
        <w:rPr>
          <w:sz w:val="28"/>
          <w:szCs w:val="28"/>
          <w:lang w:eastAsia="ar-SA"/>
        </w:rPr>
      </w:pPr>
      <w:r w:rsidRPr="00B927CD">
        <w:rPr>
          <w:rFonts w:eastAsia="Arial Unicode MS"/>
          <w:bCs/>
          <w:sz w:val="28"/>
          <w:szCs w:val="28"/>
          <w:lang w:eastAsia="ar-SA"/>
        </w:rPr>
        <w:t xml:space="preserve">Внести изменения в перечень населенных пунктов муниципального образования «Шумячский район» Смоленской области, не имеющих круглогодичной связи с сетью автомобильных дорог общего пользования, утвержденный постановлением Администрации муниципального образования «Шумячский район» Смоленской области от 28.05.2018 № 270 (в редакции постановления от 10.07.2020 г. № 354, от 31.08.2020 г. № 421), изложив его в новой редакции, согласно </w:t>
      </w:r>
      <w:proofErr w:type="gramStart"/>
      <w:r w:rsidRPr="00B927CD">
        <w:rPr>
          <w:rFonts w:eastAsia="Arial Unicode MS"/>
          <w:bCs/>
          <w:sz w:val="28"/>
          <w:szCs w:val="28"/>
          <w:lang w:eastAsia="ar-SA"/>
        </w:rPr>
        <w:t>приложени</w:t>
      </w:r>
      <w:r w:rsidR="003E14F4">
        <w:rPr>
          <w:rFonts w:eastAsia="Arial Unicode MS"/>
          <w:bCs/>
          <w:sz w:val="28"/>
          <w:szCs w:val="28"/>
          <w:lang w:eastAsia="ar-SA"/>
        </w:rPr>
        <w:t>ю</w:t>
      </w:r>
      <w:proofErr w:type="gramEnd"/>
      <w:r w:rsidRPr="00B927CD">
        <w:rPr>
          <w:rFonts w:eastAsia="Arial Unicode MS"/>
          <w:bCs/>
          <w:sz w:val="28"/>
          <w:szCs w:val="28"/>
          <w:lang w:eastAsia="ar-SA"/>
        </w:rPr>
        <w:t xml:space="preserve"> к настоящему постановлению</w:t>
      </w:r>
      <w:r w:rsidRPr="00B927CD">
        <w:rPr>
          <w:sz w:val="28"/>
          <w:szCs w:val="28"/>
          <w:lang w:eastAsia="ar-SA"/>
        </w:rPr>
        <w:t>.</w:t>
      </w:r>
    </w:p>
    <w:p w:rsidR="00B927CD" w:rsidRPr="00B927CD" w:rsidRDefault="00B927CD" w:rsidP="00B927CD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B927CD" w:rsidRPr="00B927CD" w:rsidRDefault="00B927CD" w:rsidP="00B927CD">
      <w:pPr>
        <w:autoSpaceDN w:val="0"/>
        <w:ind w:left="142"/>
        <w:contextualSpacing/>
        <w:jc w:val="both"/>
        <w:rPr>
          <w:sz w:val="28"/>
          <w:szCs w:val="28"/>
        </w:rPr>
      </w:pPr>
      <w:r w:rsidRPr="00B927CD">
        <w:rPr>
          <w:sz w:val="28"/>
          <w:szCs w:val="28"/>
        </w:rPr>
        <w:t xml:space="preserve">             2. Настоящее постановление вступает в силу со дня его подписания. </w:t>
      </w:r>
    </w:p>
    <w:p w:rsidR="00B927CD" w:rsidRPr="00B927CD" w:rsidRDefault="00B927CD" w:rsidP="00B927CD">
      <w:pPr>
        <w:autoSpaceDN w:val="0"/>
        <w:ind w:left="142"/>
        <w:contextualSpacing/>
        <w:jc w:val="both"/>
        <w:rPr>
          <w:sz w:val="28"/>
          <w:szCs w:val="28"/>
        </w:rPr>
      </w:pPr>
    </w:p>
    <w:p w:rsidR="00B927CD" w:rsidRPr="00B927CD" w:rsidRDefault="00B927CD" w:rsidP="00B927CD">
      <w:pPr>
        <w:widowControl w:val="0"/>
        <w:suppressAutoHyphens/>
        <w:overflowPunct w:val="0"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927CD" w:rsidRPr="00B927CD" w:rsidRDefault="00B927CD" w:rsidP="00B927CD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B927CD">
        <w:rPr>
          <w:sz w:val="28"/>
          <w:szCs w:val="28"/>
          <w:lang w:eastAsia="ar-SA"/>
        </w:rPr>
        <w:t xml:space="preserve"> Глава муниципального образования</w:t>
      </w:r>
    </w:p>
    <w:p w:rsidR="005A6E55" w:rsidRDefault="00B927CD" w:rsidP="00B927CD">
      <w:pPr>
        <w:rPr>
          <w:sz w:val="28"/>
        </w:rPr>
      </w:pPr>
      <w:r w:rsidRPr="00B927CD">
        <w:rPr>
          <w:sz w:val="28"/>
          <w:szCs w:val="28"/>
          <w:lang w:eastAsia="ar-SA"/>
        </w:rPr>
        <w:t>«Шумячский район» Смоленской области                                             А.Н. Васильев</w:t>
      </w:r>
    </w:p>
    <w:p w:rsidR="005A6E55" w:rsidRDefault="005A6E55" w:rsidP="00434160">
      <w:pPr>
        <w:rPr>
          <w:sz w:val="28"/>
        </w:rPr>
      </w:pPr>
    </w:p>
    <w:tbl>
      <w:tblPr>
        <w:tblStyle w:val="1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6"/>
      </w:tblGrid>
      <w:tr w:rsidR="00B927CD" w:rsidRPr="00B927CD" w:rsidTr="00B927CD">
        <w:tc>
          <w:tcPr>
            <w:tcW w:w="5665" w:type="dxa"/>
          </w:tcPr>
          <w:p w:rsidR="00B927CD" w:rsidRPr="00B927CD" w:rsidRDefault="00B927CD" w:rsidP="00B927CD"/>
        </w:tc>
        <w:tc>
          <w:tcPr>
            <w:tcW w:w="4536" w:type="dxa"/>
          </w:tcPr>
          <w:p w:rsidR="00B927CD" w:rsidRPr="00B927CD" w:rsidRDefault="00B927CD" w:rsidP="00B927CD">
            <w:pPr>
              <w:jc w:val="center"/>
            </w:pPr>
            <w:r w:rsidRPr="00B927CD">
              <w:t>Приложение</w:t>
            </w:r>
          </w:p>
          <w:p w:rsidR="00B927CD" w:rsidRPr="00B927CD" w:rsidRDefault="00B927CD" w:rsidP="007C006E">
            <w:pPr>
              <w:ind w:left="180"/>
              <w:jc w:val="both"/>
            </w:pPr>
            <w:r w:rsidRPr="00B927CD">
              <w:t xml:space="preserve">к постановлению Администрации </w:t>
            </w:r>
            <w:r>
              <w:t xml:space="preserve">             </w:t>
            </w:r>
            <w:r w:rsidRPr="00B927CD">
              <w:t xml:space="preserve">муниципального образования </w:t>
            </w:r>
            <w:r>
              <w:t xml:space="preserve">                   </w:t>
            </w:r>
            <w:r w:rsidRPr="00B927CD">
              <w:t>«Шумячский</w:t>
            </w:r>
            <w:r>
              <w:t xml:space="preserve"> р</w:t>
            </w:r>
            <w:r w:rsidRPr="00B927CD">
              <w:t>айон» Смоленской</w:t>
            </w:r>
            <w:r>
              <w:t xml:space="preserve">                 </w:t>
            </w:r>
            <w:r w:rsidRPr="00B927CD">
              <w:t xml:space="preserve"> области</w:t>
            </w:r>
            <w:r>
              <w:t xml:space="preserve"> </w:t>
            </w:r>
            <w:r w:rsidRPr="00B927CD">
              <w:t xml:space="preserve">от </w:t>
            </w:r>
            <w:r w:rsidR="007C006E">
              <w:t>14.02.2022г.</w:t>
            </w:r>
            <w:r w:rsidRPr="00B927CD">
              <w:t xml:space="preserve"> №</w:t>
            </w:r>
            <w:r w:rsidR="007C006E">
              <w:t xml:space="preserve"> 58</w:t>
            </w:r>
            <w:r w:rsidRPr="00B927CD">
              <w:t xml:space="preserve">             </w:t>
            </w:r>
          </w:p>
        </w:tc>
      </w:tr>
    </w:tbl>
    <w:p w:rsidR="00B927CD" w:rsidRPr="00B927CD" w:rsidRDefault="00B927CD" w:rsidP="00B927CD">
      <w:pPr>
        <w:overflowPunct w:val="0"/>
        <w:autoSpaceDE w:val="0"/>
        <w:autoSpaceDN w:val="0"/>
        <w:adjustRightInd w:val="0"/>
        <w:textAlignment w:val="baseline"/>
      </w:pPr>
    </w:p>
    <w:p w:rsidR="00B927CD" w:rsidRDefault="00B927CD" w:rsidP="00B927CD">
      <w:pPr>
        <w:overflowPunct w:val="0"/>
        <w:autoSpaceDE w:val="0"/>
        <w:autoSpaceDN w:val="0"/>
        <w:adjustRightInd w:val="0"/>
        <w:textAlignment w:val="baseline"/>
      </w:pPr>
    </w:p>
    <w:p w:rsidR="00B927CD" w:rsidRPr="00B927CD" w:rsidRDefault="00B927CD" w:rsidP="00B927CD">
      <w:pPr>
        <w:overflowPunct w:val="0"/>
        <w:autoSpaceDE w:val="0"/>
        <w:autoSpaceDN w:val="0"/>
        <w:adjustRightInd w:val="0"/>
        <w:textAlignment w:val="baseline"/>
      </w:pPr>
    </w:p>
    <w:p w:rsidR="00B927CD" w:rsidRPr="00B927CD" w:rsidRDefault="00B927CD" w:rsidP="00B927C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Cs/>
          <w:sz w:val="28"/>
          <w:szCs w:val="28"/>
          <w:lang w:eastAsia="ar-SA"/>
        </w:rPr>
      </w:pPr>
      <w:r w:rsidRPr="00B927CD">
        <w:rPr>
          <w:sz w:val="28"/>
          <w:szCs w:val="28"/>
        </w:rPr>
        <w:t xml:space="preserve">Перечень </w:t>
      </w:r>
      <w:r w:rsidRPr="00B927CD">
        <w:rPr>
          <w:rFonts w:eastAsia="Arial Unicode MS"/>
          <w:bCs/>
          <w:sz w:val="28"/>
          <w:szCs w:val="28"/>
          <w:lang w:eastAsia="ar-SA"/>
        </w:rPr>
        <w:t>населенных пунктов муниципального образования «Шумячский район» Смоленской области, не имеющих круглогодичной связи с сетью автомобильных дорог общего пользования</w:t>
      </w:r>
    </w:p>
    <w:p w:rsidR="00B927CD" w:rsidRDefault="00B927CD" w:rsidP="00B927C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Cs/>
          <w:sz w:val="28"/>
          <w:szCs w:val="28"/>
          <w:lang w:eastAsia="ar-SA"/>
        </w:rPr>
      </w:pPr>
    </w:p>
    <w:p w:rsidR="00B927CD" w:rsidRPr="00B927CD" w:rsidRDefault="00B927CD" w:rsidP="00B927C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Cs/>
          <w:sz w:val="28"/>
          <w:szCs w:val="28"/>
          <w:lang w:eastAsia="ar-SA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47"/>
        <w:gridCol w:w="9248"/>
      </w:tblGrid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Комаровичи </w:t>
            </w:r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2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Осетище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3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Галеевка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4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Ворошиловка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5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Гневково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6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Новое </w:t>
            </w:r>
            <w:proofErr w:type="spellStart"/>
            <w:r w:rsidRPr="00B927CD">
              <w:rPr>
                <w:sz w:val="28"/>
                <w:szCs w:val="28"/>
              </w:rPr>
              <w:t>Заселье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7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д. Прудок</w:t>
            </w:r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8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Самолюбово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9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д. Слобода</w:t>
            </w:r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10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Шибнево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11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Яново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12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д. Буда</w:t>
            </w:r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13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Погорелово </w:t>
            </w:r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14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Пустосел</w:t>
            </w:r>
            <w:proofErr w:type="spellEnd"/>
            <w:r w:rsidRPr="00B927CD">
              <w:rPr>
                <w:sz w:val="28"/>
                <w:szCs w:val="28"/>
              </w:rPr>
              <w:t xml:space="preserve"> </w:t>
            </w:r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15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Хоронево</w:t>
            </w:r>
            <w:proofErr w:type="spellEnd"/>
            <w:r w:rsidRPr="00B927CD">
              <w:rPr>
                <w:sz w:val="28"/>
                <w:szCs w:val="28"/>
              </w:rPr>
              <w:t xml:space="preserve"> </w:t>
            </w:r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16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д. Сергеевка</w:t>
            </w:r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17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Локотец</w:t>
            </w:r>
            <w:proofErr w:type="spellEnd"/>
          </w:p>
        </w:tc>
      </w:tr>
      <w:tr w:rsidR="00B927CD" w:rsidRPr="00B927CD" w:rsidTr="00A02F28">
        <w:tc>
          <w:tcPr>
            <w:tcW w:w="959" w:type="dxa"/>
          </w:tcPr>
          <w:p w:rsidR="00B927CD" w:rsidRPr="00B927CD" w:rsidRDefault="00B927CD" w:rsidP="00B927CD">
            <w:pPr>
              <w:jc w:val="center"/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>18</w:t>
            </w:r>
          </w:p>
        </w:tc>
        <w:tc>
          <w:tcPr>
            <w:tcW w:w="9463" w:type="dxa"/>
          </w:tcPr>
          <w:p w:rsidR="00B927CD" w:rsidRPr="00B927CD" w:rsidRDefault="00B927CD" w:rsidP="00B927CD">
            <w:pPr>
              <w:rPr>
                <w:sz w:val="28"/>
                <w:szCs w:val="28"/>
              </w:rPr>
            </w:pPr>
            <w:r w:rsidRPr="00B927CD">
              <w:rPr>
                <w:sz w:val="28"/>
                <w:szCs w:val="28"/>
              </w:rPr>
              <w:t xml:space="preserve">д. </w:t>
            </w:r>
            <w:proofErr w:type="spellStart"/>
            <w:r w:rsidRPr="00B927CD">
              <w:rPr>
                <w:sz w:val="28"/>
                <w:szCs w:val="28"/>
              </w:rPr>
              <w:t>Явкино</w:t>
            </w:r>
            <w:proofErr w:type="spellEnd"/>
            <w:r w:rsidRPr="00B927CD">
              <w:rPr>
                <w:sz w:val="28"/>
                <w:szCs w:val="28"/>
              </w:rPr>
              <w:t xml:space="preserve"> 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B927CD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4D" w:rsidRDefault="0094714D" w:rsidP="00FC6C01">
      <w:r>
        <w:separator/>
      </w:r>
    </w:p>
  </w:endnote>
  <w:endnote w:type="continuationSeparator" w:id="0">
    <w:p w:rsidR="0094714D" w:rsidRDefault="0094714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4D" w:rsidRDefault="0094714D" w:rsidP="00FC6C01">
      <w:r>
        <w:separator/>
      </w:r>
    </w:p>
  </w:footnote>
  <w:footnote w:type="continuationSeparator" w:id="0">
    <w:p w:rsidR="0094714D" w:rsidRDefault="0094714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06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D6C6E7E"/>
    <w:multiLevelType w:val="multilevel"/>
    <w:tmpl w:val="CA72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50"/>
        </w:tabs>
        <w:ind w:left="1650" w:hanging="129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29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30"/>
        </w:tabs>
        <w:ind w:left="2730" w:hanging="129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90"/>
        </w:tabs>
        <w:ind w:left="3090" w:hanging="129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auto"/>
      </w:r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14F4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17F9E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006E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4714D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0641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27CD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17EE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7"/>
    <w:uiPriority w:val="59"/>
    <w:rsid w:val="00B927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F3F5-25BC-4621-8FFE-DEF21172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2022-02-14T13:34:00Z</cp:lastPrinted>
  <dcterms:created xsi:type="dcterms:W3CDTF">2022-02-17T14:08:00Z</dcterms:created>
  <dcterms:modified xsi:type="dcterms:W3CDTF">2022-02-17T14:08:00Z</dcterms:modified>
</cp:coreProperties>
</file>