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86347E">
        <w:rPr>
          <w:sz w:val="28"/>
          <w:szCs w:val="28"/>
          <w:u w:val="single"/>
        </w:rPr>
        <w:t>19.05.2022г.</w:t>
      </w:r>
      <w:r w:rsidRPr="000016F6">
        <w:rPr>
          <w:sz w:val="28"/>
          <w:szCs w:val="28"/>
        </w:rPr>
        <w:t>№</w:t>
      </w:r>
      <w:r w:rsidR="0086347E">
        <w:rPr>
          <w:sz w:val="28"/>
          <w:szCs w:val="28"/>
        </w:rPr>
        <w:t xml:space="preserve"> 262-а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32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80"/>
        <w:gridCol w:w="5640"/>
      </w:tblGrid>
      <w:tr w:rsidR="00AC333A" w:rsidTr="00AC333A">
        <w:tc>
          <w:tcPr>
            <w:tcW w:w="4680" w:type="dxa"/>
          </w:tcPr>
          <w:p w:rsidR="00AC333A" w:rsidRDefault="00AC333A" w:rsidP="00AC333A">
            <w:pPr>
              <w:ind w:left="3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 приеме объектов в собственность муниципального образования            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  «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Шумячский район» Смоленской    области</w:t>
            </w:r>
          </w:p>
          <w:p w:rsidR="00AC333A" w:rsidRDefault="00AC333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40" w:type="dxa"/>
          </w:tcPr>
          <w:p w:rsidR="00AC333A" w:rsidRDefault="00AC333A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C333A" w:rsidRDefault="00AC333A" w:rsidP="00AC333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333A" w:rsidRDefault="00AC333A" w:rsidP="00AC33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Положением о порядке управления и распоряжения               муниципальной собственностью Шумячского района Смоленской области, утвержденным решением Шумячского районного Совета депутатов от 28.02.2018г. № 11 «Об утверждении Положения о порядке управления и                       распоряжения муниципальной собственностью Шумячского района Смоленской области», Положением «Об учете, содержании, контроле за сохранностью и               использованием имущества, составляющего муниципальную казну                                 муниципального образования «Шумячский район» Смоленской области»,                утвержденным постановлением Администрации муниципального образования «Шумячский район» Смоленской области от 22.06.2010г. № 85 (в редакции                постановление Администрации муниципального образования «Шумячский район» Смоленской области от 20.02.2013г. № 70), на основании выписки из     Единого государственного реестра недвижимости об основных характеристиках и зарегистрированных правах на объекты недвижимости от 28.04.2022 г., </w:t>
      </w:r>
    </w:p>
    <w:p w:rsidR="00AC333A" w:rsidRDefault="00AC333A" w:rsidP="00AC333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Администрация муниципального образования «Шумячский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район»   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         Смоленской области</w:t>
      </w:r>
    </w:p>
    <w:p w:rsidR="00AC333A" w:rsidRDefault="00AC333A" w:rsidP="00AC333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333A" w:rsidRDefault="00AC333A" w:rsidP="00AC333A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 О С Т А Н О В Л Я Е Т:  </w:t>
      </w:r>
    </w:p>
    <w:p w:rsidR="00AC333A" w:rsidRDefault="00AC333A" w:rsidP="00AC33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1. Принять в собственность муниципального образования «Шумячский район» Смоленской области объект - квартиру, назначение: жилое помещение, общей площадью 43,8 </w:t>
      </w:r>
      <w:proofErr w:type="spellStart"/>
      <w:r>
        <w:rPr>
          <w:rFonts w:eastAsia="Calibri"/>
          <w:sz w:val="28"/>
          <w:szCs w:val="28"/>
          <w:lang w:eastAsia="en-US"/>
        </w:rPr>
        <w:t>кв.м</w:t>
      </w:r>
      <w:proofErr w:type="spellEnd"/>
      <w:r>
        <w:rPr>
          <w:rFonts w:eastAsia="Calibri"/>
          <w:sz w:val="28"/>
          <w:szCs w:val="28"/>
          <w:lang w:eastAsia="en-US"/>
        </w:rPr>
        <w:t>., с кадастровым номером 67:15:0321237: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81,   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                кадастровой стоимостью 632210,30 (шестьсот тридцать две тысячи двести           десять) рублей 30 копеек, расположенную по адресу: Смоленская область,                 </w:t>
      </w:r>
      <w:proofErr w:type="spellStart"/>
      <w:r>
        <w:rPr>
          <w:rFonts w:eastAsia="Calibri"/>
          <w:sz w:val="28"/>
          <w:szCs w:val="28"/>
          <w:lang w:eastAsia="en-US"/>
        </w:rPr>
        <w:t>Рославльский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г. Рославль, ул. Чехова, д. 20А, кв. 5 (далее - Объект).</w:t>
      </w:r>
    </w:p>
    <w:p w:rsidR="00AC333A" w:rsidRDefault="00AC333A" w:rsidP="00AC333A">
      <w:pPr>
        <w:tabs>
          <w:tab w:val="left" w:pos="676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2. Передать Объект в казну муниципального образования «Шумячский район» Смоленской области.</w:t>
      </w:r>
    </w:p>
    <w:p w:rsidR="00AC333A" w:rsidRDefault="00AC333A" w:rsidP="00AC333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3. Отделу экономики и комплексного развития Администрации                       муниципального образования «Шумячский район» Смоленской области внести соответствующие изменения в реестр объектов муниципальной собственности муниципального образования «Шумячский район» Смоленской области.</w:t>
      </w:r>
    </w:p>
    <w:p w:rsidR="00AC333A" w:rsidRDefault="00AC333A" w:rsidP="00AC333A">
      <w:pPr>
        <w:jc w:val="both"/>
        <w:rPr>
          <w:rFonts w:eastAsia="Calibri"/>
          <w:sz w:val="28"/>
          <w:szCs w:val="28"/>
          <w:lang w:eastAsia="en-US"/>
        </w:rPr>
      </w:pPr>
    </w:p>
    <w:p w:rsidR="00AC333A" w:rsidRDefault="00AC333A" w:rsidP="00AC333A">
      <w:pPr>
        <w:jc w:val="both"/>
        <w:rPr>
          <w:rFonts w:eastAsia="Calibri"/>
          <w:sz w:val="28"/>
          <w:szCs w:val="28"/>
          <w:lang w:eastAsia="en-US"/>
        </w:rPr>
      </w:pPr>
    </w:p>
    <w:p w:rsidR="00AC333A" w:rsidRDefault="00AC333A" w:rsidP="00AC333A">
      <w:pPr>
        <w:jc w:val="both"/>
        <w:rPr>
          <w:rFonts w:eastAsia="Calibri"/>
          <w:sz w:val="28"/>
          <w:szCs w:val="28"/>
          <w:lang w:eastAsia="en-US"/>
        </w:rPr>
      </w:pPr>
    </w:p>
    <w:p w:rsidR="00AC333A" w:rsidRDefault="00AC333A" w:rsidP="00AC333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Глава муниципального образования </w:t>
      </w:r>
    </w:p>
    <w:p w:rsidR="00AC333A" w:rsidRDefault="00AC333A" w:rsidP="00AC333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«Шумячский район» Смоленской области                                         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42" w:rsidRDefault="00E53842">
      <w:r>
        <w:separator/>
      </w:r>
    </w:p>
  </w:endnote>
  <w:endnote w:type="continuationSeparator" w:id="0">
    <w:p w:rsidR="00E53842" w:rsidRDefault="00E5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42" w:rsidRDefault="00E53842">
      <w:r>
        <w:separator/>
      </w:r>
    </w:p>
  </w:footnote>
  <w:footnote w:type="continuationSeparator" w:id="0">
    <w:p w:rsidR="00E53842" w:rsidRDefault="00E5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347E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A77A6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347E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33A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3842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E5DEC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A7744-C884-4426-B21D-B637856B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2022-05-25T09:37:00Z</cp:lastPrinted>
  <dcterms:created xsi:type="dcterms:W3CDTF">2022-05-30T09:24:00Z</dcterms:created>
  <dcterms:modified xsi:type="dcterms:W3CDTF">2022-05-30T09:24:00Z</dcterms:modified>
</cp:coreProperties>
</file>