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023EE">
        <w:rPr>
          <w:sz w:val="28"/>
          <w:szCs w:val="28"/>
          <w:u w:val="single"/>
        </w:rPr>
        <w:t>12.05.2022г.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023EE">
        <w:rPr>
          <w:sz w:val="28"/>
          <w:szCs w:val="28"/>
        </w:rPr>
        <w:t xml:space="preserve"> 256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FC4A78" w:rsidRPr="00FC4A78" w:rsidTr="00FC4A78">
        <w:tc>
          <w:tcPr>
            <w:tcW w:w="4536" w:type="dxa"/>
          </w:tcPr>
          <w:p w:rsidR="00FC4A78" w:rsidRPr="00FC4A78" w:rsidRDefault="00FC4A78" w:rsidP="00FC4A78">
            <w:pPr>
              <w:ind w:left="-105"/>
              <w:jc w:val="both"/>
              <w:rPr>
                <w:sz w:val="28"/>
                <w:szCs w:val="28"/>
              </w:rPr>
            </w:pPr>
            <w:r w:rsidRPr="00FC4A78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FC4A78">
              <w:rPr>
                <w:sz w:val="28"/>
                <w:szCs w:val="28"/>
              </w:rPr>
              <w:t xml:space="preserve"> Н. А. </w:t>
            </w:r>
            <w:proofErr w:type="spellStart"/>
            <w:r w:rsidRPr="00FC4A78">
              <w:rPr>
                <w:sz w:val="28"/>
                <w:szCs w:val="28"/>
              </w:rPr>
              <w:t>Кобелкову</w:t>
            </w:r>
            <w:proofErr w:type="spellEnd"/>
            <w:r w:rsidRPr="00FC4A78">
              <w:rPr>
                <w:sz w:val="28"/>
                <w:szCs w:val="28"/>
              </w:rPr>
              <w:t xml:space="preserve"> земельного участка, государственная собственность </w:t>
            </w:r>
            <w:proofErr w:type="gramStart"/>
            <w:r w:rsidRPr="00FC4A78">
              <w:rPr>
                <w:sz w:val="28"/>
                <w:szCs w:val="28"/>
              </w:rPr>
              <w:t>на  который</w:t>
            </w:r>
            <w:proofErr w:type="gramEnd"/>
            <w:r w:rsidRPr="00FC4A78">
              <w:rPr>
                <w:sz w:val="28"/>
                <w:szCs w:val="28"/>
              </w:rPr>
              <w:t xml:space="preserve"> не разграничена на новый срок</w:t>
            </w:r>
          </w:p>
          <w:p w:rsidR="00FC4A78" w:rsidRPr="00FC4A78" w:rsidRDefault="00FC4A78" w:rsidP="00FC4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FC4A78" w:rsidRPr="00FC4A78" w:rsidRDefault="00FC4A78" w:rsidP="00FC4A78">
            <w:pPr>
              <w:jc w:val="both"/>
              <w:rPr>
                <w:sz w:val="28"/>
                <w:szCs w:val="28"/>
              </w:rPr>
            </w:pPr>
          </w:p>
        </w:tc>
      </w:tr>
    </w:tbl>
    <w:p w:rsidR="00FC4A78" w:rsidRPr="00FC4A78" w:rsidRDefault="00FC4A78" w:rsidP="00FC4A78">
      <w:pPr>
        <w:ind w:firstLine="709"/>
        <w:jc w:val="both"/>
        <w:rPr>
          <w:sz w:val="28"/>
          <w:szCs w:val="28"/>
        </w:rPr>
      </w:pPr>
      <w:r w:rsidRPr="00FC4A78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основании </w:t>
      </w:r>
      <w:r>
        <w:rPr>
          <w:sz w:val="28"/>
          <w:szCs w:val="28"/>
        </w:rPr>
        <w:t xml:space="preserve">              </w:t>
      </w:r>
      <w:r w:rsidRPr="00FC4A78">
        <w:rPr>
          <w:sz w:val="28"/>
          <w:szCs w:val="28"/>
        </w:rPr>
        <w:t xml:space="preserve">заявления   Н. А. </w:t>
      </w:r>
      <w:proofErr w:type="spellStart"/>
      <w:r w:rsidRPr="00FC4A78">
        <w:rPr>
          <w:sz w:val="28"/>
          <w:szCs w:val="28"/>
        </w:rPr>
        <w:t>Кобелкова</w:t>
      </w:r>
      <w:proofErr w:type="spellEnd"/>
      <w:r w:rsidRPr="00FC4A78">
        <w:rPr>
          <w:sz w:val="28"/>
          <w:szCs w:val="28"/>
        </w:rPr>
        <w:t xml:space="preserve"> от 27.04.2022 г. б/н, </w:t>
      </w:r>
    </w:p>
    <w:p w:rsidR="00FC4A78" w:rsidRPr="00FC4A78" w:rsidRDefault="00FC4A78" w:rsidP="00FC4A78">
      <w:pPr>
        <w:ind w:firstLine="709"/>
        <w:jc w:val="both"/>
        <w:rPr>
          <w:sz w:val="28"/>
          <w:szCs w:val="28"/>
        </w:rPr>
      </w:pPr>
      <w:r w:rsidRPr="00FC4A78">
        <w:rPr>
          <w:sz w:val="28"/>
          <w:szCs w:val="28"/>
        </w:rPr>
        <w:t xml:space="preserve"> </w:t>
      </w:r>
    </w:p>
    <w:p w:rsidR="00FC4A78" w:rsidRPr="00FC4A78" w:rsidRDefault="00FC4A78" w:rsidP="00FC4A78">
      <w:pPr>
        <w:ind w:firstLine="709"/>
        <w:jc w:val="both"/>
        <w:rPr>
          <w:sz w:val="28"/>
          <w:szCs w:val="28"/>
        </w:rPr>
      </w:pPr>
      <w:r w:rsidRPr="00FC4A78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FC4A78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FC4A78">
        <w:rPr>
          <w:sz w:val="28"/>
          <w:szCs w:val="28"/>
        </w:rPr>
        <w:t>Смоленской области</w:t>
      </w:r>
    </w:p>
    <w:p w:rsidR="00FC4A78" w:rsidRPr="00FC4A78" w:rsidRDefault="00FC4A78" w:rsidP="00FC4A78">
      <w:pPr>
        <w:ind w:firstLine="709"/>
        <w:jc w:val="both"/>
        <w:rPr>
          <w:sz w:val="28"/>
          <w:szCs w:val="28"/>
        </w:rPr>
      </w:pPr>
    </w:p>
    <w:p w:rsidR="00FC4A78" w:rsidRPr="00FC4A78" w:rsidRDefault="00FC4A78" w:rsidP="00FC4A78">
      <w:pPr>
        <w:ind w:firstLine="709"/>
        <w:jc w:val="both"/>
        <w:rPr>
          <w:sz w:val="28"/>
          <w:szCs w:val="28"/>
        </w:rPr>
      </w:pPr>
      <w:r w:rsidRPr="00FC4A78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FC4A78">
        <w:rPr>
          <w:sz w:val="28"/>
          <w:szCs w:val="28"/>
        </w:rPr>
        <w:t xml:space="preserve">Т:                 </w:t>
      </w:r>
    </w:p>
    <w:p w:rsidR="00FC4A78" w:rsidRPr="00FC4A78" w:rsidRDefault="00FC4A78" w:rsidP="00FC4A78">
      <w:pPr>
        <w:ind w:firstLine="709"/>
        <w:jc w:val="both"/>
        <w:rPr>
          <w:sz w:val="28"/>
          <w:szCs w:val="28"/>
        </w:rPr>
      </w:pPr>
    </w:p>
    <w:p w:rsidR="00FC4A78" w:rsidRPr="00FC4A78" w:rsidRDefault="00FC4A78" w:rsidP="00FC4A78">
      <w:pPr>
        <w:jc w:val="both"/>
        <w:rPr>
          <w:sz w:val="28"/>
          <w:szCs w:val="28"/>
        </w:rPr>
      </w:pPr>
      <w:r w:rsidRPr="00FC4A78">
        <w:rPr>
          <w:sz w:val="28"/>
          <w:szCs w:val="28"/>
        </w:rPr>
        <w:t xml:space="preserve">          1. Предоставить в аренду на новый срок 3 (три) года </w:t>
      </w:r>
      <w:proofErr w:type="spellStart"/>
      <w:r w:rsidRPr="00FC4A78">
        <w:rPr>
          <w:sz w:val="28"/>
          <w:szCs w:val="28"/>
        </w:rPr>
        <w:t>Кобелкову</w:t>
      </w:r>
      <w:proofErr w:type="spellEnd"/>
      <w:r w:rsidRPr="00FC4A78">
        <w:rPr>
          <w:sz w:val="28"/>
          <w:szCs w:val="28"/>
        </w:rPr>
        <w:t xml:space="preserve"> Николаю Александровичу земельный участок из земель населенных пунктов с кадастровым номером 67:24:0180101:1940, находящийся по адресу: Смоленская область, Шумячский район, с. Первомайский, ул. Советская, близи д. 8 (далее – Участок</w:t>
      </w:r>
      <w:proofErr w:type="gramStart"/>
      <w:r w:rsidRPr="00FC4A78">
        <w:rPr>
          <w:sz w:val="28"/>
          <w:szCs w:val="28"/>
        </w:rPr>
        <w:t>),  для</w:t>
      </w:r>
      <w:proofErr w:type="gramEnd"/>
      <w:r w:rsidRPr="00FC4A78">
        <w:rPr>
          <w:sz w:val="28"/>
          <w:szCs w:val="28"/>
        </w:rPr>
        <w:t xml:space="preserve"> использования в целях – для ведения гражданами садоводства и огородничества, общей площадью 290 (двести девяносто) </w:t>
      </w:r>
      <w:proofErr w:type="spellStart"/>
      <w:r w:rsidRPr="00FC4A78">
        <w:rPr>
          <w:sz w:val="28"/>
          <w:szCs w:val="28"/>
        </w:rPr>
        <w:t>кв.м</w:t>
      </w:r>
      <w:proofErr w:type="spellEnd"/>
      <w:r w:rsidRPr="00FC4A78">
        <w:rPr>
          <w:sz w:val="28"/>
          <w:szCs w:val="28"/>
        </w:rPr>
        <w:t>.</w:t>
      </w:r>
    </w:p>
    <w:p w:rsidR="00FC4A78" w:rsidRPr="00FC4A78" w:rsidRDefault="00FC4A78" w:rsidP="00FC4A78">
      <w:pPr>
        <w:jc w:val="both"/>
        <w:rPr>
          <w:sz w:val="28"/>
          <w:szCs w:val="28"/>
        </w:rPr>
      </w:pPr>
      <w:r w:rsidRPr="00FC4A78">
        <w:rPr>
          <w:sz w:val="28"/>
          <w:szCs w:val="28"/>
        </w:rPr>
        <w:t xml:space="preserve">          2. Ограничения использования или обременения Участка:</w:t>
      </w:r>
    </w:p>
    <w:p w:rsidR="00FC4A78" w:rsidRPr="00FC4A78" w:rsidRDefault="00FC4A78" w:rsidP="00FC4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4A78">
        <w:rPr>
          <w:sz w:val="26"/>
          <w:szCs w:val="26"/>
        </w:rPr>
        <w:t xml:space="preserve">       </w:t>
      </w:r>
      <w:r w:rsidRPr="00FC4A78">
        <w:rPr>
          <w:sz w:val="28"/>
          <w:szCs w:val="28"/>
        </w:rPr>
        <w:t xml:space="preserve">- граница земельного участка состоит из 2 контуров. Учетные номера контуров и их площади: 1 - 118.36 </w:t>
      </w:r>
      <w:proofErr w:type="spellStart"/>
      <w:proofErr w:type="gramStart"/>
      <w:r w:rsidRPr="00FC4A78">
        <w:rPr>
          <w:sz w:val="28"/>
          <w:szCs w:val="28"/>
        </w:rPr>
        <w:t>кв.м</w:t>
      </w:r>
      <w:proofErr w:type="spellEnd"/>
      <w:proofErr w:type="gramEnd"/>
      <w:r w:rsidRPr="00FC4A78">
        <w:rPr>
          <w:sz w:val="28"/>
          <w:szCs w:val="28"/>
        </w:rPr>
        <w:t xml:space="preserve">, 2 - 172.16 </w:t>
      </w:r>
      <w:proofErr w:type="spellStart"/>
      <w:r w:rsidRPr="00FC4A78">
        <w:rPr>
          <w:sz w:val="28"/>
          <w:szCs w:val="28"/>
        </w:rPr>
        <w:t>кв.м</w:t>
      </w:r>
      <w:proofErr w:type="spellEnd"/>
      <w:r w:rsidRPr="00FC4A78">
        <w:rPr>
          <w:sz w:val="28"/>
          <w:szCs w:val="28"/>
        </w:rPr>
        <w:t xml:space="preserve">.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</w:t>
      </w:r>
      <w:r w:rsidRPr="00FC4A78">
        <w:rPr>
          <w:sz w:val="28"/>
          <w:szCs w:val="28"/>
        </w:rPr>
        <w:lastRenderedPageBreak/>
        <w:t>на земельный участок, предусмотренные статьями 56, 56.1 Земельного кодекса Российской Федерации; срок действия: c 20.04.2016; реквизиты документа-основания: указ от 09.01.2011 № 26 выдан: Президентом РФ.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17.07.2019;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03.07.2019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05.07.2019 № б/н;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160; решение о согласовании границ охранной зоны объекта электросетевого хозяйства от 11.06.2019 № С-80 выдан: Федеральная служба по экологическому, технологическому и атомному надзору (</w:t>
      </w:r>
      <w:proofErr w:type="spellStart"/>
      <w:r w:rsidRPr="00FC4A78">
        <w:rPr>
          <w:sz w:val="28"/>
          <w:szCs w:val="28"/>
        </w:rPr>
        <w:t>Ростехнадзор</w:t>
      </w:r>
      <w:proofErr w:type="spellEnd"/>
      <w:r w:rsidRPr="00FC4A78">
        <w:rPr>
          <w:sz w:val="28"/>
          <w:szCs w:val="28"/>
        </w:rPr>
        <w:t>) Межрегиональное технологическое управление;</w:t>
      </w:r>
    </w:p>
    <w:p w:rsidR="00FC4A78" w:rsidRPr="00FC4A78" w:rsidRDefault="00FC4A78" w:rsidP="00FC4A78">
      <w:pPr>
        <w:jc w:val="both"/>
        <w:rPr>
          <w:rFonts w:ascii="TimesNewRomanPSMT" w:hAnsi="TimesNewRomanPSMT" w:cs="TimesNewRomanPSMT"/>
          <w:sz w:val="20"/>
        </w:rPr>
      </w:pPr>
    </w:p>
    <w:p w:rsidR="00FC4A78" w:rsidRPr="00FC4A78" w:rsidRDefault="00FC4A78" w:rsidP="00FC4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4A78">
        <w:rPr>
          <w:rFonts w:ascii="TimesNewRomanPSMT" w:hAnsi="TimesNewRomanPSMT" w:cs="TimesNewRomanPSMT"/>
          <w:sz w:val="20"/>
        </w:rPr>
        <w:t xml:space="preserve">     </w:t>
      </w:r>
      <w:r w:rsidRPr="00FC4A78">
        <w:rPr>
          <w:sz w:val="28"/>
          <w:szCs w:val="28"/>
        </w:rPr>
        <w:t>- ограничения прав на земельный участок, предусмотренные статьями 56, 56.1 Земельного кодекса Российской Федерации; Срок действия: с 2019-07-17;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03.07.2019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05.07.2019 № б/н;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160; решение о согласовании границ охранной зоны объекта электросетевого хозяйства от 11.06.2019 № С-80 выдан: Федеральная служба по экологическому, технологическому и атомному надзору (</w:t>
      </w:r>
      <w:proofErr w:type="spellStart"/>
      <w:r w:rsidRPr="00FC4A78">
        <w:rPr>
          <w:sz w:val="28"/>
          <w:szCs w:val="28"/>
        </w:rPr>
        <w:t>Ростехнадзор</w:t>
      </w:r>
      <w:proofErr w:type="spellEnd"/>
      <w:r w:rsidRPr="00FC4A78">
        <w:rPr>
          <w:sz w:val="28"/>
          <w:szCs w:val="28"/>
        </w:rPr>
        <w:t xml:space="preserve">) Межрегиональное технологическое управление;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FC4A78">
        <w:rPr>
          <w:sz w:val="28"/>
          <w:szCs w:val="28"/>
        </w:rPr>
        <w:t>п.п</w:t>
      </w:r>
      <w:proofErr w:type="spellEnd"/>
      <w:r w:rsidRPr="00FC4A78">
        <w:rPr>
          <w:sz w:val="28"/>
          <w:szCs w:val="28"/>
        </w:rPr>
        <w:t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 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зон".; Реестровый номер границы: 67:24-6.679;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 0,4кВ №2 ТП 158 ВЛ-1009 Первомайск; Тип зоны: Охранная зона инженерных коммуникаций;</w:t>
      </w:r>
    </w:p>
    <w:p w:rsidR="00FC4A78" w:rsidRPr="00FC4A78" w:rsidRDefault="00FC4A78" w:rsidP="00FC4A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4A78">
        <w:rPr>
          <w:rFonts w:ascii="TimesNewRomanPSMT" w:hAnsi="TimesNewRomanPSMT" w:cs="TimesNewRomanPSMT"/>
          <w:sz w:val="20"/>
        </w:rPr>
        <w:lastRenderedPageBreak/>
        <w:t xml:space="preserve">     </w:t>
      </w:r>
      <w:r w:rsidRPr="00FC4A78">
        <w:rPr>
          <w:sz w:val="28"/>
          <w:szCs w:val="28"/>
        </w:rPr>
        <w:t>- ограничения прав на земельный участок, предусмотренные статьями 56, 56.1 Земельного кодекса Российской Федерации; Срок действия: с 2016-04-20;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67.00.2.45.</w:t>
      </w:r>
    </w:p>
    <w:p w:rsidR="00FC4A78" w:rsidRPr="00FC4A78" w:rsidRDefault="00FC4A78" w:rsidP="00FC4A78">
      <w:pPr>
        <w:jc w:val="both"/>
        <w:rPr>
          <w:sz w:val="28"/>
          <w:szCs w:val="28"/>
        </w:rPr>
      </w:pPr>
      <w:r w:rsidRPr="00FC4A78">
        <w:rPr>
          <w:sz w:val="28"/>
          <w:szCs w:val="28"/>
        </w:rPr>
        <w:t xml:space="preserve">          3.Отделу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FC4A78" w:rsidRPr="00FC4A78" w:rsidRDefault="00FC4A78" w:rsidP="00FC4A78">
      <w:pPr>
        <w:jc w:val="both"/>
        <w:rPr>
          <w:sz w:val="26"/>
          <w:szCs w:val="26"/>
        </w:rPr>
      </w:pPr>
      <w:r w:rsidRPr="00FC4A78">
        <w:rPr>
          <w:sz w:val="26"/>
          <w:szCs w:val="26"/>
        </w:rPr>
        <w:t xml:space="preserve">        </w:t>
      </w:r>
    </w:p>
    <w:p w:rsidR="00FC4A78" w:rsidRPr="00FC4A78" w:rsidRDefault="00FC4A78" w:rsidP="00FC4A78">
      <w:pPr>
        <w:jc w:val="both"/>
        <w:rPr>
          <w:sz w:val="26"/>
          <w:szCs w:val="26"/>
        </w:rPr>
      </w:pPr>
    </w:p>
    <w:p w:rsidR="00FC4A78" w:rsidRPr="00FC4A78" w:rsidRDefault="00FC4A78" w:rsidP="00FC4A78">
      <w:pPr>
        <w:ind w:firstLine="709"/>
        <w:jc w:val="both"/>
        <w:rPr>
          <w:sz w:val="26"/>
          <w:szCs w:val="26"/>
        </w:rPr>
      </w:pPr>
    </w:p>
    <w:p w:rsidR="00FC4A78" w:rsidRPr="00FC4A78" w:rsidRDefault="00FC4A78" w:rsidP="00FC4A78">
      <w:pPr>
        <w:jc w:val="both"/>
        <w:rPr>
          <w:sz w:val="28"/>
          <w:szCs w:val="28"/>
        </w:rPr>
      </w:pPr>
      <w:r w:rsidRPr="00FC4A78">
        <w:rPr>
          <w:sz w:val="28"/>
          <w:szCs w:val="28"/>
        </w:rPr>
        <w:t xml:space="preserve">Глава муниципального образования </w:t>
      </w:r>
    </w:p>
    <w:p w:rsidR="00FC4A78" w:rsidRPr="00FC4A78" w:rsidRDefault="00FC4A78" w:rsidP="00FC4A78">
      <w:pPr>
        <w:jc w:val="both"/>
        <w:rPr>
          <w:sz w:val="26"/>
          <w:szCs w:val="26"/>
        </w:rPr>
      </w:pPr>
      <w:r w:rsidRPr="00FC4A78">
        <w:rPr>
          <w:sz w:val="28"/>
          <w:szCs w:val="28"/>
        </w:rPr>
        <w:t xml:space="preserve">«Шумячский район» Смоленской области </w:t>
      </w:r>
      <w:r w:rsidRPr="00FC4A78">
        <w:rPr>
          <w:sz w:val="26"/>
          <w:szCs w:val="26"/>
        </w:rPr>
        <w:t xml:space="preserve">                                                 </w:t>
      </w:r>
      <w:r w:rsidRPr="00FC4A78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0023EE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CD" w:rsidRDefault="003E3ECD">
      <w:r>
        <w:separator/>
      </w:r>
    </w:p>
  </w:endnote>
  <w:endnote w:type="continuationSeparator" w:id="0">
    <w:p w:rsidR="003E3ECD" w:rsidRDefault="003E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CD" w:rsidRDefault="003E3ECD">
      <w:r>
        <w:separator/>
      </w:r>
    </w:p>
  </w:footnote>
  <w:footnote w:type="continuationSeparator" w:id="0">
    <w:p w:rsidR="003E3ECD" w:rsidRDefault="003E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3EE">
      <w:rPr>
        <w:noProof/>
      </w:rPr>
      <w:t>3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3EE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3ECD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79A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5F1A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659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4A78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8ECA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3C28-138A-4A2A-8EC4-916A0A3A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2022-05-11T11:37:00Z</cp:lastPrinted>
  <dcterms:created xsi:type="dcterms:W3CDTF">2022-05-17T09:11:00Z</dcterms:created>
  <dcterms:modified xsi:type="dcterms:W3CDTF">2022-05-17T09:11:00Z</dcterms:modified>
</cp:coreProperties>
</file>