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97C30">
        <w:rPr>
          <w:sz w:val="28"/>
          <w:szCs w:val="28"/>
          <w:u w:val="single"/>
        </w:rPr>
        <w:t>06.04.2022г.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97C30">
        <w:rPr>
          <w:sz w:val="28"/>
          <w:szCs w:val="28"/>
        </w:rPr>
        <w:t xml:space="preserve"> 197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3F3742" w:rsidTr="003F3742">
        <w:tc>
          <w:tcPr>
            <w:tcW w:w="4681" w:type="dxa"/>
            <w:hideMark/>
          </w:tcPr>
          <w:p w:rsidR="003F3742" w:rsidRDefault="003F374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3F3742" w:rsidRDefault="003F374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F3742" w:rsidRDefault="003F3742" w:rsidP="003F374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3742" w:rsidRDefault="003F3742" w:rsidP="003F3742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дороги, расположенной по адресу: Смоленская область, Шумячский район, п. Шумячи, ул. Базарная.</w:t>
      </w:r>
    </w:p>
    <w:p w:rsidR="003F3742" w:rsidRDefault="003F3742" w:rsidP="003F3742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дороги, расположенной по адресу: Смоленская область, Шумячский район, п. Шумячи, ул.  Базарная р</w:t>
      </w:r>
      <w:r>
        <w:rPr>
          <w:color w:val="000000"/>
          <w:sz w:val="28"/>
          <w:szCs w:val="28"/>
        </w:rPr>
        <w:t>азмере 3 482 327,32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(три миллиона четыреста восемьдесят две тысячи триста двадцать семь) рублей 32 копейки</w:t>
      </w:r>
      <w:r>
        <w:rPr>
          <w:color w:val="000000"/>
          <w:sz w:val="28"/>
          <w:szCs w:val="28"/>
        </w:rPr>
        <w:t>.</w:t>
      </w:r>
    </w:p>
    <w:p w:rsidR="003F3742" w:rsidRDefault="003F3742" w:rsidP="003F374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3.</w:t>
      </w:r>
      <w:r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>
        <w:rPr>
          <w:sz w:val="28"/>
          <w:szCs w:val="28"/>
          <w:lang w:val="x-none" w:eastAsia="x-none"/>
        </w:rPr>
        <w:t xml:space="preserve"> подготовить</w:t>
      </w:r>
      <w:r>
        <w:rPr>
          <w:sz w:val="28"/>
          <w:szCs w:val="28"/>
          <w:lang w:eastAsia="x-none"/>
        </w:rPr>
        <w:t xml:space="preserve"> проект документации по проведению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электронного </w:t>
      </w:r>
      <w:r>
        <w:rPr>
          <w:sz w:val="28"/>
          <w:szCs w:val="28"/>
          <w:lang w:val="x-none" w:eastAsia="x-none"/>
        </w:rPr>
        <w:t>аукцион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на право заключить муниципальный контракт на 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п. Шумячи, ул. </w:t>
      </w:r>
      <w:r>
        <w:rPr>
          <w:sz w:val="28"/>
          <w:szCs w:val="28"/>
          <w:lang w:eastAsia="x-none"/>
        </w:rPr>
        <w:t>Базарная</w:t>
      </w:r>
      <w:r>
        <w:rPr>
          <w:sz w:val="28"/>
          <w:szCs w:val="28"/>
          <w:lang w:val="x-none" w:eastAsia="x-none"/>
        </w:rPr>
        <w:t>.</w:t>
      </w: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3742" w:rsidRDefault="003F3742" w:rsidP="003F374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3742" w:rsidRDefault="003F3742" w:rsidP="003F374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5A6E55" w:rsidRDefault="003F3742" w:rsidP="003F3742">
      <w:pPr>
        <w:rPr>
          <w:sz w:val="28"/>
        </w:rPr>
      </w:pPr>
      <w:r>
        <w:rPr>
          <w:bCs/>
          <w:sz w:val="28"/>
          <w:szCs w:val="28"/>
        </w:rPr>
        <w:t xml:space="preserve">«Шумячский район» Смоленской области                                        А.Н. Васильев    </w:t>
      </w: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56" w:rsidRDefault="00F94056" w:rsidP="00FC6C01">
      <w:r>
        <w:separator/>
      </w:r>
    </w:p>
  </w:endnote>
  <w:endnote w:type="continuationSeparator" w:id="0">
    <w:p w:rsidR="00F94056" w:rsidRDefault="00F9405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56" w:rsidRDefault="00F94056" w:rsidP="00FC6C01">
      <w:r>
        <w:separator/>
      </w:r>
    </w:p>
  </w:footnote>
  <w:footnote w:type="continuationSeparator" w:id="0">
    <w:p w:rsidR="00F94056" w:rsidRDefault="00F9405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7C30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3742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3B9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4056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AA5D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79EE-5D7E-4AA7-855D-C28FC7F5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2022-04-05T13:37:00Z</cp:lastPrinted>
  <dcterms:created xsi:type="dcterms:W3CDTF">2022-04-07T09:35:00Z</dcterms:created>
  <dcterms:modified xsi:type="dcterms:W3CDTF">2022-04-07T09:35:00Z</dcterms:modified>
</cp:coreProperties>
</file>