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54" w:rsidRPr="00484FFB" w:rsidRDefault="00476954" w:rsidP="00476954">
      <w:pPr>
        <w:tabs>
          <w:tab w:val="left" w:pos="3510"/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84FFB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A3276" w:rsidRPr="003A3276" w:rsidRDefault="008E0650" w:rsidP="003A32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760A">
        <w:rPr>
          <w:rFonts w:ascii="Times New Roman" w:hAnsi="Times New Roman" w:cs="Times New Roman"/>
          <w:sz w:val="28"/>
          <w:szCs w:val="28"/>
        </w:rPr>
        <w:t xml:space="preserve">о результатах проверки </w:t>
      </w:r>
      <w:r w:rsidR="003A3276" w:rsidRPr="003A3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финансово-хозяйственной деятельности </w:t>
      </w:r>
    </w:p>
    <w:p w:rsidR="003A3276" w:rsidRPr="003A3276" w:rsidRDefault="003A3276" w:rsidP="003A32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3A3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бюджетного учреждения дополнительного образования</w:t>
      </w:r>
    </w:p>
    <w:p w:rsidR="003A3276" w:rsidRPr="003A3276" w:rsidRDefault="003A3276" w:rsidP="003A3276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3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3A3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Шумячская</w:t>
      </w:r>
      <w:proofErr w:type="spellEnd"/>
      <w:r w:rsidRPr="003A3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детская школа искусств» за 2021- 2022 гг.</w:t>
      </w:r>
    </w:p>
    <w:p w:rsidR="00476954" w:rsidRPr="00484FFB" w:rsidRDefault="00476954" w:rsidP="003A3276">
      <w:pPr>
        <w:pStyle w:val="a3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476954" w:rsidRPr="0087109E" w:rsidRDefault="00476954" w:rsidP="00476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276" w:rsidRPr="00B94D06" w:rsidRDefault="003A3276" w:rsidP="003A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06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B94D06">
        <w:rPr>
          <w:rFonts w:ascii="Times New Roman" w:hAnsi="Times New Roman" w:cs="Times New Roman"/>
          <w:sz w:val="28"/>
          <w:szCs w:val="28"/>
        </w:rPr>
        <w:t xml:space="preserve"> </w:t>
      </w:r>
      <w:r w:rsidRPr="001C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 Контрольно-ревизионной комиссии муниципального образования «Шумячский район» Смоленской области, утвержденным решением Шумячского районного Совета депутатов от 29.09.2021 г. № 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4D06">
        <w:rPr>
          <w:rFonts w:ascii="Times New Roman" w:hAnsi="Times New Roman" w:cs="Times New Roman"/>
          <w:sz w:val="28"/>
          <w:szCs w:val="28"/>
        </w:rPr>
        <w:t>план работы Контрольно-ревизионной комиссии муниципального образования «Шумячский район»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94D06">
        <w:rPr>
          <w:rFonts w:ascii="Times New Roman" w:hAnsi="Times New Roman" w:cs="Times New Roman"/>
          <w:sz w:val="28"/>
          <w:szCs w:val="28"/>
        </w:rPr>
        <w:t xml:space="preserve"> год, Приказ председателя  Контрольно-ревизионной комиссии муниципального образования «Шумячский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07.08.2023г</w:t>
      </w:r>
      <w:r w:rsidRPr="00B94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3A3276" w:rsidRPr="00B94D06" w:rsidRDefault="003A3276" w:rsidP="003A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76" w:rsidRPr="00E47590" w:rsidRDefault="003A3276" w:rsidP="003A3276">
      <w:pPr>
        <w:pStyle w:val="a3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94D06">
        <w:rPr>
          <w:rFonts w:ascii="Times New Roman" w:hAnsi="Times New Roman" w:cs="Times New Roman"/>
          <w:b/>
          <w:sz w:val="28"/>
          <w:szCs w:val="28"/>
        </w:rPr>
        <w:t>Цель  контрольного мероприятия:</w:t>
      </w:r>
      <w:r w:rsidRPr="00B9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законности и эффективности  использования целевых средств бюджета </w:t>
      </w:r>
      <w:r w:rsidRPr="00E4759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Шумячская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школа искусств» </w:t>
      </w:r>
      <w:r w:rsidRPr="00E47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2021 - </w:t>
      </w:r>
      <w:r w:rsidRPr="00E47590">
        <w:rPr>
          <w:rFonts w:ascii="Times New Roman" w:hAnsi="Times New Roman" w:cs="Times New Roman"/>
          <w:sz w:val="28"/>
          <w:szCs w:val="28"/>
          <w:shd w:val="clear" w:color="auto" w:fill="FFFFFF"/>
        </w:rPr>
        <w:t>2022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E475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3276" w:rsidRDefault="003A3276" w:rsidP="003A3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276" w:rsidRDefault="003A3276" w:rsidP="003A327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276" w:rsidRPr="00A36B43" w:rsidRDefault="003A3276" w:rsidP="003A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D06">
        <w:rPr>
          <w:rFonts w:ascii="Times New Roman" w:hAnsi="Times New Roman" w:cs="Times New Roman"/>
          <w:b/>
          <w:sz w:val="28"/>
          <w:szCs w:val="28"/>
        </w:rPr>
        <w:t>Объект  контроля</w:t>
      </w:r>
      <w:r w:rsidRPr="00B94D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4759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47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47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47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Шумячская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школа искусств»,</w:t>
      </w:r>
      <w:r w:rsidRPr="001C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216410, Смоленская область, п. Шумячи, ул. Советская, д.83.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Смоленская область, п. Шумячи, ул. Заводская, д.7.</w:t>
      </w:r>
      <w:proofErr w:type="gramEnd"/>
    </w:p>
    <w:p w:rsidR="003A3276" w:rsidRDefault="003A3276" w:rsidP="003A3276">
      <w:pPr>
        <w:pStyle w:val="a3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A3276" w:rsidRDefault="003A3276" w:rsidP="003A3276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A3276" w:rsidRDefault="003A3276" w:rsidP="003A32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контрольного мероприятия</w:t>
      </w:r>
      <w:r w:rsidRPr="00E75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7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14.08.2023г</w:t>
      </w:r>
      <w:r w:rsidRPr="0066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12.09.2023</w:t>
      </w:r>
      <w:r w:rsidRPr="00666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3276" w:rsidRDefault="003A3276" w:rsidP="003A327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276" w:rsidRDefault="003A3276" w:rsidP="003A32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276" w:rsidRDefault="003A3276" w:rsidP="003A32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276" w:rsidRDefault="003A3276" w:rsidP="003A32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7E">
        <w:rPr>
          <w:rFonts w:ascii="Times New Roman" w:hAnsi="Times New Roman" w:cs="Times New Roman"/>
          <w:b/>
          <w:sz w:val="28"/>
          <w:szCs w:val="28"/>
        </w:rPr>
        <w:t>Перечень изученных документов:</w:t>
      </w:r>
    </w:p>
    <w:p w:rsidR="003A3276" w:rsidRPr="00BA4CF9" w:rsidRDefault="003A3276" w:rsidP="003A3276">
      <w:pPr>
        <w:tabs>
          <w:tab w:val="left" w:pos="2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266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BA4CF9">
        <w:rPr>
          <w:rFonts w:ascii="Times New Roman" w:hAnsi="Times New Roman" w:cs="Times New Roman"/>
          <w:sz w:val="28"/>
          <w:szCs w:val="28"/>
        </w:rPr>
        <w:t>нормативные правовые акты (</w:t>
      </w:r>
      <w:r w:rsidRPr="00BA4CF9"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 w:rsidRPr="00BA4CF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учреждение дополнительного образования «</w:t>
      </w:r>
      <w:proofErr w:type="spellStart"/>
      <w:r w:rsidRPr="00BA4CF9">
        <w:rPr>
          <w:rFonts w:ascii="Times New Roman" w:hAnsi="Times New Roman" w:cs="Times New Roman"/>
          <w:sz w:val="28"/>
          <w:szCs w:val="28"/>
          <w:shd w:val="clear" w:color="auto" w:fill="FFFFFF"/>
        </w:rPr>
        <w:t>Шумячская</w:t>
      </w:r>
      <w:proofErr w:type="spellEnd"/>
      <w:r w:rsidRPr="00BA4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школа искусств»</w:t>
      </w:r>
      <w:r w:rsidRPr="00BA4CF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BA4CF9">
        <w:rPr>
          <w:rFonts w:ascii="Times New Roman" w:hAnsi="Times New Roman" w:cs="Times New Roman"/>
          <w:sz w:val="28"/>
          <w:szCs w:val="28"/>
        </w:rPr>
        <w:t>Коллективные и трудовые договора</w:t>
      </w:r>
      <w:r w:rsidRPr="00BA4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CF9">
        <w:rPr>
          <w:rFonts w:ascii="Times New Roman" w:eastAsia="Calibri" w:hAnsi="Times New Roman" w:cs="Times New Roman"/>
          <w:sz w:val="28"/>
          <w:szCs w:val="28"/>
        </w:rPr>
        <w:t>МБУДО «</w:t>
      </w:r>
      <w:proofErr w:type="spellStart"/>
      <w:r w:rsidRPr="00BA4CF9">
        <w:rPr>
          <w:rFonts w:ascii="Times New Roman" w:eastAsia="Calibri" w:hAnsi="Times New Roman" w:cs="Times New Roman"/>
          <w:sz w:val="28"/>
          <w:szCs w:val="28"/>
        </w:rPr>
        <w:t>Шумячская</w:t>
      </w:r>
      <w:proofErr w:type="spellEnd"/>
      <w:r w:rsidRPr="00BA4CF9">
        <w:rPr>
          <w:rFonts w:ascii="Times New Roman" w:eastAsia="Calibri" w:hAnsi="Times New Roman" w:cs="Times New Roman"/>
          <w:sz w:val="28"/>
          <w:szCs w:val="28"/>
        </w:rPr>
        <w:t xml:space="preserve"> ДШИ»</w:t>
      </w:r>
      <w:r w:rsidRPr="00BA4CF9">
        <w:rPr>
          <w:rFonts w:ascii="Times New Roman" w:hAnsi="Times New Roman" w:cs="Times New Roman"/>
          <w:sz w:val="28"/>
          <w:szCs w:val="28"/>
        </w:rPr>
        <w:t>,</w:t>
      </w:r>
      <w:r w:rsidRPr="00BA4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4CF9">
        <w:rPr>
          <w:rFonts w:ascii="Times New Roman" w:hAnsi="Times New Roman" w:cs="Times New Roman"/>
          <w:sz w:val="28"/>
          <w:szCs w:val="28"/>
        </w:rPr>
        <w:t>тарификационные списки педагогических работников</w:t>
      </w:r>
      <w:r w:rsidRPr="00BA4CF9">
        <w:rPr>
          <w:rFonts w:ascii="Times New Roman" w:hAnsi="Times New Roman" w:cs="Times New Roman"/>
          <w:sz w:val="28"/>
          <w:szCs w:val="28"/>
          <w:lang w:eastAsia="ru-RU"/>
        </w:rPr>
        <w:t xml:space="preserve">, Приказы директора </w:t>
      </w:r>
      <w:r w:rsidRPr="00BA4CF9">
        <w:rPr>
          <w:rFonts w:ascii="Times New Roman" w:eastAsia="Calibri" w:hAnsi="Times New Roman" w:cs="Times New Roman"/>
          <w:sz w:val="28"/>
          <w:szCs w:val="28"/>
        </w:rPr>
        <w:t>МБУДО «</w:t>
      </w:r>
      <w:proofErr w:type="spellStart"/>
      <w:r w:rsidRPr="00BA4CF9">
        <w:rPr>
          <w:rFonts w:ascii="Times New Roman" w:eastAsia="Calibri" w:hAnsi="Times New Roman" w:cs="Times New Roman"/>
          <w:sz w:val="28"/>
          <w:szCs w:val="28"/>
        </w:rPr>
        <w:t>Шумячская</w:t>
      </w:r>
      <w:proofErr w:type="spellEnd"/>
      <w:r w:rsidRPr="00BA4CF9">
        <w:rPr>
          <w:rFonts w:ascii="Times New Roman" w:eastAsia="Calibri" w:hAnsi="Times New Roman" w:cs="Times New Roman"/>
          <w:sz w:val="28"/>
          <w:szCs w:val="28"/>
        </w:rPr>
        <w:t xml:space="preserve"> ДШИ»</w:t>
      </w:r>
      <w:r w:rsidRPr="00BA4CF9">
        <w:rPr>
          <w:rFonts w:ascii="Times New Roman" w:hAnsi="Times New Roman" w:cs="Times New Roman"/>
          <w:sz w:val="28"/>
          <w:szCs w:val="28"/>
          <w:lang w:eastAsia="ru-RU"/>
        </w:rPr>
        <w:t xml:space="preserve">; Распоряжения Главы Администрации муниципального образования «Шумячский район» Смоленской области;  штатные расписания; </w:t>
      </w:r>
      <w:r w:rsidRPr="00BA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«О стимулирующих и иных выплатах работникам </w:t>
      </w:r>
      <w:r w:rsidRPr="00BA4CF9">
        <w:rPr>
          <w:rFonts w:ascii="Times New Roman" w:eastAsia="Calibri" w:hAnsi="Times New Roman" w:cs="Times New Roman"/>
          <w:sz w:val="28"/>
          <w:szCs w:val="28"/>
        </w:rPr>
        <w:t>МБУДО «</w:t>
      </w:r>
      <w:proofErr w:type="spellStart"/>
      <w:r w:rsidRPr="00BA4CF9">
        <w:rPr>
          <w:rFonts w:ascii="Times New Roman" w:eastAsia="Calibri" w:hAnsi="Times New Roman" w:cs="Times New Roman"/>
          <w:sz w:val="28"/>
          <w:szCs w:val="28"/>
        </w:rPr>
        <w:t>Шумячская</w:t>
      </w:r>
      <w:proofErr w:type="spellEnd"/>
      <w:r w:rsidRPr="00BA4CF9">
        <w:rPr>
          <w:rFonts w:ascii="Times New Roman" w:eastAsia="Calibri" w:hAnsi="Times New Roman" w:cs="Times New Roman"/>
          <w:sz w:val="28"/>
          <w:szCs w:val="28"/>
        </w:rPr>
        <w:t xml:space="preserve"> ДШИ» </w:t>
      </w:r>
      <w:r w:rsidRPr="00BA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Положения «Об оплате труда работников </w:t>
      </w:r>
      <w:r w:rsidRPr="00BA4CF9">
        <w:rPr>
          <w:rFonts w:ascii="Times New Roman" w:eastAsia="Calibri" w:hAnsi="Times New Roman" w:cs="Times New Roman"/>
          <w:sz w:val="28"/>
          <w:szCs w:val="28"/>
        </w:rPr>
        <w:t>МБУДО «</w:t>
      </w:r>
      <w:proofErr w:type="spellStart"/>
      <w:r w:rsidRPr="00BA4CF9">
        <w:rPr>
          <w:rFonts w:ascii="Times New Roman" w:eastAsia="Calibri" w:hAnsi="Times New Roman" w:cs="Times New Roman"/>
          <w:sz w:val="28"/>
          <w:szCs w:val="28"/>
        </w:rPr>
        <w:t>Шумячская</w:t>
      </w:r>
      <w:proofErr w:type="spellEnd"/>
      <w:r w:rsidRPr="00BA4CF9">
        <w:rPr>
          <w:rFonts w:ascii="Times New Roman" w:eastAsia="Calibri" w:hAnsi="Times New Roman" w:cs="Times New Roman"/>
          <w:sz w:val="28"/>
          <w:szCs w:val="28"/>
        </w:rPr>
        <w:t xml:space="preserve"> ДШИ»</w:t>
      </w:r>
      <w:r w:rsidRPr="00BA4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4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3276" w:rsidRPr="00BA4CF9" w:rsidRDefault="003A3276" w:rsidP="003A327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CF9">
        <w:rPr>
          <w:rFonts w:ascii="Times New Roman" w:hAnsi="Times New Roman" w:cs="Times New Roman"/>
          <w:sz w:val="28"/>
          <w:szCs w:val="28"/>
          <w:lang w:eastAsia="ru-RU"/>
        </w:rPr>
        <w:t xml:space="preserve">-бухгалтерские документы </w:t>
      </w:r>
    </w:p>
    <w:p w:rsidR="003A3276" w:rsidRDefault="003A3276" w:rsidP="003A3276">
      <w:pPr>
        <w:pStyle w:val="a3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A3276" w:rsidRPr="00B94D06" w:rsidRDefault="003A3276" w:rsidP="003A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76" w:rsidRPr="00B94D06" w:rsidRDefault="003A3276" w:rsidP="003A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06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 контрольного мероприятия:</w:t>
      </w:r>
      <w:r w:rsidRPr="00B94D06">
        <w:rPr>
          <w:rFonts w:ascii="Times New Roman" w:hAnsi="Times New Roman" w:cs="Times New Roman"/>
          <w:sz w:val="28"/>
          <w:szCs w:val="28"/>
        </w:rPr>
        <w:t xml:space="preserve"> председатель Контрольно-ревизионной комиссии муниципального образования «Шумячский район»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Леонидовна</w:t>
      </w:r>
      <w:r w:rsidRPr="00B94D06">
        <w:rPr>
          <w:rFonts w:ascii="Times New Roman" w:hAnsi="Times New Roman" w:cs="Times New Roman"/>
          <w:sz w:val="28"/>
          <w:szCs w:val="28"/>
        </w:rPr>
        <w:t>.</w:t>
      </w:r>
    </w:p>
    <w:p w:rsidR="003A3276" w:rsidRDefault="003A3276" w:rsidP="003A3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276" w:rsidRDefault="003A3276" w:rsidP="003A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06">
        <w:rPr>
          <w:rFonts w:ascii="Times New Roman" w:hAnsi="Times New Roman" w:cs="Times New Roman"/>
          <w:b/>
          <w:sz w:val="28"/>
          <w:szCs w:val="28"/>
        </w:rPr>
        <w:t>Исполнитель контрольного мероприятия:</w:t>
      </w:r>
      <w:r w:rsidRPr="00B94D06">
        <w:rPr>
          <w:rFonts w:ascii="Times New Roman" w:hAnsi="Times New Roman" w:cs="Times New Roman"/>
          <w:sz w:val="28"/>
          <w:szCs w:val="28"/>
        </w:rPr>
        <w:t xml:space="preserve"> инспектор Контрольно-ревизионной комиссии муниципального образования «Шумячский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Мельникова Татьяна Николаевна</w:t>
      </w:r>
      <w:r w:rsidRPr="00B94D06">
        <w:rPr>
          <w:rFonts w:ascii="Times New Roman" w:hAnsi="Times New Roman" w:cs="Times New Roman"/>
          <w:sz w:val="28"/>
          <w:szCs w:val="28"/>
        </w:rPr>
        <w:t>.</w:t>
      </w:r>
    </w:p>
    <w:p w:rsidR="003A3276" w:rsidRPr="00B94D06" w:rsidRDefault="003A3276" w:rsidP="003A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76" w:rsidRDefault="003A3276" w:rsidP="003A327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контрольного мероприятия был оформлен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подписан без разногласий акт проверки </w:t>
      </w:r>
      <w:r w:rsidRPr="00896B1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11.09.2023г.</w:t>
      </w:r>
    </w:p>
    <w:p w:rsidR="003A3276" w:rsidRPr="00896B18" w:rsidRDefault="003A3276" w:rsidP="003A327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3276" w:rsidRPr="00A36B43" w:rsidRDefault="003A3276" w:rsidP="003A32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проверяемом периоде, ответственными лицами, в пределах установленной действующим законодательством компетенции, являлись: право первой подписи при оформлении денежных, бухгалтерских документов принадлежало директору Муниципального бюджетного учреждения дополнительного образования «</w:t>
      </w:r>
      <w:proofErr w:type="spellStart"/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Шумячская</w:t>
      </w:r>
      <w:proofErr w:type="spellEnd"/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искусств» - </w:t>
      </w:r>
      <w:proofErr w:type="spellStart"/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Крупеньковой</w:t>
      </w:r>
      <w:proofErr w:type="spellEnd"/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Елене Александровне;  </w:t>
      </w:r>
      <w:r w:rsidRPr="00A36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оформлении платежных документов - начальнику </w:t>
      </w: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учреждения «Централизованная бухгалтерия учреждений культуры» муниципального образования «Шумячский район» Смоленской области (далее-Централизованная бухгалтерия) Васильевой Ольге Владимировне, осуществляющей бухгалтерское обслуживание финансово-хозяйственной деятельности  Учреждения (на основании договора на бухгалтерское обслуживание №1 от 08.11.2013г.);  право второй подписи - главному бухгалтеру Централизованной бухгалтерии</w:t>
      </w:r>
      <w:r w:rsidRPr="00A36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6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Копшаевой</w:t>
      </w:r>
      <w:proofErr w:type="spellEnd"/>
      <w:r w:rsidRPr="00A36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Виктории Викторовне, с 05.07.2023г. возложены обязанности главного бухгалтера на заместителя главного бухгалтера МКУ «ЦБУК» Шумячского района Гущину Галину Николаевну (Приказ от 05.07.2023г. № 104-лс).</w:t>
      </w:r>
    </w:p>
    <w:p w:rsidR="003A3276" w:rsidRPr="002252D9" w:rsidRDefault="003A3276" w:rsidP="003A3276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276" w:rsidRDefault="003A3276" w:rsidP="003A327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276" w:rsidRDefault="003A3276" w:rsidP="003A327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D06">
        <w:rPr>
          <w:rFonts w:ascii="Times New Roman" w:hAnsi="Times New Roman" w:cs="Times New Roman"/>
          <w:b/>
          <w:sz w:val="28"/>
          <w:szCs w:val="28"/>
        </w:rPr>
        <w:t>Вопросы проверки:</w:t>
      </w:r>
    </w:p>
    <w:p w:rsidR="003A3276" w:rsidRDefault="003A3276" w:rsidP="003A32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бухгалтерские документы, бухгалтерская отчетность и другие документы,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организацию и ведение бухгалтерского учета, финансово-хозяйственную деятельность </w:t>
      </w:r>
      <w:r w:rsidRPr="00E4759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Шумячская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школа искусств»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276" w:rsidRDefault="003A3276" w:rsidP="003A327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A3276" w:rsidRDefault="003A3276" w:rsidP="003A327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276" w:rsidRDefault="003A3276" w:rsidP="003A327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D06">
        <w:rPr>
          <w:rFonts w:ascii="Times New Roman" w:hAnsi="Times New Roman" w:cs="Times New Roman"/>
          <w:b/>
          <w:sz w:val="28"/>
          <w:szCs w:val="28"/>
        </w:rPr>
        <w:t>Основные цели и виды деятельности объекта.</w:t>
      </w:r>
    </w:p>
    <w:p w:rsidR="003A3276" w:rsidRPr="00A36B43" w:rsidRDefault="003A3276" w:rsidP="003A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A36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Уставом Учреждения (в редакциях, утвержденных:</w:t>
      </w:r>
      <w:proofErr w:type="gramEnd"/>
      <w:r w:rsidRPr="00A36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36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Главы администрации Шумячского района № 8 от 19.01.1993г. и постановлениями Администрации муниципального образования «Шумячский район» Смоленской области от 23.06.2014г. № 221 </w:t>
      </w:r>
      <w:r w:rsidRPr="00A36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от 27.11.2017г. № 141), </w:t>
      </w: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 проверяемом периоде являлось бюджетной некоммерческой организацией:</w:t>
      </w:r>
      <w:proofErr w:type="gramEnd"/>
    </w:p>
    <w:p w:rsidR="003A3276" w:rsidRPr="00A36B43" w:rsidRDefault="003A3276" w:rsidP="003A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Полное официальное наименование Учреждения:</w:t>
      </w:r>
      <w:r w:rsidRPr="00A36B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«</w:t>
      </w:r>
      <w:proofErr w:type="spellStart"/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Шумячская</w:t>
      </w:r>
      <w:proofErr w:type="spellEnd"/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искусств»;</w:t>
      </w:r>
    </w:p>
    <w:p w:rsidR="003A3276" w:rsidRPr="00A36B43" w:rsidRDefault="003A3276" w:rsidP="003A3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сокращенное наименование Учреждения: МБУДО «</w:t>
      </w:r>
      <w:proofErr w:type="spellStart"/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Шумячская</w:t>
      </w:r>
      <w:proofErr w:type="spellEnd"/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ДШИ»</w:t>
      </w:r>
    </w:p>
    <w:p w:rsidR="003A3276" w:rsidRPr="00A36B43" w:rsidRDefault="003A3276" w:rsidP="003A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типу - организация дополнительного образования;</w:t>
      </w:r>
    </w:p>
    <w:p w:rsidR="003A3276" w:rsidRPr="00A36B43" w:rsidRDefault="003A3276" w:rsidP="003A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 виду – Детская школа искусств. </w:t>
      </w:r>
    </w:p>
    <w:p w:rsidR="003A3276" w:rsidRPr="00A36B43" w:rsidRDefault="003A3276" w:rsidP="003A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Учредитель и собственник имущества Учреждения  - муниципальное образование «Шумячский район» Смоленской области.</w:t>
      </w:r>
    </w:p>
    <w:p w:rsidR="003A3276" w:rsidRPr="00A36B43" w:rsidRDefault="003A3276" w:rsidP="003A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Орган, осуществляющий полномочия собственника имущества Учреждения - Администрация муниципального образования «Шумячский район» Смоленской области.  </w:t>
      </w:r>
    </w:p>
    <w:p w:rsidR="003A3276" w:rsidRPr="00A36B43" w:rsidRDefault="003A3276" w:rsidP="003A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Учреждение находится в ведомственном подчинении Отдела по культуре и спорту Администрации муниципального образования «Шумячский район» Смоленской области (далее – Отдел по культуре и спорту). </w:t>
      </w:r>
    </w:p>
    <w:p w:rsidR="003A3276" w:rsidRPr="00A36B43" w:rsidRDefault="003A3276" w:rsidP="003A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Организационно-правовая форма: бюджетное учреждение.</w:t>
      </w:r>
    </w:p>
    <w:p w:rsidR="003A3276" w:rsidRPr="00A36B43" w:rsidRDefault="003A3276" w:rsidP="003A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Учреждение является юридическим лицом, имеет самостоятельный баланс, открывает лицевые счета в территориальных органах Федерального казначейства, а также иные счета в кредитных организациях в соответствии с законодательством РФ.</w:t>
      </w:r>
    </w:p>
    <w:p w:rsidR="003A3276" w:rsidRPr="00A36B43" w:rsidRDefault="003A3276" w:rsidP="003A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Учреждение осуществляет свою деятельность на основании Устава Учреждения, лицензии  Департамента Смоленской области по образованию, науке и делам молодежи  № 4888 от 08.08.2014г.</w:t>
      </w:r>
    </w:p>
    <w:p w:rsidR="003A3276" w:rsidRPr="00A36B43" w:rsidRDefault="003A3276" w:rsidP="003A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Учреждению выдано Свидетельство </w:t>
      </w:r>
      <w:proofErr w:type="gramStart"/>
      <w:r w:rsidRPr="00A3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A3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серия 67 № 001919696 от 28 апреля 1997 года. </w:t>
      </w:r>
    </w:p>
    <w:p w:rsidR="003A3276" w:rsidRPr="00A36B43" w:rsidRDefault="003A3276" w:rsidP="003A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Учреждению </w:t>
      </w:r>
      <w:proofErr w:type="gramStart"/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</w:t>
      </w:r>
      <w:proofErr w:type="gramEnd"/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ИНН/КПП 6720002468/672001001.</w:t>
      </w:r>
    </w:p>
    <w:p w:rsidR="003A3276" w:rsidRPr="00A36B43" w:rsidRDefault="003A3276" w:rsidP="003A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6B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A36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имеет свидетельство о государственной регистрации юридического лица и внесении записи в ЕГРЮЛ о создании юридического лица за</w:t>
      </w:r>
      <w:r w:rsidRPr="00A36B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36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государственным регистрационным номером 1026700838911.</w:t>
      </w:r>
    </w:p>
    <w:p w:rsidR="003A3276" w:rsidRPr="00A36B43" w:rsidRDefault="003A3276" w:rsidP="003A3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A3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Учреждения: 216410, Смоленская область, п. Шумячи, ул. Советская, д.83.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Смоленская область, п. Шумячи, ул. Заводская, д.7</w:t>
      </w:r>
      <w:proofErr w:type="gramEnd"/>
    </w:p>
    <w:p w:rsidR="003A3276" w:rsidRPr="00E85EF0" w:rsidRDefault="003A3276" w:rsidP="003A327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F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3A3276" w:rsidRPr="003F22D5" w:rsidRDefault="003A3276" w:rsidP="003A327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276" w:rsidRDefault="003A3276" w:rsidP="003A327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51FA">
        <w:rPr>
          <w:rFonts w:ascii="Times New Roman" w:hAnsi="Times New Roman" w:cs="Times New Roman"/>
          <w:b/>
          <w:color w:val="auto"/>
          <w:sz w:val="28"/>
          <w:szCs w:val="28"/>
        </w:rPr>
        <w:t>В ходе  проверки выявлен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 нарушения</w:t>
      </w:r>
      <w:r w:rsidRPr="003151FA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3A3276" w:rsidRPr="003151FA" w:rsidRDefault="003A3276" w:rsidP="003A327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A3276" w:rsidRPr="00A36B43" w:rsidRDefault="003A3276" w:rsidP="003A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 </w:t>
      </w:r>
      <w:r w:rsidRPr="00A36B43">
        <w:rPr>
          <w:rFonts w:ascii="Times New Roman" w:eastAsia="Calibri" w:hAnsi="Times New Roman" w:cs="Times New Roman"/>
          <w:sz w:val="28"/>
          <w:szCs w:val="28"/>
        </w:rPr>
        <w:t>МБУДО «</w:t>
      </w:r>
      <w:proofErr w:type="spellStart"/>
      <w:r w:rsidRPr="00A36B43">
        <w:rPr>
          <w:rFonts w:ascii="Times New Roman" w:eastAsia="Calibri" w:hAnsi="Times New Roman" w:cs="Times New Roman"/>
          <w:sz w:val="28"/>
          <w:szCs w:val="28"/>
        </w:rPr>
        <w:t>Шумячская</w:t>
      </w:r>
      <w:proofErr w:type="spellEnd"/>
      <w:r w:rsidRPr="00A36B43">
        <w:rPr>
          <w:rFonts w:ascii="Times New Roman" w:eastAsia="Calibri" w:hAnsi="Times New Roman" w:cs="Times New Roman"/>
          <w:sz w:val="28"/>
          <w:szCs w:val="28"/>
        </w:rPr>
        <w:t xml:space="preserve"> ДШИ» в июне 2021 и 2022 годах были заключены договора № ГИ-312Ш от 10.06.2021г. на сумму 3 443,00 руб. и договор № ГИ-169Ш от 09.06.2022г. на сумму 4 003,00 руб. с ООО «</w:t>
      </w:r>
      <w:proofErr w:type="spellStart"/>
      <w:r w:rsidRPr="00A36B43">
        <w:rPr>
          <w:rFonts w:ascii="Times New Roman" w:eastAsia="Calibri" w:hAnsi="Times New Roman" w:cs="Times New Roman"/>
          <w:sz w:val="28"/>
          <w:szCs w:val="28"/>
        </w:rPr>
        <w:t>Смоленскрегионтеплоэнерго</w:t>
      </w:r>
      <w:proofErr w:type="spellEnd"/>
      <w:r w:rsidRPr="00A36B43">
        <w:rPr>
          <w:rFonts w:ascii="Times New Roman" w:eastAsia="Calibri" w:hAnsi="Times New Roman" w:cs="Times New Roman"/>
          <w:sz w:val="28"/>
          <w:szCs w:val="28"/>
        </w:rPr>
        <w:t>»  на выполнени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36B43">
        <w:rPr>
          <w:rFonts w:ascii="Times New Roman" w:eastAsia="Calibri" w:hAnsi="Times New Roman" w:cs="Times New Roman"/>
          <w:sz w:val="28"/>
          <w:szCs w:val="28"/>
        </w:rPr>
        <w:t xml:space="preserve"> работ по </w:t>
      </w:r>
      <w:proofErr w:type="spellStart"/>
      <w:r w:rsidRPr="00A36B43">
        <w:rPr>
          <w:rFonts w:ascii="Times New Roman" w:eastAsia="Calibri" w:hAnsi="Times New Roman" w:cs="Times New Roman"/>
          <w:sz w:val="28"/>
          <w:szCs w:val="28"/>
        </w:rPr>
        <w:t>опрессовке</w:t>
      </w:r>
      <w:proofErr w:type="spellEnd"/>
      <w:r w:rsidRPr="00A36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B43">
        <w:rPr>
          <w:rFonts w:ascii="Times New Roman" w:eastAsia="Calibri" w:hAnsi="Times New Roman" w:cs="Times New Roman"/>
          <w:sz w:val="28"/>
          <w:szCs w:val="28"/>
        </w:rPr>
        <w:lastRenderedPageBreak/>
        <w:t>внутренней системы отопления здания. К данным договорам были представлены документы (счет на оплату, акт о приеме выполненных работ форма КС-2, локальный сметный расчет). При проверке  данных документов  установлено, что локальные сметные расчеты не были  согласованы руководителем ООО «</w:t>
      </w:r>
      <w:proofErr w:type="spellStart"/>
      <w:r w:rsidRPr="00A36B43">
        <w:rPr>
          <w:rFonts w:ascii="Times New Roman" w:eastAsia="Calibri" w:hAnsi="Times New Roman" w:cs="Times New Roman"/>
          <w:sz w:val="28"/>
          <w:szCs w:val="28"/>
        </w:rPr>
        <w:t>Смоленскрегионтеплоэнерго</w:t>
      </w:r>
      <w:proofErr w:type="spellEnd"/>
      <w:r w:rsidRPr="00A36B43">
        <w:rPr>
          <w:rFonts w:ascii="Times New Roman" w:eastAsia="Calibri" w:hAnsi="Times New Roman" w:cs="Times New Roman"/>
          <w:sz w:val="28"/>
          <w:szCs w:val="28"/>
        </w:rPr>
        <w:t>» и не утверждены директором МБУДО «</w:t>
      </w:r>
      <w:proofErr w:type="spellStart"/>
      <w:r w:rsidRPr="00A36B43">
        <w:rPr>
          <w:rFonts w:ascii="Times New Roman" w:eastAsia="Calibri" w:hAnsi="Times New Roman" w:cs="Times New Roman"/>
          <w:sz w:val="28"/>
          <w:szCs w:val="28"/>
        </w:rPr>
        <w:t>Шумячская</w:t>
      </w:r>
      <w:proofErr w:type="spellEnd"/>
      <w:r w:rsidRPr="00A36B43">
        <w:rPr>
          <w:rFonts w:ascii="Times New Roman" w:eastAsia="Calibri" w:hAnsi="Times New Roman" w:cs="Times New Roman"/>
          <w:sz w:val="28"/>
          <w:szCs w:val="28"/>
        </w:rPr>
        <w:t xml:space="preserve"> ДШИ», </w:t>
      </w:r>
      <w:r w:rsidRPr="00A36B43">
        <w:rPr>
          <w:rFonts w:ascii="Times New Roman" w:eastAsia="Calibri" w:hAnsi="Times New Roman" w:cs="Times New Roman"/>
          <w:b/>
          <w:sz w:val="28"/>
          <w:szCs w:val="28"/>
        </w:rPr>
        <w:t xml:space="preserve">что является нарушением  статьи 760 </w:t>
      </w:r>
      <w:r w:rsidRPr="00A36B43">
        <w:rPr>
          <w:rFonts w:ascii="YS Text" w:eastAsia="Calibri" w:hAnsi="YS Text" w:cs="Times New Roman"/>
          <w:b/>
          <w:bCs/>
          <w:color w:val="000000"/>
          <w:sz w:val="28"/>
          <w:szCs w:val="28"/>
          <w:shd w:val="clear" w:color="auto" w:fill="FFFFFF"/>
        </w:rPr>
        <w:t>Гражданского кодекса Российской Федерации</w:t>
      </w:r>
      <w:r w:rsidRPr="00A36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276" w:rsidRDefault="003A3276" w:rsidP="003A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Pr="00A36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36B43">
        <w:rPr>
          <w:rFonts w:ascii="Times New Roman" w:eastAsia="Calibri" w:hAnsi="Times New Roman" w:cs="Times New Roman"/>
          <w:sz w:val="28"/>
          <w:szCs w:val="28"/>
        </w:rPr>
        <w:t>В  авансовом отчете  № ДШ00-000008 от 28.11.2022г  отсутствует подпись  директора МБУДО «</w:t>
      </w:r>
      <w:proofErr w:type="spellStart"/>
      <w:r w:rsidRPr="00A36B43">
        <w:rPr>
          <w:rFonts w:ascii="Times New Roman" w:eastAsia="Calibri" w:hAnsi="Times New Roman" w:cs="Times New Roman"/>
          <w:sz w:val="28"/>
          <w:szCs w:val="28"/>
        </w:rPr>
        <w:t>Шумячская</w:t>
      </w:r>
      <w:proofErr w:type="spellEnd"/>
      <w:r w:rsidRPr="00A36B43">
        <w:rPr>
          <w:rFonts w:ascii="Times New Roman" w:eastAsia="Calibri" w:hAnsi="Times New Roman" w:cs="Times New Roman"/>
          <w:sz w:val="28"/>
          <w:szCs w:val="28"/>
        </w:rPr>
        <w:t xml:space="preserve"> ДШИ», что является </w:t>
      </w:r>
      <w:r w:rsidRPr="00A36B43">
        <w:rPr>
          <w:rFonts w:ascii="Times New Roman" w:eastAsia="Calibri" w:hAnsi="Times New Roman" w:cs="Times New Roman"/>
          <w:b/>
          <w:sz w:val="28"/>
          <w:szCs w:val="28"/>
        </w:rPr>
        <w:t xml:space="preserve">нарушением Приказа Минфина России от 30.03.2015 N 52н </w:t>
      </w:r>
      <w:r w:rsidRPr="00A36B43">
        <w:rPr>
          <w:rFonts w:ascii="Times New Roman" w:eastAsia="Calibri" w:hAnsi="Times New Roman" w:cs="Times New Roman"/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  <w:proofErr w:type="gramEnd"/>
    </w:p>
    <w:p w:rsidR="003A3276" w:rsidRPr="00A36B43" w:rsidRDefault="003A3276" w:rsidP="003A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B4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Pr="00A36B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A36B43">
        <w:rPr>
          <w:rFonts w:ascii="Times New Roman" w:eastAsia="Calibri" w:hAnsi="Times New Roman" w:cs="Times New Roman"/>
          <w:sz w:val="28"/>
          <w:szCs w:val="28"/>
        </w:rPr>
        <w:t xml:space="preserve">К  авансовым отчетам №3 от 13.04.2021г. и № 4 от 13.04.2021г. были </w:t>
      </w:r>
      <w:r>
        <w:rPr>
          <w:rFonts w:ascii="Times New Roman" w:eastAsia="Calibri" w:hAnsi="Times New Roman" w:cs="Times New Roman"/>
          <w:sz w:val="28"/>
          <w:szCs w:val="28"/>
        </w:rPr>
        <w:t>приложены</w:t>
      </w:r>
      <w:r w:rsidRPr="00A36B43">
        <w:rPr>
          <w:rFonts w:ascii="Times New Roman" w:eastAsia="Calibri" w:hAnsi="Times New Roman" w:cs="Times New Roman"/>
          <w:sz w:val="28"/>
          <w:szCs w:val="28"/>
        </w:rPr>
        <w:t xml:space="preserve">  не читаемые кассовые  чеки на общую сумму 3 185,00 руб., которая была начислена и выплачена директору школы, что является </w:t>
      </w:r>
      <w:r w:rsidRPr="00A36B43">
        <w:rPr>
          <w:rFonts w:ascii="Times New Roman" w:eastAsia="Calibri" w:hAnsi="Times New Roman" w:cs="Times New Roman"/>
          <w:b/>
          <w:sz w:val="28"/>
          <w:szCs w:val="28"/>
        </w:rPr>
        <w:t xml:space="preserve">нарушением ст. 4.7 Федерального Закона "О применении контрольно-кассовой техники при осуществлении расчетов в Российской Федерации" от 22.05.2003  N 54-ФЗ (в редакции 29.12.2022г.) </w:t>
      </w:r>
      <w:proofErr w:type="gramEnd"/>
    </w:p>
    <w:p w:rsidR="003A3276" w:rsidRPr="00A36B43" w:rsidRDefault="003A3276" w:rsidP="003A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чего Комиссия квалифицирует сумму 3 185,00 руб., как неправомерно начисленную и выплаченную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3276" w:rsidRPr="00A36B43" w:rsidRDefault="003A3276" w:rsidP="003A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276" w:rsidRPr="0090020C" w:rsidRDefault="003A3276" w:rsidP="003A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00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00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0020C">
        <w:rPr>
          <w:rFonts w:ascii="Times New Roman" w:hAnsi="Times New Roman" w:cs="Times New Roman"/>
          <w:sz w:val="28"/>
          <w:szCs w:val="28"/>
        </w:rPr>
        <w:t>огласно приказа</w:t>
      </w:r>
      <w:proofErr w:type="gramEnd"/>
      <w:r w:rsidRPr="0090020C">
        <w:rPr>
          <w:rFonts w:ascii="Times New Roman" w:hAnsi="Times New Roman" w:cs="Times New Roman"/>
          <w:sz w:val="28"/>
          <w:szCs w:val="28"/>
        </w:rPr>
        <w:t xml:space="preserve"> директора МБУДО «</w:t>
      </w:r>
      <w:proofErr w:type="spellStart"/>
      <w:r w:rsidRPr="0090020C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Pr="0090020C">
        <w:rPr>
          <w:rFonts w:ascii="Times New Roman" w:hAnsi="Times New Roman" w:cs="Times New Roman"/>
          <w:sz w:val="28"/>
          <w:szCs w:val="28"/>
        </w:rPr>
        <w:t xml:space="preserve"> ДШИ» от 23.05.2022г. №8-к «О переносе ежегодного отпуска и внесения изменений в график отпусков» преподавателю была перенесена дата начала ежегодного оплачиваемого отпуска, где также была сделана запись о внесении изменений соответствующего изменения в график отпусков на 2022 год. Однако Комиссией установлено, что изменения в график отпусков на 2022 год  не вносились </w:t>
      </w:r>
      <w:proofErr w:type="gramStart"/>
      <w:r w:rsidRPr="0090020C">
        <w:rPr>
          <w:rFonts w:ascii="Times New Roman" w:hAnsi="Times New Roman" w:cs="Times New Roman"/>
          <w:sz w:val="28"/>
          <w:szCs w:val="28"/>
        </w:rPr>
        <w:t>работнику</w:t>
      </w:r>
      <w:proofErr w:type="gramEnd"/>
      <w:r w:rsidRPr="0090020C">
        <w:rPr>
          <w:rFonts w:ascii="Times New Roman" w:hAnsi="Times New Roman" w:cs="Times New Roman"/>
          <w:sz w:val="28"/>
          <w:szCs w:val="28"/>
        </w:rPr>
        <w:t xml:space="preserve"> которому был перенесен отпуск на другой срок, а также не представлено заявление работника о перенесении отпуска на другой срок.   График отпусков обязателен как для работодателя, так и для работника (</w:t>
      </w:r>
      <w:hyperlink r:id="rId6" w:history="1">
        <w:r w:rsidRPr="0090020C">
          <w:rPr>
            <w:rFonts w:ascii="Times New Roman" w:hAnsi="Times New Roman" w:cs="Times New Roman"/>
            <w:sz w:val="28"/>
            <w:szCs w:val="28"/>
          </w:rPr>
          <w:t>часть вторая статьи 123</w:t>
        </w:r>
      </w:hyperlink>
      <w:r w:rsidRPr="0090020C">
        <w:rPr>
          <w:rFonts w:ascii="Times New Roman" w:hAnsi="Times New Roman" w:cs="Times New Roman"/>
          <w:sz w:val="28"/>
          <w:szCs w:val="28"/>
        </w:rPr>
        <w:t xml:space="preserve"> ТК РФ). График отпусков является документом, в ходе реализации которого в силу обоюдных договоренностей фактически могут вноситься изменения. При этом он является гарантом для обеих сторон в случае, если договоренности достичь не удается, - обе стороны придерживаются установленного графика отпусков.</w:t>
      </w:r>
    </w:p>
    <w:p w:rsidR="003A3276" w:rsidRPr="0090020C" w:rsidRDefault="003A3276" w:rsidP="003A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0C">
        <w:rPr>
          <w:rFonts w:ascii="Times New Roman" w:hAnsi="Times New Roman" w:cs="Times New Roman"/>
          <w:sz w:val="28"/>
          <w:szCs w:val="28"/>
        </w:rPr>
        <w:t xml:space="preserve">Для перенесения отпуска на другой период работник должен написать заявление о перенесении отпуска. При этом </w:t>
      </w:r>
      <w:r w:rsidRPr="0090020C">
        <w:rPr>
          <w:rFonts w:ascii="Times New Roman" w:hAnsi="Times New Roman" w:cs="Times New Roman"/>
          <w:b/>
          <w:bCs/>
          <w:sz w:val="28"/>
          <w:szCs w:val="28"/>
        </w:rPr>
        <w:t>в заявлении необходимо указать</w:t>
      </w:r>
      <w:r w:rsidRPr="0090020C">
        <w:rPr>
          <w:rFonts w:ascii="Times New Roman" w:hAnsi="Times New Roman" w:cs="Times New Roman"/>
          <w:sz w:val="28"/>
          <w:szCs w:val="28"/>
        </w:rPr>
        <w:t xml:space="preserve">: на какой период был запланирован ежегодный оплачиваемый отпуск; на какой период </w:t>
      </w:r>
      <w:proofErr w:type="gramStart"/>
      <w:r w:rsidRPr="0090020C">
        <w:rPr>
          <w:rFonts w:ascii="Times New Roman" w:hAnsi="Times New Roman" w:cs="Times New Roman"/>
          <w:sz w:val="28"/>
          <w:szCs w:val="28"/>
        </w:rPr>
        <w:t>работник</w:t>
      </w:r>
      <w:proofErr w:type="gramEnd"/>
      <w:r w:rsidRPr="0090020C">
        <w:rPr>
          <w:rFonts w:ascii="Times New Roman" w:hAnsi="Times New Roman" w:cs="Times New Roman"/>
          <w:sz w:val="28"/>
          <w:szCs w:val="28"/>
        </w:rPr>
        <w:t xml:space="preserve"> хочет его перенести; по </w:t>
      </w:r>
      <w:proofErr w:type="gramStart"/>
      <w:r w:rsidRPr="0090020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0020C">
        <w:rPr>
          <w:rFonts w:ascii="Times New Roman" w:hAnsi="Times New Roman" w:cs="Times New Roman"/>
          <w:sz w:val="28"/>
          <w:szCs w:val="28"/>
        </w:rPr>
        <w:t xml:space="preserve"> причине работник обращается к работодателю за переносом отпуска.</w:t>
      </w:r>
    </w:p>
    <w:p w:rsidR="003A3276" w:rsidRPr="0090020C" w:rsidRDefault="003A3276" w:rsidP="003A327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0C">
        <w:rPr>
          <w:rFonts w:ascii="Times New Roman" w:hAnsi="Times New Roman" w:cs="Times New Roman"/>
          <w:sz w:val="28"/>
          <w:szCs w:val="28"/>
        </w:rPr>
        <w:lastRenderedPageBreak/>
        <w:t xml:space="preserve"> На основании заявления работника работодатель издает приказ о перенесении отпуска.</w:t>
      </w:r>
    </w:p>
    <w:p w:rsidR="003A3276" w:rsidRPr="007434D7" w:rsidRDefault="003A3276" w:rsidP="003A327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3276" w:rsidRDefault="003A3276" w:rsidP="003A3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49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4969">
        <w:rPr>
          <w:rFonts w:ascii="Times New Roman" w:hAnsi="Times New Roman" w:cs="Times New Roman"/>
          <w:sz w:val="28"/>
          <w:szCs w:val="28"/>
        </w:rPr>
        <w:t xml:space="preserve">При проверке трудовых договоров  установлено, что в 4 разделе «Режим труда и отдыха» не указана </w:t>
      </w:r>
      <w:r>
        <w:rPr>
          <w:rFonts w:ascii="Times New Roman" w:hAnsi="Times New Roman" w:cs="Times New Roman"/>
          <w:sz w:val="28"/>
          <w:szCs w:val="28"/>
        </w:rPr>
        <w:t>норма</w:t>
      </w:r>
      <w:r w:rsidRPr="00804969">
        <w:rPr>
          <w:rFonts w:ascii="Times New Roman" w:hAnsi="Times New Roman" w:cs="Times New Roman"/>
          <w:sz w:val="28"/>
          <w:szCs w:val="28"/>
        </w:rPr>
        <w:t xml:space="preserve"> часов педагогической работы на ставку заработной платы, которая составляет согласно приказа </w:t>
      </w:r>
      <w:proofErr w:type="spellStart"/>
      <w:r w:rsidRPr="0080496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4969">
        <w:rPr>
          <w:rFonts w:ascii="Times New Roman" w:hAnsi="Times New Roman" w:cs="Times New Roman"/>
          <w:sz w:val="28"/>
          <w:szCs w:val="28"/>
        </w:rPr>
        <w:t xml:space="preserve"> России  </w:t>
      </w:r>
      <w:r>
        <w:rPr>
          <w:rFonts w:ascii="Times New Roman" w:hAnsi="Times New Roman" w:cs="Times New Roman"/>
          <w:sz w:val="28"/>
          <w:szCs w:val="28"/>
        </w:rPr>
        <w:t xml:space="preserve">от 22.12.2014г. №1601 «О продолжительности рабочего времени (нормах часов педагогической работы за ставку заработной платы) педагогических работников </w:t>
      </w:r>
      <w:r w:rsidRPr="007C34FD">
        <w:rPr>
          <w:rFonts w:ascii="Times New Roman" w:hAnsi="Times New Roman" w:cs="Times New Roman"/>
          <w:sz w:val="28"/>
          <w:szCs w:val="28"/>
          <w:u w:val="single"/>
        </w:rPr>
        <w:t>и о порядке определения учебной нагрузки педагогических работников, оговариваемой в трудовом договоре»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 в неделю.</w:t>
      </w:r>
      <w:r w:rsidRPr="008049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3276" w:rsidRPr="007434D7" w:rsidRDefault="003A3276" w:rsidP="003A3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34D7">
        <w:rPr>
          <w:rFonts w:ascii="Times New Roman" w:hAnsi="Times New Roman" w:cs="Times New Roman"/>
          <w:sz w:val="28"/>
          <w:szCs w:val="28"/>
        </w:rPr>
        <w:t xml:space="preserve">. В трудовых договорах в п.4.2 не </w:t>
      </w:r>
      <w:proofErr w:type="gramStart"/>
      <w:r w:rsidRPr="007434D7">
        <w:rPr>
          <w:rFonts w:ascii="Times New Roman" w:hAnsi="Times New Roman" w:cs="Times New Roman"/>
          <w:sz w:val="28"/>
          <w:szCs w:val="28"/>
        </w:rPr>
        <w:t>указано количество дней предоставляемых работнику ежегодного основного оплачиваемо</w:t>
      </w:r>
      <w:proofErr w:type="gramEnd"/>
      <w:r w:rsidRPr="007434D7">
        <w:rPr>
          <w:rFonts w:ascii="Times New Roman" w:hAnsi="Times New Roman" w:cs="Times New Roman"/>
          <w:sz w:val="28"/>
          <w:szCs w:val="28"/>
        </w:rPr>
        <w:t xml:space="preserve"> отпуска, что является нарушением  ст. 57 ТК РФ.</w:t>
      </w:r>
    </w:p>
    <w:p w:rsidR="003A3276" w:rsidRDefault="003A3276" w:rsidP="003A3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92DB2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 от 25.10.2021г. №20-к была оказана материальная помощь работникам в сумме 5 000,00 руб. и в сумме 2 000,00 руб. в связи с тяжелым материальным положением. В ходе проверки работодателем не были представлены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тяжелое материальное положение выше указанных работников. Тяжелое материальное положение предполагает низкий уровень имущественной обеспеченности работника (его семьи) при котором удовлетворение минимальных потребностей становится невозможным или крайне затруднительным.</w:t>
      </w:r>
    </w:p>
    <w:p w:rsidR="003A3276" w:rsidRPr="00A36B43" w:rsidRDefault="003A3276" w:rsidP="003A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чего Комиссия квалифицирует сумму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7 000,00</w:t>
      </w:r>
      <w:r w:rsidRPr="00A3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5 000,00 + 2 000,00)</w:t>
      </w:r>
      <w:r w:rsidRPr="00A3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неправомерно начисленную и выплаченную</w:t>
      </w:r>
    </w:p>
    <w:p w:rsidR="003A3276" w:rsidRPr="00A36B43" w:rsidRDefault="003A3276" w:rsidP="003A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276" w:rsidRPr="00926A6E" w:rsidRDefault="003A3276" w:rsidP="003A3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вышеперечисленные недостатки, выявленные в ходе проверки, говорят о недостаточном  контроле со стороны директора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Шумячская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ДШИ»</w:t>
      </w:r>
      <w:r w:rsidRPr="005D0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Начальника МКУ «Централизованная бухгалтерия учреждений культуры Шумячского района» 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3276" w:rsidRDefault="003A3276" w:rsidP="003A3276">
      <w:pPr>
        <w:tabs>
          <w:tab w:val="left" w:pos="0"/>
          <w:tab w:val="left" w:pos="93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3A3276" w:rsidRDefault="003A3276" w:rsidP="003A3276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63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результате проведенной проверки </w:t>
      </w:r>
      <w:r w:rsidRPr="00D363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финансово-хозяйственной деятельности  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Шумячская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школа искусств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за 2021 - 2022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гг</w:t>
      </w:r>
      <w:proofErr w:type="spellEnd"/>
      <w:proofErr w:type="gramEnd"/>
      <w:r w:rsidRPr="0070527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D3632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установлено следующее:</w:t>
      </w:r>
    </w:p>
    <w:p w:rsidR="003A3276" w:rsidRDefault="003A3276" w:rsidP="003A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3276" w:rsidRDefault="003A3276" w:rsidP="003A3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6E">
        <w:rPr>
          <w:rFonts w:ascii="Times New Roman" w:hAnsi="Times New Roman" w:cs="Times New Roman"/>
          <w:sz w:val="28"/>
          <w:szCs w:val="28"/>
        </w:rPr>
        <w:t xml:space="preserve">-нарушение ст. </w:t>
      </w:r>
      <w:r>
        <w:rPr>
          <w:rFonts w:ascii="Times New Roman" w:hAnsi="Times New Roman" w:cs="Times New Roman"/>
          <w:sz w:val="28"/>
          <w:szCs w:val="28"/>
        </w:rPr>
        <w:t>57,123 ТК РФ</w:t>
      </w:r>
      <w:r w:rsidRPr="00926A6E">
        <w:rPr>
          <w:rFonts w:ascii="Times New Roman" w:hAnsi="Times New Roman" w:cs="Times New Roman"/>
          <w:sz w:val="28"/>
          <w:szCs w:val="28"/>
        </w:rPr>
        <w:t>;</w:t>
      </w:r>
    </w:p>
    <w:p w:rsidR="003A3276" w:rsidRPr="00A36B43" w:rsidRDefault="003A3276" w:rsidP="003A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-нарушение Приказа Минфина России от 30.03.2015г. №52н</w:t>
      </w:r>
      <w:r w:rsidRPr="009B3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B43">
        <w:rPr>
          <w:rFonts w:ascii="Times New Roman" w:eastAsia="Calibri" w:hAnsi="Times New Roman" w:cs="Times New Roman"/>
          <w:sz w:val="28"/>
          <w:szCs w:val="28"/>
        </w:rPr>
        <w:t xml:space="preserve">"Об утверждении форм первичных учетных документов и регистров </w:t>
      </w:r>
      <w:r w:rsidRPr="00A36B43">
        <w:rPr>
          <w:rFonts w:ascii="Times New Roman" w:eastAsia="Calibri" w:hAnsi="Times New Roman" w:cs="Times New Roman"/>
          <w:sz w:val="28"/>
          <w:szCs w:val="28"/>
        </w:rPr>
        <w:lastRenderedPageBreak/>
        <w:t>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изменениями);</w:t>
      </w:r>
    </w:p>
    <w:p w:rsidR="003A3276" w:rsidRDefault="003A3276" w:rsidP="003A3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-нарушение Федерального Закона «О применении контрольно-кассовой техники при осуществлении расчетов в Российской Федерации» от 22.05.2003г. №54 ФЗ (с последующими изменениями);</w:t>
      </w:r>
    </w:p>
    <w:p w:rsidR="003A3276" w:rsidRPr="009B3EC5" w:rsidRDefault="003A3276" w:rsidP="003A3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-нарушение </w:t>
      </w:r>
      <w:r w:rsidRPr="00804969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80496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4969">
        <w:rPr>
          <w:rFonts w:ascii="Times New Roman" w:hAnsi="Times New Roman" w:cs="Times New Roman"/>
          <w:sz w:val="28"/>
          <w:szCs w:val="28"/>
        </w:rPr>
        <w:t xml:space="preserve"> России  </w:t>
      </w:r>
      <w:r>
        <w:rPr>
          <w:rFonts w:ascii="Times New Roman" w:hAnsi="Times New Roman" w:cs="Times New Roman"/>
          <w:sz w:val="28"/>
          <w:szCs w:val="28"/>
        </w:rPr>
        <w:t xml:space="preserve">от 22.12.2014г. №1601 «О продолжительности рабочего времени (нормах часов педагогической работы за ставку заработной платы) педагогических работников </w:t>
      </w:r>
      <w:r w:rsidRPr="009B3EC5">
        <w:rPr>
          <w:rFonts w:ascii="Times New Roman" w:hAnsi="Times New Roman" w:cs="Times New Roman"/>
          <w:sz w:val="28"/>
          <w:szCs w:val="28"/>
        </w:rPr>
        <w:t>и о порядке определения учебной нагрузки педагогических работников, оговариваемой в трудовом договоре»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76" w:rsidRDefault="003A3276" w:rsidP="003A3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-нарушение пунктов </w:t>
      </w:r>
      <w:r w:rsidRPr="007434D7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для работников МБУДО «</w:t>
      </w:r>
      <w:proofErr w:type="spellStart"/>
      <w:r w:rsidRPr="007434D7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Pr="007434D7">
        <w:rPr>
          <w:rFonts w:ascii="Times New Roman" w:hAnsi="Times New Roman" w:cs="Times New Roman"/>
          <w:sz w:val="28"/>
          <w:szCs w:val="28"/>
        </w:rPr>
        <w:t xml:space="preserve"> ДШИ»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76" w:rsidRPr="008A4D82" w:rsidRDefault="003A3276" w:rsidP="003A32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-неправомерно начислена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выплачена работникам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акте </w:t>
      </w:r>
      <w:r w:rsidRPr="008A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в виде материальной помощи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 материальным положением</w:t>
      </w:r>
      <w:r w:rsidRPr="008A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7 000,00 руб.</w:t>
      </w:r>
      <w:r w:rsidRPr="008A4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276" w:rsidRDefault="003A3276" w:rsidP="003A32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-неправомерно начислена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выплачена работнику </w:t>
      </w:r>
      <w:r w:rsidRPr="008A4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предоставленным авансовым отчетам на сумму 3 185,00 руб.</w:t>
      </w:r>
    </w:p>
    <w:p w:rsidR="00EB4A39" w:rsidRPr="00476954" w:rsidRDefault="00EB4A39" w:rsidP="003A3276">
      <w:pPr>
        <w:spacing w:after="0" w:line="240" w:lineRule="auto"/>
        <w:jc w:val="both"/>
      </w:pPr>
      <w:bookmarkStart w:id="0" w:name="_GoBack"/>
      <w:bookmarkEnd w:id="0"/>
    </w:p>
    <w:sectPr w:rsidR="00EB4A39" w:rsidRPr="0047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5C30"/>
    <w:multiLevelType w:val="hybridMultilevel"/>
    <w:tmpl w:val="0CBC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B4D"/>
    <w:multiLevelType w:val="hybridMultilevel"/>
    <w:tmpl w:val="049A0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CF"/>
    <w:rsid w:val="00000D44"/>
    <w:rsid w:val="00001934"/>
    <w:rsid w:val="00001B4C"/>
    <w:rsid w:val="00005594"/>
    <w:rsid w:val="000127FB"/>
    <w:rsid w:val="000170C0"/>
    <w:rsid w:val="00031C3F"/>
    <w:rsid w:val="000456DC"/>
    <w:rsid w:val="000459B8"/>
    <w:rsid w:val="000569A4"/>
    <w:rsid w:val="00056C33"/>
    <w:rsid w:val="00061450"/>
    <w:rsid w:val="00064512"/>
    <w:rsid w:val="00066128"/>
    <w:rsid w:val="000726EB"/>
    <w:rsid w:val="000779A4"/>
    <w:rsid w:val="00081A28"/>
    <w:rsid w:val="000B2066"/>
    <w:rsid w:val="000B576D"/>
    <w:rsid w:val="000C0EFD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634"/>
    <w:rsid w:val="00126D13"/>
    <w:rsid w:val="00127C1F"/>
    <w:rsid w:val="00131676"/>
    <w:rsid w:val="00132305"/>
    <w:rsid w:val="00134915"/>
    <w:rsid w:val="00134CC4"/>
    <w:rsid w:val="00150E2F"/>
    <w:rsid w:val="00153A03"/>
    <w:rsid w:val="00155376"/>
    <w:rsid w:val="00161243"/>
    <w:rsid w:val="00167E5C"/>
    <w:rsid w:val="001745B4"/>
    <w:rsid w:val="0018225D"/>
    <w:rsid w:val="00184667"/>
    <w:rsid w:val="00184879"/>
    <w:rsid w:val="001848FA"/>
    <w:rsid w:val="0018585D"/>
    <w:rsid w:val="00190194"/>
    <w:rsid w:val="00195A09"/>
    <w:rsid w:val="001972E2"/>
    <w:rsid w:val="001A7DF8"/>
    <w:rsid w:val="001B0933"/>
    <w:rsid w:val="001C2466"/>
    <w:rsid w:val="001C315F"/>
    <w:rsid w:val="001C4578"/>
    <w:rsid w:val="001C549D"/>
    <w:rsid w:val="001C5EEF"/>
    <w:rsid w:val="001D652D"/>
    <w:rsid w:val="001E411D"/>
    <w:rsid w:val="001F0D17"/>
    <w:rsid w:val="001F77C5"/>
    <w:rsid w:val="002037F9"/>
    <w:rsid w:val="0021611F"/>
    <w:rsid w:val="00233644"/>
    <w:rsid w:val="00233782"/>
    <w:rsid w:val="002454B8"/>
    <w:rsid w:val="002546EF"/>
    <w:rsid w:val="0025619F"/>
    <w:rsid w:val="00256959"/>
    <w:rsid w:val="00270D2E"/>
    <w:rsid w:val="00281AC9"/>
    <w:rsid w:val="0029222B"/>
    <w:rsid w:val="00297207"/>
    <w:rsid w:val="002B3E0A"/>
    <w:rsid w:val="002B5011"/>
    <w:rsid w:val="002C0903"/>
    <w:rsid w:val="002D1DDB"/>
    <w:rsid w:val="002D4B3D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2404"/>
    <w:rsid w:val="003615F3"/>
    <w:rsid w:val="003801CB"/>
    <w:rsid w:val="00380EB8"/>
    <w:rsid w:val="003815AD"/>
    <w:rsid w:val="00386ED4"/>
    <w:rsid w:val="00386F98"/>
    <w:rsid w:val="00391A33"/>
    <w:rsid w:val="00396822"/>
    <w:rsid w:val="003A2B18"/>
    <w:rsid w:val="003A3276"/>
    <w:rsid w:val="003A4F64"/>
    <w:rsid w:val="003A549D"/>
    <w:rsid w:val="003A6519"/>
    <w:rsid w:val="003C124C"/>
    <w:rsid w:val="003D0466"/>
    <w:rsid w:val="003D222C"/>
    <w:rsid w:val="003D6208"/>
    <w:rsid w:val="003D6432"/>
    <w:rsid w:val="003E27B5"/>
    <w:rsid w:val="003E3A46"/>
    <w:rsid w:val="003E6D1B"/>
    <w:rsid w:val="003F48B7"/>
    <w:rsid w:val="00403BEE"/>
    <w:rsid w:val="00404000"/>
    <w:rsid w:val="00406835"/>
    <w:rsid w:val="00410B6A"/>
    <w:rsid w:val="004170DD"/>
    <w:rsid w:val="00424A33"/>
    <w:rsid w:val="0042597F"/>
    <w:rsid w:val="0044269D"/>
    <w:rsid w:val="004459D0"/>
    <w:rsid w:val="0044617F"/>
    <w:rsid w:val="004629D8"/>
    <w:rsid w:val="00476954"/>
    <w:rsid w:val="00485EB5"/>
    <w:rsid w:val="00486B5B"/>
    <w:rsid w:val="00496EA5"/>
    <w:rsid w:val="004A5BFE"/>
    <w:rsid w:val="004A627A"/>
    <w:rsid w:val="004A7E9F"/>
    <w:rsid w:val="004B00BA"/>
    <w:rsid w:val="004B0ED7"/>
    <w:rsid w:val="004B7DD3"/>
    <w:rsid w:val="004C5DCB"/>
    <w:rsid w:val="004D4F26"/>
    <w:rsid w:val="004D717B"/>
    <w:rsid w:val="004F2571"/>
    <w:rsid w:val="004F37E8"/>
    <w:rsid w:val="004F5381"/>
    <w:rsid w:val="004F69B3"/>
    <w:rsid w:val="004F721D"/>
    <w:rsid w:val="005160EB"/>
    <w:rsid w:val="0052552E"/>
    <w:rsid w:val="0055555D"/>
    <w:rsid w:val="00562FBE"/>
    <w:rsid w:val="0056764A"/>
    <w:rsid w:val="005801D9"/>
    <w:rsid w:val="00587293"/>
    <w:rsid w:val="00591163"/>
    <w:rsid w:val="00595445"/>
    <w:rsid w:val="00597541"/>
    <w:rsid w:val="00597F22"/>
    <w:rsid w:val="005A13F9"/>
    <w:rsid w:val="005A1B77"/>
    <w:rsid w:val="005B15B4"/>
    <w:rsid w:val="005B2824"/>
    <w:rsid w:val="005B4C1B"/>
    <w:rsid w:val="005D0F27"/>
    <w:rsid w:val="005D2328"/>
    <w:rsid w:val="005D2C4A"/>
    <w:rsid w:val="005D5EA9"/>
    <w:rsid w:val="005E4A4A"/>
    <w:rsid w:val="005E6CC4"/>
    <w:rsid w:val="005F21DC"/>
    <w:rsid w:val="005F5A46"/>
    <w:rsid w:val="0060227D"/>
    <w:rsid w:val="0060569B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A2B79"/>
    <w:rsid w:val="006A591D"/>
    <w:rsid w:val="006A7CEF"/>
    <w:rsid w:val="006B0132"/>
    <w:rsid w:val="006B2082"/>
    <w:rsid w:val="006B284F"/>
    <w:rsid w:val="006B44CF"/>
    <w:rsid w:val="006C45E1"/>
    <w:rsid w:val="006C770E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11780"/>
    <w:rsid w:val="00711C42"/>
    <w:rsid w:val="00712256"/>
    <w:rsid w:val="007145D9"/>
    <w:rsid w:val="00721D37"/>
    <w:rsid w:val="0072404E"/>
    <w:rsid w:val="007254E1"/>
    <w:rsid w:val="00725966"/>
    <w:rsid w:val="007458B1"/>
    <w:rsid w:val="007617EC"/>
    <w:rsid w:val="00765724"/>
    <w:rsid w:val="007728A0"/>
    <w:rsid w:val="00774029"/>
    <w:rsid w:val="00774F1D"/>
    <w:rsid w:val="00790B58"/>
    <w:rsid w:val="007925F6"/>
    <w:rsid w:val="0079262A"/>
    <w:rsid w:val="0079279E"/>
    <w:rsid w:val="007A14F5"/>
    <w:rsid w:val="007A33E7"/>
    <w:rsid w:val="007A3F42"/>
    <w:rsid w:val="007A463B"/>
    <w:rsid w:val="007A7AC8"/>
    <w:rsid w:val="007B5AF3"/>
    <w:rsid w:val="007B622B"/>
    <w:rsid w:val="007C7CA4"/>
    <w:rsid w:val="007E2515"/>
    <w:rsid w:val="007E341B"/>
    <w:rsid w:val="00804DC9"/>
    <w:rsid w:val="008110F1"/>
    <w:rsid w:val="008162AA"/>
    <w:rsid w:val="00820383"/>
    <w:rsid w:val="00832217"/>
    <w:rsid w:val="008323CD"/>
    <w:rsid w:val="00833530"/>
    <w:rsid w:val="008404EA"/>
    <w:rsid w:val="008412BF"/>
    <w:rsid w:val="0084576B"/>
    <w:rsid w:val="008469CE"/>
    <w:rsid w:val="008548A4"/>
    <w:rsid w:val="00857919"/>
    <w:rsid w:val="00872958"/>
    <w:rsid w:val="00877B77"/>
    <w:rsid w:val="00880241"/>
    <w:rsid w:val="00887DAB"/>
    <w:rsid w:val="00887F5B"/>
    <w:rsid w:val="00890429"/>
    <w:rsid w:val="00891675"/>
    <w:rsid w:val="00895928"/>
    <w:rsid w:val="008975D3"/>
    <w:rsid w:val="00897E01"/>
    <w:rsid w:val="008B2B36"/>
    <w:rsid w:val="008B64F3"/>
    <w:rsid w:val="008C2784"/>
    <w:rsid w:val="008C51C1"/>
    <w:rsid w:val="008C5266"/>
    <w:rsid w:val="008D01EC"/>
    <w:rsid w:val="008D4FBA"/>
    <w:rsid w:val="008D52B7"/>
    <w:rsid w:val="008E0650"/>
    <w:rsid w:val="008E06D7"/>
    <w:rsid w:val="008E1B85"/>
    <w:rsid w:val="008F44A4"/>
    <w:rsid w:val="00900EFC"/>
    <w:rsid w:val="00902F5E"/>
    <w:rsid w:val="009102A2"/>
    <w:rsid w:val="0091251C"/>
    <w:rsid w:val="00912B51"/>
    <w:rsid w:val="0091356E"/>
    <w:rsid w:val="009269FD"/>
    <w:rsid w:val="00934310"/>
    <w:rsid w:val="00957D8D"/>
    <w:rsid w:val="00962438"/>
    <w:rsid w:val="00962E38"/>
    <w:rsid w:val="00966AF6"/>
    <w:rsid w:val="00971342"/>
    <w:rsid w:val="0097306A"/>
    <w:rsid w:val="00984E6A"/>
    <w:rsid w:val="009A1532"/>
    <w:rsid w:val="009A37E7"/>
    <w:rsid w:val="009A4D62"/>
    <w:rsid w:val="009B13F1"/>
    <w:rsid w:val="009B5105"/>
    <w:rsid w:val="009B7556"/>
    <w:rsid w:val="009C0F1F"/>
    <w:rsid w:val="009C52C3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40640"/>
    <w:rsid w:val="00A412E1"/>
    <w:rsid w:val="00A437A1"/>
    <w:rsid w:val="00A4574F"/>
    <w:rsid w:val="00A615E3"/>
    <w:rsid w:val="00A634D3"/>
    <w:rsid w:val="00A63B89"/>
    <w:rsid w:val="00A65548"/>
    <w:rsid w:val="00A8000C"/>
    <w:rsid w:val="00A81362"/>
    <w:rsid w:val="00A863A2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F27AC"/>
    <w:rsid w:val="00AF3D9D"/>
    <w:rsid w:val="00B05BAD"/>
    <w:rsid w:val="00B07373"/>
    <w:rsid w:val="00B126EE"/>
    <w:rsid w:val="00B22211"/>
    <w:rsid w:val="00B22B20"/>
    <w:rsid w:val="00B234F7"/>
    <w:rsid w:val="00B403BF"/>
    <w:rsid w:val="00B61A7B"/>
    <w:rsid w:val="00B620A5"/>
    <w:rsid w:val="00B6278F"/>
    <w:rsid w:val="00B67305"/>
    <w:rsid w:val="00B75A97"/>
    <w:rsid w:val="00B75CF1"/>
    <w:rsid w:val="00B8477D"/>
    <w:rsid w:val="00B85249"/>
    <w:rsid w:val="00B8734F"/>
    <w:rsid w:val="00B96263"/>
    <w:rsid w:val="00BA3F27"/>
    <w:rsid w:val="00BA4946"/>
    <w:rsid w:val="00BA691D"/>
    <w:rsid w:val="00BB2342"/>
    <w:rsid w:val="00BB2570"/>
    <w:rsid w:val="00BB6CB1"/>
    <w:rsid w:val="00BC6C36"/>
    <w:rsid w:val="00BE6B5D"/>
    <w:rsid w:val="00BF59D3"/>
    <w:rsid w:val="00BF5A02"/>
    <w:rsid w:val="00C00877"/>
    <w:rsid w:val="00C042CC"/>
    <w:rsid w:val="00C045F5"/>
    <w:rsid w:val="00C06276"/>
    <w:rsid w:val="00C123A1"/>
    <w:rsid w:val="00C15072"/>
    <w:rsid w:val="00C239C3"/>
    <w:rsid w:val="00C35098"/>
    <w:rsid w:val="00C360E5"/>
    <w:rsid w:val="00C36BD3"/>
    <w:rsid w:val="00C44B99"/>
    <w:rsid w:val="00C45A35"/>
    <w:rsid w:val="00C5567A"/>
    <w:rsid w:val="00C66FA2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D06C9"/>
    <w:rsid w:val="00CD072E"/>
    <w:rsid w:val="00CD0747"/>
    <w:rsid w:val="00CD1BD2"/>
    <w:rsid w:val="00CD2432"/>
    <w:rsid w:val="00CE03EC"/>
    <w:rsid w:val="00CE0FAA"/>
    <w:rsid w:val="00CE34FC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D0F"/>
    <w:rsid w:val="00D53542"/>
    <w:rsid w:val="00D73A21"/>
    <w:rsid w:val="00D85A7D"/>
    <w:rsid w:val="00D92B83"/>
    <w:rsid w:val="00DB16CE"/>
    <w:rsid w:val="00DB2D0E"/>
    <w:rsid w:val="00DB429C"/>
    <w:rsid w:val="00DC08CE"/>
    <w:rsid w:val="00DD20F9"/>
    <w:rsid w:val="00DD323F"/>
    <w:rsid w:val="00DD51E2"/>
    <w:rsid w:val="00DE0587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3018"/>
    <w:rsid w:val="00E73DC6"/>
    <w:rsid w:val="00E7440C"/>
    <w:rsid w:val="00E83683"/>
    <w:rsid w:val="00E9289D"/>
    <w:rsid w:val="00E96694"/>
    <w:rsid w:val="00E976F0"/>
    <w:rsid w:val="00EA058A"/>
    <w:rsid w:val="00EA0B4C"/>
    <w:rsid w:val="00EA66B7"/>
    <w:rsid w:val="00EA6B39"/>
    <w:rsid w:val="00EB2C10"/>
    <w:rsid w:val="00EB41AB"/>
    <w:rsid w:val="00EB4A39"/>
    <w:rsid w:val="00EB7321"/>
    <w:rsid w:val="00EC5E0A"/>
    <w:rsid w:val="00ED4A35"/>
    <w:rsid w:val="00EE3106"/>
    <w:rsid w:val="00EE695A"/>
    <w:rsid w:val="00EF0B96"/>
    <w:rsid w:val="00EF7050"/>
    <w:rsid w:val="00F0177E"/>
    <w:rsid w:val="00F1022F"/>
    <w:rsid w:val="00F1041F"/>
    <w:rsid w:val="00F13002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5B2F"/>
    <w:rsid w:val="00F67AB6"/>
    <w:rsid w:val="00F729C2"/>
    <w:rsid w:val="00F74CCF"/>
    <w:rsid w:val="00F750F9"/>
    <w:rsid w:val="00F81D68"/>
    <w:rsid w:val="00F8266C"/>
    <w:rsid w:val="00F92388"/>
    <w:rsid w:val="00FA30D8"/>
    <w:rsid w:val="00FA71A1"/>
    <w:rsid w:val="00FB304F"/>
    <w:rsid w:val="00FB379F"/>
    <w:rsid w:val="00FB4477"/>
    <w:rsid w:val="00FB48D1"/>
    <w:rsid w:val="00FB5964"/>
    <w:rsid w:val="00FC0382"/>
    <w:rsid w:val="00FC03F3"/>
    <w:rsid w:val="00FC0B87"/>
    <w:rsid w:val="00FC1AD4"/>
    <w:rsid w:val="00FC5F9F"/>
    <w:rsid w:val="00FC6609"/>
    <w:rsid w:val="00FD19EC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F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97F22"/>
    <w:pPr>
      <w:ind w:left="720"/>
      <w:contextualSpacing/>
    </w:pPr>
  </w:style>
  <w:style w:type="character" w:customStyle="1" w:styleId="docdata">
    <w:name w:val="docdata"/>
    <w:aliases w:val="docy,v5,2516,bqiaagaaeyqcaaagiaiaaam7cqaabukjaaaaaaaaaaaaaaaaaaaaaaaaaaaaaaaaaaaaaaaaaaaaaaaaaaaaaaaaaaaaaaaaaaaaaaaaaaaaaaaaaaaaaaaaaaaaaaaaaaaaaaaaaaaaaaaaaaaaaaaaaaaaaaaaaaaaaaaaaaaaaaaaaaaaaaaaaaaaaaaaaaaaaaaaaaaaaaaaaaaaaaaaaaaaaaaaaaaaaaaa"/>
    <w:basedOn w:val="a0"/>
    <w:rsid w:val="00476954"/>
  </w:style>
  <w:style w:type="paragraph" w:customStyle="1" w:styleId="2532">
    <w:name w:val="2532"/>
    <w:aliases w:val="bqiaagaaeyqcaaagiaiaaanlcqaabvkjaaaaaaaaaaaaaaaaaaaaaaaaaaaaaaaaaaaaaaaaaaaaaaaaaaaaaaaaaaaaaaaaaaaaaaaaaaaaaaaaaaaaaaaaaaaaaaaaaaaaaaaaaaaaaaaaaaaaaaaaaaaaaaaaaaaaaaaaaaaaaaaaaaaaaaaaaaaaaaaaaaaaaaaaaaaaaaaaaaaaaaaaaaaaaaaaaaaaaaaa"/>
    <w:basedOn w:val="a"/>
    <w:rsid w:val="0047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F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97F22"/>
    <w:pPr>
      <w:ind w:left="720"/>
      <w:contextualSpacing/>
    </w:pPr>
  </w:style>
  <w:style w:type="character" w:customStyle="1" w:styleId="docdata">
    <w:name w:val="docdata"/>
    <w:aliases w:val="docy,v5,2516,bqiaagaaeyqcaaagiaiaaam7cqaabukjaaaaaaaaaaaaaaaaaaaaaaaaaaaaaaaaaaaaaaaaaaaaaaaaaaaaaaaaaaaaaaaaaaaaaaaaaaaaaaaaaaaaaaaaaaaaaaaaaaaaaaaaaaaaaaaaaaaaaaaaaaaaaaaaaaaaaaaaaaaaaaaaaaaaaaaaaaaaaaaaaaaaaaaaaaaaaaaaaaaaaaaaaaaaaaaaaaaaaaaa"/>
    <w:basedOn w:val="a0"/>
    <w:rsid w:val="00476954"/>
  </w:style>
  <w:style w:type="paragraph" w:customStyle="1" w:styleId="2532">
    <w:name w:val="2532"/>
    <w:aliases w:val="bqiaagaaeyqcaaagiaiaaanlcqaabvkjaaaaaaaaaaaaaaaaaaaaaaaaaaaaaaaaaaaaaaaaaaaaaaaaaaaaaaaaaaaaaaaaaaaaaaaaaaaaaaaaaaaaaaaaaaaaaaaaaaaaaaaaaaaaaaaaaaaaaaaaaaaaaaaaaaaaaaaaaaaaaaaaaaaaaaaaaaaaaaaaaaaaaaaaaaaaaaaaaaaaaaaaaaaaaaaaaaaaaaaa"/>
    <w:basedOn w:val="a"/>
    <w:rsid w:val="0047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60DC95FD7AF3EB0B5A2DB9A9D41AA902F255A39574FA3BB1A11E730FD215D0AEE480BD9A4AFE59AFAA538D0B74C183FFFEFFD1B19AB5A1RDW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2022-04-12T10:55:00Z</dcterms:created>
  <dcterms:modified xsi:type="dcterms:W3CDTF">2023-12-04T11:24:00Z</dcterms:modified>
</cp:coreProperties>
</file>