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09A" w:rsidRDefault="00E2409A" w:rsidP="00E2409A">
      <w:pPr>
        <w:jc w:val="center"/>
        <w:rPr>
          <w:b/>
          <w:noProof/>
          <w:sz w:val="26"/>
          <w:szCs w:val="26"/>
        </w:rPr>
      </w:pPr>
    </w:p>
    <w:p w:rsidR="00A75BCE" w:rsidRDefault="00E2409A" w:rsidP="00E2409A">
      <w:pPr>
        <w:rPr>
          <w:b/>
          <w:sz w:val="26"/>
          <w:szCs w:val="26"/>
        </w:rPr>
      </w:pPr>
      <w:r>
        <w:rPr>
          <w:b/>
          <w:sz w:val="26"/>
          <w:szCs w:val="26"/>
        </w:rPr>
        <w:t xml:space="preserve">                                                                 </w:t>
      </w:r>
      <w:r w:rsidR="00C61F77">
        <w:rPr>
          <w:b/>
          <w:sz w:val="26"/>
          <w:szCs w:val="26"/>
        </w:rPr>
        <w:t xml:space="preserve">  </w:t>
      </w:r>
    </w:p>
    <w:p w:rsidR="00A75BCE" w:rsidRDefault="00A75BCE" w:rsidP="00A75BCE">
      <w:pPr>
        <w:jc w:val="center"/>
        <w:rPr>
          <w:b/>
          <w:sz w:val="26"/>
          <w:szCs w:val="26"/>
        </w:rPr>
      </w:pPr>
    </w:p>
    <w:p w:rsidR="00A75BCE" w:rsidRPr="00A75BCE" w:rsidRDefault="00A75BCE" w:rsidP="003E4739">
      <w:pPr>
        <w:tabs>
          <w:tab w:val="left" w:pos="1134"/>
        </w:tabs>
        <w:jc w:val="center"/>
        <w:rPr>
          <w:b/>
          <w:sz w:val="26"/>
          <w:szCs w:val="26"/>
        </w:rPr>
      </w:pPr>
      <w:r w:rsidRPr="00A75BCE">
        <w:rPr>
          <w:b/>
          <w:sz w:val="26"/>
          <w:szCs w:val="26"/>
        </w:rPr>
        <w:t>А</w:t>
      </w:r>
      <w:r w:rsidR="003E4739">
        <w:rPr>
          <w:b/>
          <w:sz w:val="26"/>
          <w:szCs w:val="26"/>
        </w:rPr>
        <w:t xml:space="preserve"> </w:t>
      </w:r>
      <w:r w:rsidRPr="00A75BCE">
        <w:rPr>
          <w:b/>
          <w:sz w:val="26"/>
          <w:szCs w:val="26"/>
        </w:rPr>
        <w:t>ДМИНИСТРАЦИЯ  ПОНЯТОВСКОГО СЕЛЬСКОГО ПОСЕЛЕНИЯ ШУМЯЧСКОГО РАЙОНА СМОЛЕНСКОЙ ОБЛАСТИ</w:t>
      </w:r>
    </w:p>
    <w:p w:rsidR="00A75BCE" w:rsidRPr="00A75BCE" w:rsidRDefault="00A75BCE" w:rsidP="00A75BCE">
      <w:pPr>
        <w:jc w:val="center"/>
        <w:rPr>
          <w:b/>
          <w:sz w:val="26"/>
          <w:szCs w:val="26"/>
        </w:rPr>
      </w:pPr>
    </w:p>
    <w:p w:rsidR="00A75BCE" w:rsidRPr="00A75BCE" w:rsidRDefault="00A75BCE" w:rsidP="00A75BCE">
      <w:pPr>
        <w:jc w:val="center"/>
        <w:rPr>
          <w:b/>
          <w:sz w:val="26"/>
          <w:szCs w:val="26"/>
        </w:rPr>
      </w:pPr>
      <w:r w:rsidRPr="00A75BCE">
        <w:rPr>
          <w:b/>
          <w:sz w:val="26"/>
          <w:szCs w:val="26"/>
        </w:rPr>
        <w:t>Р А С П О Р Я Ж Е Н И Е</w:t>
      </w:r>
    </w:p>
    <w:p w:rsidR="00A75BCE" w:rsidRPr="00A75BCE" w:rsidRDefault="00A75BCE" w:rsidP="00A75BCE">
      <w:pPr>
        <w:jc w:val="center"/>
        <w:rPr>
          <w:b/>
          <w:sz w:val="26"/>
          <w:szCs w:val="26"/>
        </w:rPr>
      </w:pPr>
    </w:p>
    <w:tbl>
      <w:tblPr>
        <w:tblW w:w="0" w:type="auto"/>
        <w:tblLook w:val="01E0"/>
      </w:tblPr>
      <w:tblGrid>
        <w:gridCol w:w="4788"/>
        <w:gridCol w:w="5236"/>
      </w:tblGrid>
      <w:tr w:rsidR="00C23225" w:rsidRPr="007A7321" w:rsidTr="00D053C9">
        <w:tc>
          <w:tcPr>
            <w:tcW w:w="4788" w:type="dxa"/>
            <w:hideMark/>
          </w:tcPr>
          <w:p w:rsidR="00C23225" w:rsidRPr="007A7321" w:rsidRDefault="0057291D" w:rsidP="00D053C9">
            <w:pPr>
              <w:pStyle w:val="ConsPlusTitle"/>
              <w:widowControl/>
              <w:jc w:val="both"/>
              <w:rPr>
                <w:b w:val="0"/>
              </w:rPr>
            </w:pPr>
            <w:r>
              <w:rPr>
                <w:b w:val="0"/>
              </w:rPr>
              <w:t xml:space="preserve">от    </w:t>
            </w:r>
            <w:r w:rsidR="00007776">
              <w:rPr>
                <w:b w:val="0"/>
              </w:rPr>
              <w:t>24.12.2021г.</w:t>
            </w:r>
            <w:r w:rsidR="00C23225" w:rsidRPr="007A7321">
              <w:t xml:space="preserve"> </w:t>
            </w:r>
          </w:p>
          <w:p w:rsidR="00C23225" w:rsidRPr="007A7321" w:rsidRDefault="00C23225" w:rsidP="00D053C9">
            <w:pPr>
              <w:pStyle w:val="ConsPlusTitle"/>
              <w:widowControl/>
              <w:jc w:val="both"/>
              <w:rPr>
                <w:b w:val="0"/>
              </w:rPr>
            </w:pPr>
            <w:r>
              <w:rPr>
                <w:b w:val="0"/>
              </w:rPr>
              <w:t>ст. Понятовка</w:t>
            </w:r>
          </w:p>
          <w:p w:rsidR="00C23225" w:rsidRPr="007A7321" w:rsidRDefault="00C23225" w:rsidP="00D053C9">
            <w:pPr>
              <w:pStyle w:val="ConsPlusTitle"/>
              <w:widowControl/>
              <w:jc w:val="both"/>
              <w:rPr>
                <w:b w:val="0"/>
              </w:rPr>
            </w:pPr>
          </w:p>
          <w:p w:rsidR="00C23225" w:rsidRPr="007A7321" w:rsidRDefault="002C1A6E" w:rsidP="00D053C9">
            <w:pPr>
              <w:pStyle w:val="ConsPlusTitle"/>
              <w:widowControl/>
              <w:jc w:val="both"/>
              <w:rPr>
                <w:b w:val="0"/>
              </w:rPr>
            </w:pPr>
            <w:r>
              <w:rPr>
                <w:b w:val="0"/>
              </w:rPr>
              <w:t>О внесении изменений в бюджетный прогноз</w:t>
            </w:r>
            <w:r w:rsidR="00C23225" w:rsidRPr="007A7321">
              <w:rPr>
                <w:b w:val="0"/>
              </w:rPr>
              <w:t xml:space="preserve"> Понятовского сельского поселения Шумячского района Смоленской</w:t>
            </w:r>
            <w:r w:rsidR="00C23225">
              <w:rPr>
                <w:b w:val="0"/>
              </w:rPr>
              <w:t xml:space="preserve"> области на долгосрочный период</w:t>
            </w:r>
            <w:r w:rsidR="006C4BE9">
              <w:rPr>
                <w:b w:val="0"/>
              </w:rPr>
              <w:t xml:space="preserve"> до 2025</w:t>
            </w:r>
            <w:r w:rsidR="006E780A">
              <w:rPr>
                <w:b w:val="0"/>
              </w:rPr>
              <w:t xml:space="preserve"> года.</w:t>
            </w:r>
          </w:p>
        </w:tc>
        <w:tc>
          <w:tcPr>
            <w:tcW w:w="5236" w:type="dxa"/>
          </w:tcPr>
          <w:p w:rsidR="00C23225" w:rsidRPr="007A7321" w:rsidRDefault="00C23225" w:rsidP="00007776">
            <w:pPr>
              <w:pStyle w:val="ConsPlusTitle"/>
              <w:widowControl/>
              <w:rPr>
                <w:b w:val="0"/>
              </w:rPr>
            </w:pPr>
            <w:r w:rsidRPr="007A7321">
              <w:t xml:space="preserve">                              </w:t>
            </w:r>
            <w:r>
              <w:t xml:space="preserve">      </w:t>
            </w:r>
            <w:r w:rsidRPr="007A7321">
              <w:t xml:space="preserve">   </w:t>
            </w:r>
            <w:r w:rsidRPr="007A7321">
              <w:rPr>
                <w:b w:val="0"/>
              </w:rPr>
              <w:t>№</w:t>
            </w:r>
            <w:r w:rsidR="0057291D">
              <w:rPr>
                <w:b w:val="0"/>
              </w:rPr>
              <w:t xml:space="preserve"> </w:t>
            </w:r>
            <w:r w:rsidR="00007776">
              <w:rPr>
                <w:b w:val="0"/>
              </w:rPr>
              <w:t>12</w:t>
            </w:r>
          </w:p>
        </w:tc>
      </w:tr>
    </w:tbl>
    <w:p w:rsidR="00C23225" w:rsidRPr="007A7321" w:rsidRDefault="00C23225" w:rsidP="00C23225">
      <w:pPr>
        <w:pStyle w:val="ConsPlusTitle"/>
        <w:widowControl/>
      </w:pPr>
    </w:p>
    <w:p w:rsidR="002C1A6E" w:rsidRDefault="002C1A6E" w:rsidP="009C3C88">
      <w:pPr>
        <w:autoSpaceDE w:val="0"/>
        <w:autoSpaceDN w:val="0"/>
        <w:adjustRightInd w:val="0"/>
        <w:ind w:firstLine="567"/>
        <w:jc w:val="both"/>
      </w:pPr>
      <w:r>
        <w:t xml:space="preserve">Внести в бюджетный прогноз </w:t>
      </w:r>
      <w:r w:rsidRPr="007A7321">
        <w:t>Понятовского сельского поселения Шумячского района Смоленской</w:t>
      </w:r>
      <w:r>
        <w:t xml:space="preserve"> области на долгосрочный период до 2025 года, утвержденный распоряжением Администрации </w:t>
      </w:r>
      <w:r w:rsidRPr="007A7321">
        <w:t>Понятовского сельского поселения Шумячского района Смоленской</w:t>
      </w:r>
      <w:r>
        <w:t xml:space="preserve"> области.</w:t>
      </w:r>
    </w:p>
    <w:p w:rsidR="002C1A6E" w:rsidRDefault="002C1A6E" w:rsidP="009C3C88">
      <w:pPr>
        <w:autoSpaceDE w:val="0"/>
        <w:autoSpaceDN w:val="0"/>
        <w:adjustRightInd w:val="0"/>
        <w:jc w:val="both"/>
      </w:pPr>
      <w:r>
        <w:t>от 26.12.2019 г. №21</w:t>
      </w:r>
      <w:r w:rsidR="009C3C88">
        <w:t xml:space="preserve">   </w:t>
      </w:r>
      <w:r>
        <w:t>следующие изменения:</w:t>
      </w:r>
    </w:p>
    <w:p w:rsidR="003E4739" w:rsidRDefault="002C1A6E" w:rsidP="003E4739">
      <w:pPr>
        <w:pStyle w:val="a9"/>
        <w:numPr>
          <w:ilvl w:val="0"/>
          <w:numId w:val="10"/>
        </w:numPr>
        <w:autoSpaceDE w:val="0"/>
        <w:autoSpaceDN w:val="0"/>
        <w:adjustRightInd w:val="0"/>
        <w:jc w:val="both"/>
      </w:pPr>
      <w:r>
        <w:t>разделы 1 и 2 изложить в следующей редакции:</w:t>
      </w:r>
    </w:p>
    <w:p w:rsidR="003E4739" w:rsidRDefault="003E4739" w:rsidP="003E4739">
      <w:pPr>
        <w:pStyle w:val="a9"/>
        <w:autoSpaceDE w:val="0"/>
        <w:autoSpaceDN w:val="0"/>
        <w:adjustRightInd w:val="0"/>
        <w:ind w:left="927"/>
        <w:jc w:val="center"/>
      </w:pPr>
    </w:p>
    <w:p w:rsidR="003E4739" w:rsidRPr="0027128E" w:rsidRDefault="003E4739" w:rsidP="003E4739">
      <w:pPr>
        <w:pStyle w:val="a9"/>
        <w:numPr>
          <w:ilvl w:val="0"/>
          <w:numId w:val="5"/>
        </w:numPr>
        <w:suppressAutoHyphens/>
        <w:jc w:val="center"/>
        <w:rPr>
          <w:b/>
          <w:lang w:eastAsia="ar-SA"/>
        </w:rPr>
      </w:pPr>
      <w:r w:rsidRPr="0027128E">
        <w:rPr>
          <w:b/>
          <w:lang w:eastAsia="ar-SA"/>
        </w:rPr>
        <w:t>Текущие характеристики бюджета Понятовского сельского поселения Шумячского района Смоленской области и социально-экономического развития Понятовского сельского поселения Шумячского района Смоленской области</w:t>
      </w:r>
    </w:p>
    <w:p w:rsidR="003E4739" w:rsidRDefault="003E4739" w:rsidP="003E4739">
      <w:pPr>
        <w:suppressAutoHyphens/>
        <w:rPr>
          <w:b/>
        </w:rPr>
      </w:pPr>
    </w:p>
    <w:p w:rsidR="009C3C88" w:rsidRDefault="009C3C88" w:rsidP="009C3C88">
      <w:pPr>
        <w:pStyle w:val="aa"/>
        <w:jc w:val="both"/>
        <w:rPr>
          <w:color w:val="000000"/>
        </w:rPr>
      </w:pPr>
      <w:r>
        <w:rPr>
          <w:color w:val="000000"/>
        </w:rPr>
        <w:t xml:space="preserve">               </w:t>
      </w:r>
      <w:r w:rsidRPr="009C3C88">
        <w:rPr>
          <w:color w:val="000000"/>
        </w:rPr>
        <w:t>Общий объем доходов на 2022 год утвержден в сумме 4 085,4 ыс. рублей, общий объем расходов в сумме 4 085,4 тыс. рублей, дефицит бюджета Понятовского сельского поселения Шумячского района Смоленской области составляет 0,0 тыс. рублей, что составляет 0,00 процентов от утвержденного общего годового объема доходов бюджета Понятовского сельского поселения Шумячского района Смоленской области без учета утвержденного объема безвозмездных поступлений.</w:t>
      </w:r>
    </w:p>
    <w:p w:rsidR="009C3C88" w:rsidRPr="009C3C88" w:rsidRDefault="009C3C88" w:rsidP="009C3C88">
      <w:pPr>
        <w:pStyle w:val="aa"/>
        <w:jc w:val="both"/>
        <w:rPr>
          <w:color w:val="000000"/>
        </w:rPr>
      </w:pPr>
      <w:r>
        <w:rPr>
          <w:color w:val="000000"/>
        </w:rPr>
        <w:t xml:space="preserve">              </w:t>
      </w:r>
      <w:r w:rsidRPr="009C3C88">
        <w:rPr>
          <w:color w:val="000000"/>
        </w:rPr>
        <w:t>За девять месяцев 2021 года бюджет Понятовского сельского поселения Шумячского района Смоленской области исполнен по доходам в сумме 2 892,7 тыс. рублей (72,9 % к плану), в том числе налоговые и неналоговые доходы бюджета Понятовского сельского поселения Шумячского района Смоленской области исполнены в сумме 995,8 тыс. рублей (69,8 % к плану), по расходам в сумме 2852,9 тыс. рублей (60,7 % к плану), профицит Понятовского сельского поселения Шумячского района Смоленской области составил 39,8 тыс. рублей.</w:t>
      </w:r>
    </w:p>
    <w:p w:rsidR="003E4739" w:rsidRDefault="003E4739" w:rsidP="003E4739">
      <w:pPr>
        <w:autoSpaceDE w:val="0"/>
        <w:autoSpaceDN w:val="0"/>
        <w:adjustRightInd w:val="0"/>
        <w:jc w:val="both"/>
      </w:pPr>
    </w:p>
    <w:p w:rsidR="00555B21" w:rsidRPr="00C23225" w:rsidRDefault="003E4739" w:rsidP="00555B21">
      <w:pPr>
        <w:suppressAutoHyphens/>
        <w:rPr>
          <w:b/>
          <w:lang w:eastAsia="ar-SA"/>
        </w:rPr>
      </w:pPr>
      <w:r>
        <w:t xml:space="preserve">                                              </w:t>
      </w:r>
      <w:r w:rsidR="00555B21">
        <w:t xml:space="preserve"> </w:t>
      </w:r>
      <w:r w:rsidR="00555B21" w:rsidRPr="00C23225">
        <w:rPr>
          <w:b/>
          <w:lang w:val="en-US" w:eastAsia="ar-SA"/>
        </w:rPr>
        <w:t>II</w:t>
      </w:r>
      <w:r w:rsidR="00555B21" w:rsidRPr="00C23225">
        <w:rPr>
          <w:b/>
          <w:lang w:eastAsia="ar-SA"/>
        </w:rPr>
        <w:t xml:space="preserve">. Цели и задачи налоговой, бюджетной </w:t>
      </w:r>
    </w:p>
    <w:p w:rsidR="00555B21" w:rsidRDefault="00555B21" w:rsidP="00555B21">
      <w:pPr>
        <w:suppressAutoHyphens/>
        <w:jc w:val="center"/>
        <w:rPr>
          <w:b/>
          <w:lang w:eastAsia="ar-SA"/>
        </w:rPr>
      </w:pPr>
      <w:r w:rsidRPr="00C23225">
        <w:rPr>
          <w:b/>
          <w:lang w:eastAsia="ar-SA"/>
        </w:rPr>
        <w:t>политики в долгосрочном периоде</w:t>
      </w:r>
    </w:p>
    <w:p w:rsidR="003E4739" w:rsidRPr="00C23225" w:rsidRDefault="003E4739" w:rsidP="00555B21">
      <w:pPr>
        <w:suppressAutoHyphens/>
        <w:jc w:val="center"/>
        <w:rPr>
          <w:lang w:eastAsia="ar-SA"/>
        </w:rPr>
      </w:pPr>
    </w:p>
    <w:p w:rsidR="002C1A6E" w:rsidRPr="002C1A6E" w:rsidRDefault="003E4739" w:rsidP="003E4739">
      <w:pPr>
        <w:widowControl w:val="0"/>
        <w:tabs>
          <w:tab w:val="left" w:pos="1134"/>
        </w:tabs>
        <w:autoSpaceDE w:val="0"/>
        <w:autoSpaceDN w:val="0"/>
        <w:ind w:firstLine="540"/>
        <w:jc w:val="both"/>
      </w:pPr>
      <w:r>
        <w:t xml:space="preserve">        </w:t>
      </w:r>
      <w:r w:rsidR="002C1A6E" w:rsidRPr="002C1A6E">
        <w:t>Основные направления бюджетн</w:t>
      </w:r>
      <w:r w:rsidR="002F38E8">
        <w:t>ой  и налоговой политики на 2022 год и на плановый период 2023 и 2024</w:t>
      </w:r>
      <w:r w:rsidR="002C1A6E" w:rsidRPr="002C1A6E">
        <w:t xml:space="preserve"> годов разработаны в соответствии с Бюджетным </w:t>
      </w:r>
      <w:hyperlink r:id="rId7" w:history="1">
        <w:r w:rsidR="002C1A6E" w:rsidRPr="002C1A6E">
          <w:t>кодексом</w:t>
        </w:r>
      </w:hyperlink>
      <w:r w:rsidR="002C1A6E" w:rsidRPr="002C1A6E">
        <w:t xml:space="preserve"> Российской Федерации,  Положением о бюджетном процессе в муниципальном образовании Понятовского сельского поселения Шумячского района Смоленской области, утвержденным Решением Совета депутатов Понятовского сельского поселения Шумячского района Смоленской области от 31.10.2017 года №17.</w:t>
      </w:r>
    </w:p>
    <w:p w:rsidR="002C1A6E" w:rsidRPr="002C1A6E" w:rsidRDefault="002C1A6E" w:rsidP="002C1A6E">
      <w:pPr>
        <w:widowControl w:val="0"/>
        <w:autoSpaceDE w:val="0"/>
        <w:autoSpaceDN w:val="0"/>
        <w:ind w:firstLine="540"/>
        <w:jc w:val="both"/>
      </w:pPr>
      <w:r w:rsidRPr="002C1A6E">
        <w:t>При подготовке основных  направлений бюджетн</w:t>
      </w:r>
      <w:r w:rsidR="002F38E8">
        <w:t xml:space="preserve">ой и налоговой  политики </w:t>
      </w:r>
      <w:r w:rsidR="002F38E8" w:rsidRPr="00762B71">
        <w:t>на 2022 год и плановый период 2023 и 2024</w:t>
      </w:r>
      <w:r w:rsidRPr="00762B71">
        <w:t xml:space="preserve"> годов были учтены положения Послания Президента Российской Федерации Федеральному собранию Российской Федерации от 15 января 2020 года,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Pr="002C1A6E">
        <w:t xml:space="preserve">  и от 21 июля </w:t>
      </w:r>
      <w:r w:rsidRPr="002C1A6E">
        <w:lastRenderedPageBreak/>
        <w:t>2020 года № 474 «О национальных целях развития Российской Федерации на период до 2030 года».</w:t>
      </w:r>
    </w:p>
    <w:p w:rsidR="002C1A6E" w:rsidRPr="002C1A6E" w:rsidRDefault="002C1A6E" w:rsidP="002C1A6E">
      <w:pPr>
        <w:widowControl w:val="0"/>
        <w:autoSpaceDE w:val="0"/>
        <w:autoSpaceDN w:val="0"/>
        <w:ind w:firstLine="540"/>
        <w:jc w:val="both"/>
      </w:pPr>
      <w:r w:rsidRPr="002C1A6E">
        <w:t>Бюджет</w:t>
      </w:r>
      <w:r w:rsidR="002F38E8">
        <w:t xml:space="preserve">ная и налоговая политика на </w:t>
      </w:r>
      <w:r w:rsidR="002F38E8" w:rsidRPr="00762B71">
        <w:t>2022 год и на плановый период 2023 и 2024</w:t>
      </w:r>
      <w:r w:rsidRPr="00762B71">
        <w:t xml:space="preserve"> годов</w:t>
      </w:r>
      <w:r w:rsidRPr="002C1A6E">
        <w:t xml:space="preserve"> обеспечивает преемственность целей и задач бюджетной политики предыдущего планового периода и ориентирована в первую очередь на достижение цели - повышение качества жизни населения Понятовского сельского поселения Шумячского района Смоленской области за счет создания условий для обеспечения граждан доступными и качественными муниципальными услугами и обеспечения социальной защищенности.</w:t>
      </w:r>
    </w:p>
    <w:p w:rsidR="002C1A6E" w:rsidRPr="00762B71" w:rsidRDefault="002C1A6E" w:rsidP="002C1A6E">
      <w:pPr>
        <w:widowControl w:val="0"/>
        <w:shd w:val="clear" w:color="auto" w:fill="FFFFFF"/>
        <w:suppressAutoHyphens/>
        <w:jc w:val="both"/>
      </w:pPr>
      <w:r w:rsidRPr="002C1A6E">
        <w:rPr>
          <w:rFonts w:eastAsia="Arial Unicode MS"/>
          <w:kern w:val="1"/>
          <w:lang w:eastAsia="hi-IN" w:bidi="hi-IN"/>
        </w:rPr>
        <w:t xml:space="preserve">       Основной целью бюджетной и</w:t>
      </w:r>
      <w:r w:rsidR="002F38E8">
        <w:rPr>
          <w:rFonts w:eastAsia="Arial Unicode MS"/>
          <w:kern w:val="1"/>
          <w:lang w:eastAsia="hi-IN" w:bidi="hi-IN"/>
        </w:rPr>
        <w:t xml:space="preserve"> налоговой политики </w:t>
      </w:r>
      <w:r w:rsidR="002F38E8" w:rsidRPr="00762B71">
        <w:rPr>
          <w:rFonts w:eastAsia="Arial Unicode MS"/>
          <w:kern w:val="1"/>
          <w:lang w:eastAsia="hi-IN" w:bidi="hi-IN"/>
        </w:rPr>
        <w:t>на 2022 год и на плановый период 2023 и 2024</w:t>
      </w:r>
      <w:r w:rsidRPr="00762B71">
        <w:rPr>
          <w:rFonts w:eastAsia="Arial Unicode MS"/>
          <w:kern w:val="1"/>
          <w:lang w:eastAsia="hi-IN" w:bidi="hi-IN"/>
        </w:rPr>
        <w:t xml:space="preserve"> годов остается обеспечение сбалансированности и устойчивости бюджета сельского поселения с учетом текущей экономической ситуации. </w:t>
      </w:r>
    </w:p>
    <w:p w:rsidR="002C1A6E" w:rsidRPr="00762B71" w:rsidRDefault="002C1A6E" w:rsidP="002C1A6E">
      <w:pPr>
        <w:widowControl w:val="0"/>
        <w:autoSpaceDE w:val="0"/>
        <w:autoSpaceDN w:val="0"/>
        <w:jc w:val="center"/>
      </w:pPr>
    </w:p>
    <w:p w:rsidR="002C1A6E" w:rsidRPr="002C1A6E" w:rsidRDefault="002C1A6E" w:rsidP="002C1A6E">
      <w:pPr>
        <w:widowControl w:val="0"/>
        <w:autoSpaceDE w:val="0"/>
        <w:autoSpaceDN w:val="0"/>
        <w:jc w:val="center"/>
        <w:rPr>
          <w:b/>
        </w:rPr>
      </w:pPr>
      <w:r w:rsidRPr="00762B71">
        <w:rPr>
          <w:b/>
        </w:rPr>
        <w:t xml:space="preserve">2. Основные направления налоговой </w:t>
      </w:r>
      <w:r w:rsidRPr="002C1A6E">
        <w:rPr>
          <w:b/>
        </w:rPr>
        <w:t>политики</w:t>
      </w:r>
    </w:p>
    <w:p w:rsidR="002C1A6E" w:rsidRPr="002C1A6E" w:rsidRDefault="002C1A6E" w:rsidP="002C1A6E">
      <w:pPr>
        <w:widowControl w:val="0"/>
        <w:autoSpaceDE w:val="0"/>
        <w:autoSpaceDN w:val="0"/>
        <w:ind w:firstLine="540"/>
        <w:jc w:val="both"/>
      </w:pPr>
      <w:r w:rsidRPr="002C1A6E">
        <w:t xml:space="preserve">         Важнейшим фактором проводимой налоговой политики является необходимость сохранения бюджетной устойчивости и обеспечение бюджетной сбалансированности мероприятий, направленных на увеличение доходов Понятовского сельского поселения Шумячского района Смоленской области, сохранение практики минимизации предоставления налоговых льгот.</w:t>
      </w:r>
    </w:p>
    <w:p w:rsidR="002C1A6E" w:rsidRPr="00762B71" w:rsidRDefault="002C1A6E" w:rsidP="002C1A6E">
      <w:pPr>
        <w:widowControl w:val="0"/>
        <w:autoSpaceDE w:val="0"/>
        <w:autoSpaceDN w:val="0"/>
        <w:ind w:firstLine="540"/>
        <w:jc w:val="both"/>
      </w:pPr>
      <w:r w:rsidRPr="002C1A6E">
        <w:t xml:space="preserve">Налоговая политика Понятовского сельского поселения Шумячского района Смоленской области на </w:t>
      </w:r>
      <w:r w:rsidRPr="00762B71">
        <w:t>20</w:t>
      </w:r>
      <w:r w:rsidR="002F38E8" w:rsidRPr="00762B71">
        <w:t>22 год и на плановый период 2023 и 2024</w:t>
      </w:r>
      <w:r w:rsidRPr="00762B71">
        <w:t xml:space="preserve"> годов направлена на решение следующих задач:</w:t>
      </w:r>
    </w:p>
    <w:p w:rsidR="002C1A6E" w:rsidRPr="002C1A6E" w:rsidRDefault="002C1A6E" w:rsidP="002C1A6E">
      <w:pPr>
        <w:widowControl w:val="0"/>
        <w:autoSpaceDE w:val="0"/>
        <w:autoSpaceDN w:val="0"/>
        <w:ind w:firstLine="540"/>
        <w:jc w:val="both"/>
      </w:pPr>
      <w:r w:rsidRPr="002C1A6E">
        <w:t>-повышение объёмов поступлений налога на доходы физических лиц, в частности: создание условий для роста общего объёма фонда оплаты труда, легализация «теневой» заработной платы, доведение её до среднеотраслевого уровня, проведение мероприятий по сокращению задолженности по налогу на доходы физических лиц;</w:t>
      </w:r>
    </w:p>
    <w:p w:rsidR="002C1A6E" w:rsidRPr="002C1A6E" w:rsidRDefault="002C1A6E" w:rsidP="002C1A6E">
      <w:pPr>
        <w:widowControl w:val="0"/>
        <w:autoSpaceDE w:val="0"/>
        <w:autoSpaceDN w:val="0"/>
        <w:ind w:firstLine="540"/>
        <w:jc w:val="both"/>
      </w:pPr>
      <w:r w:rsidRPr="002C1A6E">
        <w:t>-усиление работы по погашению задолженности по налоговым платежам;</w:t>
      </w:r>
    </w:p>
    <w:p w:rsidR="002C1A6E" w:rsidRPr="002C1A6E" w:rsidRDefault="002C1A6E" w:rsidP="002C1A6E">
      <w:pPr>
        <w:widowControl w:val="0"/>
        <w:autoSpaceDE w:val="0"/>
        <w:autoSpaceDN w:val="0"/>
        <w:ind w:firstLine="540"/>
        <w:jc w:val="both"/>
      </w:pPr>
      <w:r w:rsidRPr="002C1A6E">
        <w:t>-актуализация работы по расширению налоговой базы по имущественным налогам, путём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w:t>
      </w:r>
    </w:p>
    <w:p w:rsidR="002C1A6E" w:rsidRPr="002C1A6E" w:rsidRDefault="002C1A6E" w:rsidP="002C1A6E">
      <w:pPr>
        <w:widowControl w:val="0"/>
        <w:autoSpaceDE w:val="0"/>
        <w:autoSpaceDN w:val="0"/>
        <w:ind w:firstLine="540"/>
        <w:jc w:val="both"/>
      </w:pPr>
      <w:r w:rsidRPr="002C1A6E">
        <w:t>- улучшения качества администрирования земельного налога и повышения уровня его  собираемости, увеличения налоговых и неналоговых доходов в целях пополнения доходной части бюджета сельского поселения.</w:t>
      </w:r>
    </w:p>
    <w:p w:rsidR="002C1A6E" w:rsidRPr="002C1A6E" w:rsidRDefault="002C1A6E" w:rsidP="002C1A6E">
      <w:pPr>
        <w:widowControl w:val="0"/>
        <w:suppressAutoHyphens/>
        <w:autoSpaceDE w:val="0"/>
        <w:autoSpaceDN w:val="0"/>
        <w:adjustRightInd w:val="0"/>
        <w:jc w:val="both"/>
        <w:rPr>
          <w:rFonts w:eastAsia="Arial Unicode MS" w:cs="Mangal"/>
          <w:kern w:val="1"/>
          <w:lang w:eastAsia="hi-IN" w:bidi="hi-IN"/>
        </w:rPr>
      </w:pPr>
      <w:r w:rsidRPr="002C1A6E">
        <w:rPr>
          <w:rFonts w:eastAsia="Arial Unicode MS" w:cs="Mangal"/>
          <w:kern w:val="1"/>
          <w:lang w:eastAsia="hi-IN" w:bidi="hi-IN"/>
        </w:rPr>
        <w:t xml:space="preserve">       - исчисление налога, на имущество физических лиц исходя из кадастровой стоимости объектов налогообложения;</w:t>
      </w:r>
    </w:p>
    <w:p w:rsidR="002C1A6E" w:rsidRPr="002C1A6E" w:rsidRDefault="002C1A6E" w:rsidP="002C1A6E">
      <w:pPr>
        <w:widowControl w:val="0"/>
        <w:suppressAutoHyphens/>
        <w:autoSpaceDE w:val="0"/>
        <w:autoSpaceDN w:val="0"/>
        <w:adjustRightInd w:val="0"/>
        <w:jc w:val="both"/>
        <w:rPr>
          <w:rFonts w:eastAsia="Arial Unicode MS" w:cs="Mangal"/>
          <w:kern w:val="1"/>
          <w:lang w:eastAsia="hi-IN" w:bidi="hi-IN"/>
        </w:rPr>
      </w:pPr>
      <w:r w:rsidRPr="002C1A6E">
        <w:rPr>
          <w:rFonts w:eastAsia="Arial Unicode MS" w:cs="Mangal"/>
          <w:kern w:val="1"/>
          <w:lang w:eastAsia="hi-IN" w:bidi="hi-IN"/>
        </w:rPr>
        <w:t xml:space="preserve">       -</w:t>
      </w:r>
      <w:r w:rsidRPr="002C1A6E">
        <w:rPr>
          <w:rFonts w:eastAsia="Arial Unicode MS" w:cs="Mangal"/>
          <w:color w:val="FF0000"/>
          <w:kern w:val="1"/>
          <w:lang w:eastAsia="hi-IN" w:bidi="hi-IN"/>
        </w:rPr>
        <w:t xml:space="preserve">  </w:t>
      </w:r>
      <w:r w:rsidRPr="002C1A6E">
        <w:rPr>
          <w:rFonts w:eastAsia="Arial Unicode MS" w:cs="Mangal"/>
          <w:kern w:val="1"/>
          <w:lang w:eastAsia="hi-IN" w:bidi="hi-IN"/>
        </w:rPr>
        <w:t xml:space="preserve">налог на имущество организаций от кадастровой стоимости в отношении </w:t>
      </w:r>
      <w:r w:rsidRPr="002C1A6E">
        <w:rPr>
          <w:rFonts w:eastAsia="Calibri" w:cs="Mangal"/>
          <w:kern w:val="1"/>
          <w:lang w:eastAsia="en-US" w:bidi="hi-IN"/>
        </w:rPr>
        <w:t xml:space="preserve">стоимости </w:t>
      </w:r>
      <w:r w:rsidRPr="002C1A6E">
        <w:rPr>
          <w:rFonts w:eastAsia="Arial Unicode MS" w:cs="Mangal"/>
          <w:kern w:val="1"/>
          <w:lang w:eastAsia="hi-IN" w:bidi="hi-IN"/>
        </w:rPr>
        <w:t>в отношении административно-деловых центров и торговых центров (комплексов) общей площадью свыше 500 квадратных метров и помещений в них, а также дополнение перечня видов недвижимого имущества, налоговая база по которым определяется как кадастровая стоимость недвижимого имущества, таким видом недвижимого имущества, как 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2C1A6E" w:rsidRPr="002C1A6E" w:rsidRDefault="002C1A6E" w:rsidP="002C1A6E">
      <w:pPr>
        <w:widowControl w:val="0"/>
        <w:autoSpaceDE w:val="0"/>
        <w:autoSpaceDN w:val="0"/>
        <w:ind w:firstLine="540"/>
        <w:jc w:val="both"/>
      </w:pPr>
      <w:r w:rsidRPr="002C1A6E">
        <w:t>- оценки эффективности предоставленных (планируемых к предоставлению) льгот по местным налогам отдельным категориям налогоплательщиков;</w:t>
      </w:r>
    </w:p>
    <w:p w:rsidR="002C1A6E" w:rsidRPr="002C1A6E" w:rsidRDefault="002C1A6E" w:rsidP="002C1A6E">
      <w:pPr>
        <w:widowControl w:val="0"/>
        <w:autoSpaceDE w:val="0"/>
        <w:autoSpaceDN w:val="0"/>
        <w:ind w:firstLine="540"/>
        <w:jc w:val="both"/>
      </w:pPr>
      <w:r w:rsidRPr="002C1A6E">
        <w:t>- реализация комплекса мер для поступления в бюджет сельского поселения неналоговых доходов;</w:t>
      </w:r>
    </w:p>
    <w:p w:rsidR="002C1A6E" w:rsidRPr="002C1A6E" w:rsidRDefault="002C1A6E" w:rsidP="002C1A6E">
      <w:pPr>
        <w:widowControl w:val="0"/>
        <w:autoSpaceDE w:val="0"/>
        <w:autoSpaceDN w:val="0"/>
        <w:ind w:firstLine="540"/>
        <w:jc w:val="both"/>
      </w:pPr>
      <w:r w:rsidRPr="002C1A6E">
        <w:t>- занятие активной роли в процессе контроля, полноты и своевременности уплаты неналоговых доходов налогоплательщиками;</w:t>
      </w:r>
    </w:p>
    <w:p w:rsidR="002C1A6E" w:rsidRPr="002C1A6E" w:rsidRDefault="002C1A6E" w:rsidP="002C1A6E">
      <w:pPr>
        <w:widowControl w:val="0"/>
        <w:autoSpaceDE w:val="0"/>
        <w:autoSpaceDN w:val="0"/>
        <w:ind w:firstLine="540"/>
        <w:jc w:val="both"/>
      </w:pPr>
      <w:r w:rsidRPr="002C1A6E">
        <w:t>- оптимизация структуры муниципальной собственности, продажа неэффективного муниципального имущества, земельных участков;</w:t>
      </w:r>
    </w:p>
    <w:p w:rsidR="002C1A6E" w:rsidRPr="002C1A6E" w:rsidRDefault="002C1A6E" w:rsidP="002C1A6E">
      <w:pPr>
        <w:widowControl w:val="0"/>
        <w:autoSpaceDE w:val="0"/>
        <w:autoSpaceDN w:val="0"/>
        <w:ind w:firstLine="540"/>
        <w:jc w:val="both"/>
      </w:pPr>
      <w:r w:rsidRPr="002C1A6E">
        <w:t xml:space="preserve">- контроль по выявлению земельных участков, используемых без правоустанавливающих документов, или использующихся не по целевому назначению; </w:t>
      </w:r>
    </w:p>
    <w:p w:rsidR="002C1A6E" w:rsidRPr="002C1A6E" w:rsidRDefault="002C1A6E" w:rsidP="002C1A6E">
      <w:pPr>
        <w:widowControl w:val="0"/>
        <w:autoSpaceDE w:val="0"/>
        <w:autoSpaceDN w:val="0"/>
        <w:ind w:firstLine="540"/>
        <w:jc w:val="both"/>
      </w:pPr>
      <w:r w:rsidRPr="002C1A6E">
        <w:lastRenderedPageBreak/>
        <w:t xml:space="preserve">- своевременная реализация изменений федерального и областного налогового законодательства в части налогов, поступающих в местный бюджет. </w:t>
      </w:r>
    </w:p>
    <w:p w:rsidR="002C1A6E" w:rsidRPr="002C1A6E" w:rsidRDefault="002C1A6E" w:rsidP="002C1A6E">
      <w:pPr>
        <w:widowControl w:val="0"/>
        <w:autoSpaceDE w:val="0"/>
        <w:autoSpaceDN w:val="0"/>
        <w:ind w:firstLine="540"/>
        <w:jc w:val="both"/>
      </w:pPr>
      <w:r w:rsidRPr="002C1A6E">
        <w:t>- повышение эффективности управления муниципальной собственностью, в том числе за счет повышения качества претензионно-исковой работы.</w:t>
      </w:r>
    </w:p>
    <w:p w:rsidR="002C1A6E" w:rsidRPr="002C1A6E" w:rsidRDefault="002C1A6E" w:rsidP="002C1A6E">
      <w:pPr>
        <w:widowControl w:val="0"/>
        <w:autoSpaceDE w:val="0"/>
        <w:autoSpaceDN w:val="0"/>
        <w:ind w:firstLine="540"/>
        <w:jc w:val="both"/>
      </w:pPr>
      <w:r w:rsidRPr="002C1A6E">
        <w:t>- взаимовыгодное сотрудничество с налогоплательщиками Понятовского сельского поселения Шумячского района Смоленской области и стимулирование увеличения ими налоговых платежей в бюджет.</w:t>
      </w:r>
    </w:p>
    <w:p w:rsidR="002C1A6E" w:rsidRPr="002C1A6E" w:rsidRDefault="002C1A6E" w:rsidP="002C1A6E">
      <w:pPr>
        <w:widowControl w:val="0"/>
        <w:autoSpaceDE w:val="0"/>
        <w:autoSpaceDN w:val="0"/>
        <w:ind w:firstLine="540"/>
        <w:jc w:val="both"/>
      </w:pPr>
      <w:r w:rsidRPr="002C1A6E">
        <w:t>Налоговая политика Понятовского сельского поселения Шумячского р</w:t>
      </w:r>
      <w:r w:rsidR="002F38E8">
        <w:t xml:space="preserve">айона Смоленской </w:t>
      </w:r>
      <w:r w:rsidR="002F38E8" w:rsidRPr="00762B71">
        <w:t>области на 2022</w:t>
      </w:r>
      <w:r w:rsidRPr="00762B71">
        <w:t xml:space="preserve"> </w:t>
      </w:r>
      <w:r w:rsidR="002F38E8" w:rsidRPr="00762B71">
        <w:t>год  и плановый период 2023 и 2024</w:t>
      </w:r>
      <w:r w:rsidRPr="00762B71">
        <w:t xml:space="preserve"> годов</w:t>
      </w:r>
      <w:r w:rsidRPr="002C1A6E">
        <w:t xml:space="preserve"> будет ориентирована на повышение эффективности расходов и их концентрации на приоритетных направлениях государственной политики, путем использования механизмов повышения результативности бюджетных расходов, стимулов для выявления и использования резервов для достижения планируемых результатов.</w:t>
      </w:r>
    </w:p>
    <w:p w:rsidR="002C1A6E" w:rsidRPr="002C1A6E" w:rsidRDefault="002C1A6E" w:rsidP="002C1A6E">
      <w:pPr>
        <w:widowControl w:val="0"/>
        <w:autoSpaceDE w:val="0"/>
        <w:autoSpaceDN w:val="0"/>
        <w:ind w:firstLine="540"/>
        <w:jc w:val="both"/>
      </w:pPr>
    </w:p>
    <w:p w:rsidR="002C1A6E" w:rsidRPr="002C1A6E" w:rsidRDefault="002C1A6E" w:rsidP="002C1A6E">
      <w:pPr>
        <w:shd w:val="clear" w:color="auto" w:fill="FFFFFF"/>
        <w:jc w:val="both"/>
        <w:rPr>
          <w:b/>
        </w:rPr>
      </w:pPr>
      <w:r w:rsidRPr="002C1A6E">
        <w:rPr>
          <w:b/>
          <w:sz w:val="22"/>
          <w:szCs w:val="22"/>
        </w:rPr>
        <w:t xml:space="preserve">                       3. Оценка налоговых расходов </w:t>
      </w:r>
      <w:r w:rsidRPr="002C1A6E">
        <w:rPr>
          <w:b/>
        </w:rPr>
        <w:t xml:space="preserve">Понятовского сельского поселения </w:t>
      </w:r>
    </w:p>
    <w:p w:rsidR="002C1A6E" w:rsidRPr="002C1A6E" w:rsidRDefault="002C1A6E" w:rsidP="002C1A6E">
      <w:pPr>
        <w:shd w:val="clear" w:color="auto" w:fill="FFFFFF"/>
        <w:jc w:val="both"/>
        <w:rPr>
          <w:b/>
          <w:sz w:val="22"/>
          <w:szCs w:val="22"/>
        </w:rPr>
      </w:pPr>
      <w:r w:rsidRPr="002C1A6E">
        <w:rPr>
          <w:b/>
        </w:rPr>
        <w:t xml:space="preserve">                                        Шумячского района </w:t>
      </w:r>
      <w:r w:rsidRPr="002C1A6E">
        <w:rPr>
          <w:b/>
          <w:sz w:val="22"/>
          <w:szCs w:val="22"/>
        </w:rPr>
        <w:t>Смоленской области</w:t>
      </w:r>
    </w:p>
    <w:p w:rsidR="002C1A6E" w:rsidRPr="002C1A6E" w:rsidRDefault="002C1A6E" w:rsidP="002C1A6E">
      <w:pPr>
        <w:shd w:val="clear" w:color="auto" w:fill="FFFFFF"/>
        <w:ind w:firstLine="709"/>
        <w:jc w:val="both"/>
        <w:rPr>
          <w:sz w:val="22"/>
          <w:szCs w:val="22"/>
        </w:rPr>
      </w:pPr>
      <w:r w:rsidRPr="002C1A6E">
        <w:rPr>
          <w:sz w:val="22"/>
          <w:szCs w:val="22"/>
        </w:rPr>
        <w:t xml:space="preserve">Налоговые расходы предоставлены местным самоуправлением в виде налоговых льгот (пониженных налоговых ставок) налог на имущество. </w:t>
      </w:r>
    </w:p>
    <w:p w:rsidR="002C1A6E" w:rsidRPr="002C1A6E" w:rsidRDefault="002C1A6E" w:rsidP="002C1A6E">
      <w:pPr>
        <w:shd w:val="clear" w:color="auto" w:fill="FFFFFF"/>
        <w:ind w:firstLine="709"/>
        <w:jc w:val="both"/>
        <w:rPr>
          <w:sz w:val="22"/>
          <w:szCs w:val="22"/>
        </w:rPr>
      </w:pPr>
    </w:p>
    <w:p w:rsidR="002C1A6E" w:rsidRPr="002C1A6E" w:rsidRDefault="002C1A6E" w:rsidP="002C1A6E">
      <w:pPr>
        <w:shd w:val="clear" w:color="auto" w:fill="FFFFFF"/>
        <w:ind w:firstLine="709"/>
        <w:jc w:val="right"/>
        <w:rPr>
          <w:sz w:val="22"/>
          <w:szCs w:val="22"/>
        </w:rPr>
      </w:pPr>
      <w:r w:rsidRPr="002C1A6E">
        <w:rPr>
          <w:sz w:val="22"/>
          <w:szCs w:val="22"/>
        </w:rPr>
        <w:t>Таблица</w:t>
      </w:r>
    </w:p>
    <w:p w:rsidR="002C1A6E" w:rsidRPr="002C1A6E" w:rsidRDefault="002C1A6E" w:rsidP="002C1A6E">
      <w:pPr>
        <w:shd w:val="clear" w:color="auto" w:fill="FFFFFF"/>
        <w:ind w:firstLine="709"/>
        <w:jc w:val="right"/>
        <w:rPr>
          <w:sz w:val="22"/>
          <w:szCs w:val="22"/>
        </w:rPr>
      </w:pPr>
    </w:p>
    <w:p w:rsidR="002C1A6E" w:rsidRPr="002C1A6E" w:rsidRDefault="002C1A6E" w:rsidP="002C1A6E">
      <w:pPr>
        <w:shd w:val="clear" w:color="auto" w:fill="FFFFFF"/>
        <w:ind w:firstLine="709"/>
        <w:jc w:val="center"/>
        <w:rPr>
          <w:sz w:val="22"/>
          <w:szCs w:val="22"/>
        </w:rPr>
      </w:pPr>
      <w:r w:rsidRPr="002C1A6E">
        <w:rPr>
          <w:sz w:val="22"/>
          <w:szCs w:val="22"/>
        </w:rPr>
        <w:t xml:space="preserve">Информация о суммах налоговых льгот (налоговых расходов), предоставляемых органами местного самоуправления, </w:t>
      </w:r>
    </w:p>
    <w:p w:rsidR="002C1A6E" w:rsidRPr="002C1A6E" w:rsidRDefault="002F38E8" w:rsidP="002C1A6E">
      <w:pPr>
        <w:shd w:val="clear" w:color="auto" w:fill="FFFFFF"/>
        <w:ind w:firstLine="709"/>
        <w:jc w:val="center"/>
        <w:rPr>
          <w:sz w:val="22"/>
          <w:szCs w:val="22"/>
        </w:rPr>
      </w:pPr>
      <w:r>
        <w:rPr>
          <w:sz w:val="22"/>
          <w:szCs w:val="22"/>
        </w:rPr>
        <w:t>на 2022 год и на плановый период 2023 и 2024</w:t>
      </w:r>
      <w:r w:rsidR="002C1A6E" w:rsidRPr="002C1A6E">
        <w:rPr>
          <w:sz w:val="22"/>
          <w:szCs w:val="22"/>
        </w:rPr>
        <w:t xml:space="preserve"> годов</w:t>
      </w:r>
    </w:p>
    <w:p w:rsidR="002C1A6E" w:rsidRPr="002C1A6E" w:rsidRDefault="002C1A6E" w:rsidP="002C1A6E">
      <w:pPr>
        <w:shd w:val="clear" w:color="auto" w:fill="FFFFFF"/>
        <w:ind w:firstLine="709"/>
        <w:jc w:val="center"/>
        <w:rPr>
          <w:sz w:val="22"/>
          <w:szCs w:val="22"/>
        </w:rPr>
      </w:pPr>
    </w:p>
    <w:p w:rsidR="002C1A6E" w:rsidRPr="002C1A6E" w:rsidRDefault="002C1A6E" w:rsidP="002C1A6E">
      <w:pPr>
        <w:shd w:val="clear" w:color="auto" w:fill="FFFFFF"/>
        <w:ind w:firstLine="709"/>
        <w:jc w:val="right"/>
        <w:rPr>
          <w:sz w:val="22"/>
          <w:szCs w:val="22"/>
        </w:rPr>
      </w:pPr>
      <w:r w:rsidRPr="002C1A6E">
        <w:rPr>
          <w:sz w:val="22"/>
          <w:szCs w:val="22"/>
        </w:rPr>
        <w:t>тыс. рублей</w:t>
      </w:r>
    </w:p>
    <w:tbl>
      <w:tblPr>
        <w:tblW w:w="10221" w:type="dxa"/>
        <w:tblInd w:w="93" w:type="dxa"/>
        <w:tblLook w:val="04A0"/>
      </w:tblPr>
      <w:tblGrid>
        <w:gridCol w:w="2425"/>
        <w:gridCol w:w="1559"/>
        <w:gridCol w:w="1560"/>
        <w:gridCol w:w="1559"/>
        <w:gridCol w:w="1559"/>
        <w:gridCol w:w="1559"/>
      </w:tblGrid>
      <w:tr w:rsidR="002C1A6E" w:rsidRPr="002C1A6E" w:rsidTr="00462BBF">
        <w:trPr>
          <w:trHeight w:val="317"/>
        </w:trPr>
        <w:tc>
          <w:tcPr>
            <w:tcW w:w="2425" w:type="dxa"/>
            <w:vMerge w:val="restart"/>
            <w:tcBorders>
              <w:top w:val="single" w:sz="4" w:space="0" w:color="auto"/>
              <w:left w:val="single" w:sz="4" w:space="0" w:color="auto"/>
              <w:bottom w:val="single" w:sz="4" w:space="0" w:color="auto"/>
              <w:right w:val="single" w:sz="4" w:space="0" w:color="auto"/>
            </w:tcBorders>
            <w:hideMark/>
          </w:tcPr>
          <w:p w:rsidR="002C1A6E" w:rsidRPr="002C1A6E" w:rsidRDefault="002C1A6E" w:rsidP="002C1A6E">
            <w:r w:rsidRPr="002C1A6E">
              <w:rPr>
                <w:sz w:val="22"/>
                <w:szCs w:val="22"/>
              </w:rPr>
              <w:t>Наименование налога</w:t>
            </w:r>
          </w:p>
        </w:tc>
        <w:tc>
          <w:tcPr>
            <w:tcW w:w="1559" w:type="dxa"/>
            <w:vMerge w:val="restart"/>
            <w:tcBorders>
              <w:top w:val="single" w:sz="4" w:space="0" w:color="auto"/>
              <w:left w:val="nil"/>
              <w:bottom w:val="single" w:sz="4" w:space="0" w:color="auto"/>
              <w:right w:val="single" w:sz="4" w:space="0" w:color="auto"/>
            </w:tcBorders>
            <w:noWrap/>
            <w:vAlign w:val="center"/>
            <w:hideMark/>
          </w:tcPr>
          <w:p w:rsidR="002C1A6E" w:rsidRPr="00762B71" w:rsidRDefault="002F38E8" w:rsidP="002C1A6E">
            <w:pPr>
              <w:jc w:val="center"/>
            </w:pPr>
            <w:r w:rsidRPr="00762B71">
              <w:rPr>
                <w:bCs/>
                <w:sz w:val="22"/>
                <w:szCs w:val="22"/>
              </w:rPr>
              <w:t>2020</w:t>
            </w:r>
            <w:r w:rsidR="002C1A6E" w:rsidRPr="00762B71">
              <w:rPr>
                <w:bCs/>
                <w:sz w:val="22"/>
                <w:szCs w:val="22"/>
              </w:rPr>
              <w:t xml:space="preserve"> год (факт)</w:t>
            </w:r>
          </w:p>
        </w:tc>
        <w:tc>
          <w:tcPr>
            <w:tcW w:w="1560" w:type="dxa"/>
            <w:vMerge w:val="restart"/>
            <w:tcBorders>
              <w:top w:val="single" w:sz="4" w:space="0" w:color="auto"/>
              <w:left w:val="nil"/>
              <w:bottom w:val="single" w:sz="4" w:space="0" w:color="auto"/>
              <w:right w:val="single" w:sz="4" w:space="0" w:color="auto"/>
            </w:tcBorders>
            <w:noWrap/>
            <w:vAlign w:val="center"/>
            <w:hideMark/>
          </w:tcPr>
          <w:p w:rsidR="002C1A6E" w:rsidRPr="00762B71" w:rsidRDefault="002F38E8" w:rsidP="002C1A6E">
            <w:pPr>
              <w:jc w:val="center"/>
            </w:pPr>
            <w:r w:rsidRPr="00762B71">
              <w:rPr>
                <w:bCs/>
                <w:sz w:val="22"/>
                <w:szCs w:val="22"/>
              </w:rPr>
              <w:t>2021</w:t>
            </w:r>
            <w:r w:rsidR="002C1A6E" w:rsidRPr="00762B71">
              <w:rPr>
                <w:bCs/>
                <w:sz w:val="22"/>
                <w:szCs w:val="22"/>
              </w:rPr>
              <w:t xml:space="preserve"> год (оценка)</w:t>
            </w:r>
          </w:p>
        </w:tc>
        <w:tc>
          <w:tcPr>
            <w:tcW w:w="4677" w:type="dxa"/>
            <w:gridSpan w:val="3"/>
            <w:tcBorders>
              <w:top w:val="single" w:sz="4" w:space="0" w:color="auto"/>
              <w:left w:val="nil"/>
              <w:bottom w:val="single" w:sz="4" w:space="0" w:color="auto"/>
              <w:right w:val="single" w:sz="8" w:space="0" w:color="000000"/>
            </w:tcBorders>
            <w:noWrap/>
            <w:vAlign w:val="center"/>
            <w:hideMark/>
          </w:tcPr>
          <w:p w:rsidR="002C1A6E" w:rsidRPr="00762B71" w:rsidRDefault="002C1A6E" w:rsidP="002C1A6E">
            <w:pPr>
              <w:jc w:val="center"/>
            </w:pPr>
            <w:r w:rsidRPr="00762B71">
              <w:rPr>
                <w:sz w:val="22"/>
                <w:szCs w:val="22"/>
              </w:rPr>
              <w:t>Прогноз</w:t>
            </w:r>
          </w:p>
        </w:tc>
      </w:tr>
      <w:tr w:rsidR="002C1A6E" w:rsidRPr="002C1A6E" w:rsidTr="00462BBF">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A6E" w:rsidRPr="002C1A6E" w:rsidRDefault="002C1A6E" w:rsidP="002C1A6E"/>
        </w:tc>
        <w:tc>
          <w:tcPr>
            <w:tcW w:w="0" w:type="auto"/>
            <w:vMerge/>
            <w:tcBorders>
              <w:top w:val="single" w:sz="4" w:space="0" w:color="auto"/>
              <w:left w:val="nil"/>
              <w:bottom w:val="single" w:sz="4" w:space="0" w:color="auto"/>
              <w:right w:val="single" w:sz="4" w:space="0" w:color="auto"/>
            </w:tcBorders>
            <w:vAlign w:val="center"/>
            <w:hideMark/>
          </w:tcPr>
          <w:p w:rsidR="002C1A6E" w:rsidRPr="00762B71" w:rsidRDefault="002C1A6E" w:rsidP="002C1A6E"/>
        </w:tc>
        <w:tc>
          <w:tcPr>
            <w:tcW w:w="0" w:type="auto"/>
            <w:vMerge/>
            <w:tcBorders>
              <w:top w:val="single" w:sz="4" w:space="0" w:color="auto"/>
              <w:left w:val="nil"/>
              <w:bottom w:val="single" w:sz="4" w:space="0" w:color="auto"/>
              <w:right w:val="single" w:sz="4" w:space="0" w:color="auto"/>
            </w:tcBorders>
            <w:vAlign w:val="center"/>
            <w:hideMark/>
          </w:tcPr>
          <w:p w:rsidR="002C1A6E" w:rsidRPr="00762B71" w:rsidRDefault="002C1A6E" w:rsidP="002C1A6E"/>
        </w:tc>
        <w:tc>
          <w:tcPr>
            <w:tcW w:w="1559" w:type="dxa"/>
            <w:tcBorders>
              <w:top w:val="nil"/>
              <w:left w:val="nil"/>
              <w:bottom w:val="single" w:sz="4" w:space="0" w:color="auto"/>
              <w:right w:val="single" w:sz="4" w:space="0" w:color="auto"/>
            </w:tcBorders>
            <w:noWrap/>
            <w:vAlign w:val="center"/>
            <w:hideMark/>
          </w:tcPr>
          <w:p w:rsidR="002C1A6E" w:rsidRPr="00762B71" w:rsidRDefault="002F38E8" w:rsidP="002C1A6E">
            <w:pPr>
              <w:jc w:val="center"/>
              <w:rPr>
                <w:bCs/>
              </w:rPr>
            </w:pPr>
            <w:r w:rsidRPr="00762B71">
              <w:rPr>
                <w:bCs/>
                <w:sz w:val="22"/>
                <w:szCs w:val="22"/>
              </w:rPr>
              <w:t>2022</w:t>
            </w:r>
            <w:r w:rsidR="002C1A6E" w:rsidRPr="00762B71">
              <w:rPr>
                <w:bCs/>
                <w:sz w:val="22"/>
                <w:szCs w:val="22"/>
              </w:rPr>
              <w:t xml:space="preserve"> год</w:t>
            </w:r>
          </w:p>
        </w:tc>
        <w:tc>
          <w:tcPr>
            <w:tcW w:w="1559" w:type="dxa"/>
            <w:tcBorders>
              <w:top w:val="nil"/>
              <w:left w:val="nil"/>
              <w:bottom w:val="single" w:sz="4" w:space="0" w:color="auto"/>
              <w:right w:val="single" w:sz="4" w:space="0" w:color="auto"/>
            </w:tcBorders>
            <w:noWrap/>
            <w:vAlign w:val="center"/>
            <w:hideMark/>
          </w:tcPr>
          <w:p w:rsidR="002C1A6E" w:rsidRPr="00762B71" w:rsidRDefault="002F38E8" w:rsidP="002C1A6E">
            <w:pPr>
              <w:jc w:val="center"/>
              <w:rPr>
                <w:bCs/>
              </w:rPr>
            </w:pPr>
            <w:r w:rsidRPr="00762B71">
              <w:rPr>
                <w:bCs/>
                <w:sz w:val="22"/>
                <w:szCs w:val="22"/>
              </w:rPr>
              <w:t>2023</w:t>
            </w:r>
            <w:r w:rsidR="002C1A6E" w:rsidRPr="00762B71">
              <w:rPr>
                <w:bCs/>
                <w:sz w:val="22"/>
                <w:szCs w:val="22"/>
              </w:rPr>
              <w:t xml:space="preserve"> год </w:t>
            </w:r>
          </w:p>
        </w:tc>
        <w:tc>
          <w:tcPr>
            <w:tcW w:w="1559" w:type="dxa"/>
            <w:tcBorders>
              <w:top w:val="nil"/>
              <w:left w:val="nil"/>
              <w:bottom w:val="single" w:sz="4" w:space="0" w:color="auto"/>
              <w:right w:val="single" w:sz="8" w:space="0" w:color="auto"/>
            </w:tcBorders>
            <w:noWrap/>
            <w:vAlign w:val="center"/>
            <w:hideMark/>
          </w:tcPr>
          <w:p w:rsidR="002C1A6E" w:rsidRPr="00762B71" w:rsidRDefault="002F38E8" w:rsidP="002C1A6E">
            <w:pPr>
              <w:jc w:val="center"/>
              <w:rPr>
                <w:bCs/>
              </w:rPr>
            </w:pPr>
            <w:r w:rsidRPr="00762B71">
              <w:rPr>
                <w:bCs/>
                <w:sz w:val="22"/>
                <w:szCs w:val="22"/>
              </w:rPr>
              <w:t>2024</w:t>
            </w:r>
            <w:r w:rsidR="002C1A6E" w:rsidRPr="00762B71">
              <w:rPr>
                <w:bCs/>
                <w:sz w:val="22"/>
                <w:szCs w:val="22"/>
              </w:rPr>
              <w:t xml:space="preserve"> год</w:t>
            </w:r>
          </w:p>
        </w:tc>
      </w:tr>
      <w:tr w:rsidR="002C1A6E" w:rsidRPr="002C1A6E" w:rsidTr="00462BBF">
        <w:trPr>
          <w:trHeight w:val="665"/>
        </w:trPr>
        <w:tc>
          <w:tcPr>
            <w:tcW w:w="2425" w:type="dxa"/>
            <w:tcBorders>
              <w:top w:val="single" w:sz="4" w:space="0" w:color="auto"/>
              <w:left w:val="single" w:sz="4" w:space="0" w:color="auto"/>
              <w:bottom w:val="single" w:sz="4" w:space="0" w:color="auto"/>
              <w:right w:val="single" w:sz="4" w:space="0" w:color="auto"/>
            </w:tcBorders>
            <w:vAlign w:val="center"/>
            <w:hideMark/>
          </w:tcPr>
          <w:p w:rsidR="002C1A6E" w:rsidRPr="002C1A6E" w:rsidRDefault="002C1A6E" w:rsidP="002C1A6E">
            <w:r w:rsidRPr="002C1A6E">
              <w:rPr>
                <w:sz w:val="22"/>
                <w:szCs w:val="22"/>
              </w:rPr>
              <w:t>Налог на имущество</w:t>
            </w:r>
          </w:p>
        </w:tc>
        <w:tc>
          <w:tcPr>
            <w:tcW w:w="1559" w:type="dxa"/>
            <w:tcBorders>
              <w:top w:val="nil"/>
              <w:left w:val="nil"/>
              <w:bottom w:val="single" w:sz="4" w:space="0" w:color="auto"/>
              <w:right w:val="single" w:sz="4" w:space="0" w:color="auto"/>
            </w:tcBorders>
            <w:noWrap/>
            <w:vAlign w:val="center"/>
            <w:hideMark/>
          </w:tcPr>
          <w:p w:rsidR="002C1A6E" w:rsidRPr="00762B71" w:rsidRDefault="008C5FF8" w:rsidP="002C1A6E">
            <w:pPr>
              <w:jc w:val="center"/>
            </w:pPr>
            <w:r w:rsidRPr="00762B71">
              <w:rPr>
                <w:sz w:val="22"/>
                <w:szCs w:val="22"/>
              </w:rPr>
              <w:t>49,4</w:t>
            </w:r>
          </w:p>
        </w:tc>
        <w:tc>
          <w:tcPr>
            <w:tcW w:w="1560" w:type="dxa"/>
            <w:tcBorders>
              <w:top w:val="nil"/>
              <w:left w:val="nil"/>
              <w:bottom w:val="single" w:sz="4" w:space="0" w:color="auto"/>
              <w:right w:val="single" w:sz="4" w:space="0" w:color="auto"/>
            </w:tcBorders>
            <w:noWrap/>
            <w:vAlign w:val="center"/>
            <w:hideMark/>
          </w:tcPr>
          <w:p w:rsidR="002C1A6E" w:rsidRPr="00762B71" w:rsidRDefault="00B47ACE" w:rsidP="002C1A6E">
            <w:pPr>
              <w:jc w:val="center"/>
            </w:pPr>
            <w:r w:rsidRPr="00762B71">
              <w:rPr>
                <w:sz w:val="22"/>
                <w:szCs w:val="22"/>
              </w:rPr>
              <w:t>79 .0</w:t>
            </w:r>
          </w:p>
        </w:tc>
        <w:tc>
          <w:tcPr>
            <w:tcW w:w="1559" w:type="dxa"/>
            <w:tcBorders>
              <w:top w:val="nil"/>
              <w:left w:val="nil"/>
              <w:bottom w:val="single" w:sz="4" w:space="0" w:color="auto"/>
              <w:right w:val="single" w:sz="4" w:space="0" w:color="auto"/>
            </w:tcBorders>
            <w:noWrap/>
            <w:vAlign w:val="center"/>
            <w:hideMark/>
          </w:tcPr>
          <w:p w:rsidR="002C1A6E" w:rsidRPr="00762B71" w:rsidRDefault="002F38E8" w:rsidP="002C1A6E">
            <w:pPr>
              <w:jc w:val="center"/>
            </w:pPr>
            <w:r w:rsidRPr="00762B71">
              <w:rPr>
                <w:sz w:val="22"/>
                <w:szCs w:val="22"/>
              </w:rPr>
              <w:t>59,0</w:t>
            </w:r>
          </w:p>
        </w:tc>
        <w:tc>
          <w:tcPr>
            <w:tcW w:w="1559" w:type="dxa"/>
            <w:tcBorders>
              <w:top w:val="nil"/>
              <w:left w:val="nil"/>
              <w:bottom w:val="single" w:sz="4" w:space="0" w:color="auto"/>
              <w:right w:val="single" w:sz="4" w:space="0" w:color="auto"/>
            </w:tcBorders>
            <w:noWrap/>
            <w:vAlign w:val="center"/>
            <w:hideMark/>
          </w:tcPr>
          <w:p w:rsidR="002C1A6E" w:rsidRPr="00762B71" w:rsidRDefault="002F38E8" w:rsidP="002C1A6E">
            <w:pPr>
              <w:jc w:val="center"/>
            </w:pPr>
            <w:r w:rsidRPr="00762B71">
              <w:rPr>
                <w:sz w:val="22"/>
                <w:szCs w:val="22"/>
              </w:rPr>
              <w:t>63,1</w:t>
            </w:r>
          </w:p>
        </w:tc>
        <w:tc>
          <w:tcPr>
            <w:tcW w:w="1559" w:type="dxa"/>
            <w:tcBorders>
              <w:top w:val="nil"/>
              <w:left w:val="nil"/>
              <w:bottom w:val="single" w:sz="4" w:space="0" w:color="auto"/>
              <w:right w:val="single" w:sz="8" w:space="0" w:color="auto"/>
            </w:tcBorders>
            <w:noWrap/>
            <w:vAlign w:val="center"/>
            <w:hideMark/>
          </w:tcPr>
          <w:p w:rsidR="002C1A6E" w:rsidRPr="00762B71" w:rsidRDefault="002F38E8" w:rsidP="002C1A6E">
            <w:pPr>
              <w:jc w:val="center"/>
            </w:pPr>
            <w:r w:rsidRPr="00762B71">
              <w:rPr>
                <w:sz w:val="22"/>
                <w:szCs w:val="22"/>
              </w:rPr>
              <w:t>68,1</w:t>
            </w:r>
          </w:p>
        </w:tc>
      </w:tr>
    </w:tbl>
    <w:p w:rsidR="002C1A6E" w:rsidRPr="002C1A6E" w:rsidRDefault="002C1A6E" w:rsidP="002C1A6E">
      <w:pPr>
        <w:shd w:val="clear" w:color="auto" w:fill="FFFFFF"/>
        <w:ind w:firstLine="709"/>
        <w:jc w:val="both"/>
        <w:rPr>
          <w:sz w:val="22"/>
          <w:szCs w:val="22"/>
        </w:rPr>
      </w:pPr>
      <w:r w:rsidRPr="002C1A6E">
        <w:rPr>
          <w:sz w:val="22"/>
          <w:szCs w:val="22"/>
        </w:rPr>
        <w:t>Будет продолжена работа по оптимизации  налоговых льгот (пониженных налоговых ставок) с учетом результатов ежегодной оценки налоговых расходов Понятовского сельского поселения Шумячского района Смоленской области, проводимой в соответствии с постановлением Администрации Смоленской области от 23.06.2019 № 22 «</w:t>
      </w:r>
      <w:r w:rsidRPr="002C1A6E">
        <w:t>Об утверждении Порядка формирования перечня     налоговых расходов  Понятовского сельского поселения Шумячского района Смоленской области и Порядка оценки налоговых расходов Понятовского сельского поселения Шумячского района Смоленской области</w:t>
      </w:r>
      <w:r w:rsidRPr="002C1A6E">
        <w:rPr>
          <w:sz w:val="22"/>
          <w:szCs w:val="22"/>
        </w:rPr>
        <w:t>».</w:t>
      </w:r>
    </w:p>
    <w:p w:rsidR="002C1A6E" w:rsidRPr="002C1A6E" w:rsidRDefault="002C1A6E" w:rsidP="002C1A6E">
      <w:pPr>
        <w:widowControl w:val="0"/>
        <w:autoSpaceDE w:val="0"/>
        <w:autoSpaceDN w:val="0"/>
        <w:jc w:val="both"/>
      </w:pPr>
    </w:p>
    <w:p w:rsidR="002C1A6E" w:rsidRPr="002C1A6E" w:rsidRDefault="002C1A6E" w:rsidP="002C1A6E">
      <w:pPr>
        <w:widowControl w:val="0"/>
        <w:autoSpaceDE w:val="0"/>
        <w:autoSpaceDN w:val="0"/>
        <w:ind w:firstLine="540"/>
        <w:jc w:val="both"/>
        <w:rPr>
          <w:b/>
        </w:rPr>
      </w:pPr>
      <w:r w:rsidRPr="002C1A6E">
        <w:t xml:space="preserve">                                </w:t>
      </w:r>
      <w:r w:rsidRPr="002C1A6E">
        <w:rPr>
          <w:b/>
        </w:rPr>
        <w:t xml:space="preserve">4.     Основные направления бюджетной политики         </w:t>
      </w:r>
    </w:p>
    <w:p w:rsidR="002C1A6E" w:rsidRPr="002C1A6E" w:rsidRDefault="002C1A6E" w:rsidP="002C1A6E">
      <w:pPr>
        <w:widowControl w:val="0"/>
        <w:autoSpaceDE w:val="0"/>
        <w:autoSpaceDN w:val="0"/>
        <w:ind w:firstLine="540"/>
        <w:jc w:val="both"/>
      </w:pPr>
      <w:r w:rsidRPr="002C1A6E">
        <w:t>Бюджетная политика, проводимая, Понятовским сельским поселением Шумячского района Смоленской области ориентирована на эффективное, ответственное и прозрачное управления муниципальными финансами, что является базовым условием для устойчивого развития экономики сельского поселения и социальной стабильности. Ключевыми требованиями к расходной части бюджета должны стать бережливость и максимальная отдача. Исходя из текущей экономической ситуации и задач, поставленных Президентом Российской Федерации и Правительством Российской Федерации, бюджетная политика в 2021 - 2023 годах будет направлена на:</w:t>
      </w:r>
    </w:p>
    <w:p w:rsidR="002C1A6E" w:rsidRPr="002C1A6E" w:rsidRDefault="002C1A6E" w:rsidP="002C1A6E">
      <w:pPr>
        <w:widowControl w:val="0"/>
        <w:autoSpaceDE w:val="0"/>
        <w:autoSpaceDN w:val="0"/>
        <w:ind w:firstLine="540"/>
        <w:jc w:val="both"/>
      </w:pPr>
      <w:r w:rsidRPr="002C1A6E">
        <w:t>- обеспечение сбалансированности и долгосрочной устойчивости бюджетной системы сельского поселения;</w:t>
      </w:r>
    </w:p>
    <w:p w:rsidR="002C1A6E" w:rsidRPr="002C1A6E" w:rsidRDefault="002C1A6E" w:rsidP="002C1A6E">
      <w:pPr>
        <w:widowControl w:val="0"/>
        <w:autoSpaceDE w:val="0"/>
        <w:autoSpaceDN w:val="0"/>
        <w:ind w:firstLine="540"/>
        <w:jc w:val="both"/>
      </w:pPr>
      <w:r w:rsidRPr="002C1A6E">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местного бюджета.</w:t>
      </w:r>
    </w:p>
    <w:p w:rsidR="002C1A6E" w:rsidRPr="002C1A6E" w:rsidRDefault="002C1A6E" w:rsidP="002C1A6E">
      <w:pPr>
        <w:widowControl w:val="0"/>
        <w:autoSpaceDE w:val="0"/>
        <w:autoSpaceDN w:val="0"/>
        <w:ind w:firstLine="540"/>
        <w:jc w:val="both"/>
      </w:pPr>
      <w:r w:rsidRPr="002C1A6E">
        <w:t>- дальнейшую реализацию принципа формирования бюджета сельского поселения на основе муниципальных программ с целью обеспечения взаимосвязи процесса исполнения бюджета с достижением поставленных целей и запланированных результатов социально-экономического развития сельского поселения, повышения обоснованности бюджетных ассигнований на этапе их формирования;</w:t>
      </w:r>
    </w:p>
    <w:p w:rsidR="002C1A6E" w:rsidRPr="002C1A6E" w:rsidRDefault="002C1A6E" w:rsidP="002C1A6E">
      <w:pPr>
        <w:widowControl w:val="0"/>
        <w:autoSpaceDE w:val="0"/>
        <w:autoSpaceDN w:val="0"/>
        <w:ind w:firstLine="540"/>
        <w:jc w:val="both"/>
      </w:pPr>
      <w:r w:rsidRPr="002C1A6E">
        <w:lastRenderedPageBreak/>
        <w:t>- принятие мер по недопущению образования просроченной кредиторской задолженности;</w:t>
      </w:r>
    </w:p>
    <w:p w:rsidR="002C1A6E" w:rsidRPr="002C1A6E" w:rsidRDefault="002C1A6E" w:rsidP="002C1A6E">
      <w:pPr>
        <w:widowControl w:val="0"/>
        <w:autoSpaceDE w:val="0"/>
        <w:autoSpaceDN w:val="0"/>
        <w:ind w:firstLine="540"/>
        <w:jc w:val="both"/>
      </w:pPr>
      <w:r w:rsidRPr="002C1A6E">
        <w:t>- мобилизацию доходов и оптимизацию расходных обязательств.</w:t>
      </w:r>
    </w:p>
    <w:p w:rsidR="002C1A6E" w:rsidRPr="002C1A6E" w:rsidRDefault="002C1A6E" w:rsidP="002C1A6E">
      <w:pPr>
        <w:widowControl w:val="0"/>
        <w:autoSpaceDE w:val="0"/>
        <w:autoSpaceDN w:val="0"/>
        <w:ind w:firstLine="540"/>
        <w:jc w:val="both"/>
      </w:pPr>
      <w:r w:rsidRPr="002C1A6E">
        <w:t>Бюджетная политика в части расходов должна обеспечивать сохранение преемственности определенных ранее приоритетов и их достижений и быть направлена на обеспечение исполнения действующих обязательств, при условии повышения эффективности бюджетных расходов, в том числе за счет:</w:t>
      </w:r>
    </w:p>
    <w:p w:rsidR="002C1A6E" w:rsidRPr="002C1A6E" w:rsidRDefault="002C1A6E" w:rsidP="002C1A6E">
      <w:pPr>
        <w:widowControl w:val="0"/>
        <w:autoSpaceDE w:val="0"/>
        <w:autoSpaceDN w:val="0"/>
        <w:ind w:firstLine="540"/>
        <w:jc w:val="both"/>
      </w:pPr>
      <w:r w:rsidRPr="002C1A6E">
        <w:t>- определения основных параметров бюджета сельского поселения исходя из ожидаемого прогноза поступления доходов и допустимого уровня дефицита;</w:t>
      </w:r>
    </w:p>
    <w:p w:rsidR="002C1A6E" w:rsidRPr="002C1A6E" w:rsidRDefault="002C1A6E" w:rsidP="002C1A6E">
      <w:pPr>
        <w:widowControl w:val="0"/>
        <w:autoSpaceDE w:val="0"/>
        <w:autoSpaceDN w:val="0"/>
        <w:ind w:firstLine="540"/>
        <w:jc w:val="both"/>
      </w:pPr>
      <w:r w:rsidRPr="002C1A6E">
        <w:t>- планирования расходов на основе муниципальных программ, исходя из планируемых и достигнутых результатов;</w:t>
      </w:r>
    </w:p>
    <w:p w:rsidR="002C1A6E" w:rsidRPr="002C1A6E" w:rsidRDefault="002C1A6E" w:rsidP="002C1A6E">
      <w:pPr>
        <w:widowControl w:val="0"/>
        <w:autoSpaceDE w:val="0"/>
        <w:autoSpaceDN w:val="0"/>
        <w:ind w:firstLine="540"/>
        <w:jc w:val="both"/>
      </w:pPr>
      <w:r w:rsidRPr="002C1A6E">
        <w:t>Формирование бюджета сельского поселения в «программном» формате подразумевает «привязку» финансовых ресурсов к конкретным целевым параметрам и результатам, прогнозируемым показателям социально-экономического развития, обсуждение проектов, хода и итога реализации муниципальных программ.</w:t>
      </w:r>
    </w:p>
    <w:p w:rsidR="002C1A6E" w:rsidRPr="002C1A6E" w:rsidRDefault="002C1A6E" w:rsidP="002C1A6E">
      <w:pPr>
        <w:widowControl w:val="0"/>
        <w:autoSpaceDE w:val="0"/>
        <w:autoSpaceDN w:val="0"/>
        <w:ind w:firstLine="540"/>
        <w:jc w:val="both"/>
      </w:pPr>
      <w:r w:rsidRPr="002C1A6E">
        <w:t>- безусловного исполнения действующих расходных обязательств, недопущения принятия новых расходных обязательств, не обеспеченных доходными источниками.</w:t>
      </w:r>
    </w:p>
    <w:p w:rsidR="002C1A6E" w:rsidRPr="002C1A6E" w:rsidRDefault="002C1A6E" w:rsidP="002C1A6E">
      <w:pPr>
        <w:widowControl w:val="0"/>
        <w:autoSpaceDE w:val="0"/>
        <w:autoSpaceDN w:val="0"/>
        <w:ind w:firstLine="540"/>
        <w:jc w:val="both"/>
      </w:pPr>
      <w:r w:rsidRPr="002C1A6E">
        <w:t>При исполнении бюджета сельского поселения необходимо обеспечить полное и своевременное исполнение расходных обязательств по следующим первоочередным расходам:</w:t>
      </w:r>
    </w:p>
    <w:p w:rsidR="002C1A6E" w:rsidRPr="002C1A6E" w:rsidRDefault="002C1A6E" w:rsidP="002C1A6E">
      <w:pPr>
        <w:widowControl w:val="0"/>
        <w:autoSpaceDE w:val="0"/>
        <w:autoSpaceDN w:val="0"/>
        <w:ind w:firstLine="540"/>
        <w:jc w:val="both"/>
      </w:pPr>
      <w:r w:rsidRPr="002C1A6E">
        <w:t>-  выплате публичных нормативных обязательств;</w:t>
      </w:r>
    </w:p>
    <w:p w:rsidR="002C1A6E" w:rsidRPr="002C1A6E" w:rsidRDefault="002C1A6E" w:rsidP="002C1A6E">
      <w:pPr>
        <w:widowControl w:val="0"/>
        <w:autoSpaceDE w:val="0"/>
        <w:autoSpaceDN w:val="0"/>
        <w:ind w:firstLine="540"/>
        <w:jc w:val="both"/>
      </w:pPr>
      <w:r w:rsidRPr="002C1A6E">
        <w:t>- оплате расходов строго утвержденным бюджетным ассигнованиям, без недопущения кредиторской задолженности.</w:t>
      </w:r>
    </w:p>
    <w:p w:rsidR="002C1A6E" w:rsidRPr="002C1A6E" w:rsidRDefault="002C1A6E" w:rsidP="002C1A6E">
      <w:pPr>
        <w:widowControl w:val="0"/>
        <w:autoSpaceDE w:val="0"/>
        <w:autoSpaceDN w:val="0"/>
        <w:ind w:firstLine="540"/>
        <w:jc w:val="both"/>
      </w:pPr>
      <w:r w:rsidRPr="002C1A6E">
        <w:t>Бюджетная политика в области доходов будет выстраиваться с учетом изменений федерального и областного законодательства, муниципальных правовых актов и будет направлена на обеспечение поступления доходов в бюджет в запланированных объемах за счет:</w:t>
      </w:r>
    </w:p>
    <w:p w:rsidR="002C1A6E" w:rsidRPr="002C1A6E" w:rsidRDefault="002C1A6E" w:rsidP="002C1A6E">
      <w:pPr>
        <w:widowControl w:val="0"/>
        <w:autoSpaceDE w:val="0"/>
        <w:autoSpaceDN w:val="0"/>
        <w:ind w:firstLine="540"/>
        <w:jc w:val="both"/>
      </w:pPr>
      <w:r w:rsidRPr="002C1A6E">
        <w:t>- повышение ответственности администратора доходов за эффективное прогнозирование, своевременность, полноту поступления и сокращения задолженности администрируемых платежей;</w:t>
      </w:r>
    </w:p>
    <w:p w:rsidR="002C1A6E" w:rsidRPr="002C1A6E" w:rsidRDefault="002C1A6E" w:rsidP="002C1A6E">
      <w:pPr>
        <w:widowControl w:val="0"/>
        <w:autoSpaceDE w:val="0"/>
        <w:autoSpaceDN w:val="0"/>
        <w:ind w:firstLine="540"/>
        <w:jc w:val="both"/>
      </w:pPr>
      <w:r w:rsidRPr="002C1A6E">
        <w:t>Бюджетная политика осуществляется в интересах общества. Успех её реализации зависит  не только от действий тех или иных органов власти, но и от того в какой мере общество понимает эту политику, разделяет вещи, механизмы и принципы её реализации.</w:t>
      </w:r>
    </w:p>
    <w:p w:rsidR="002C1A6E" w:rsidRDefault="002C1A6E" w:rsidP="002C1A6E">
      <w:pPr>
        <w:widowControl w:val="0"/>
        <w:autoSpaceDE w:val="0"/>
        <w:autoSpaceDN w:val="0"/>
        <w:ind w:firstLine="540"/>
        <w:jc w:val="both"/>
      </w:pPr>
      <w:r w:rsidRPr="002C1A6E">
        <w:t>В итоге бюджетная политика  сельского поселения должна быть нацелена на улучшение условий жизни, стимулирование инновационного развития.</w:t>
      </w:r>
    </w:p>
    <w:p w:rsidR="00077272" w:rsidRPr="002C1A6E" w:rsidRDefault="00077272" w:rsidP="00077272">
      <w:pPr>
        <w:widowControl w:val="0"/>
        <w:autoSpaceDE w:val="0"/>
        <w:autoSpaceDN w:val="0"/>
        <w:jc w:val="both"/>
      </w:pPr>
      <w:r>
        <w:t xml:space="preserve">        </w:t>
      </w:r>
      <w:r w:rsidRPr="00077272">
        <w:t xml:space="preserve">2) </w:t>
      </w:r>
      <w:r>
        <w:t>П</w:t>
      </w:r>
      <w:r w:rsidRPr="00077272">
        <w:t>риложения № 1- 4 изложить в новой редакции (прилагаются).</w:t>
      </w:r>
    </w:p>
    <w:p w:rsidR="00077272" w:rsidRDefault="00077272" w:rsidP="00077272">
      <w:pPr>
        <w:autoSpaceDE w:val="0"/>
        <w:autoSpaceDN w:val="0"/>
        <w:adjustRightInd w:val="0"/>
        <w:jc w:val="both"/>
      </w:pPr>
    </w:p>
    <w:p w:rsidR="00C23225" w:rsidRPr="007A7321" w:rsidRDefault="00077272" w:rsidP="00077272">
      <w:pPr>
        <w:autoSpaceDE w:val="0"/>
        <w:autoSpaceDN w:val="0"/>
        <w:adjustRightInd w:val="0"/>
        <w:jc w:val="both"/>
      </w:pPr>
      <w:r>
        <w:t xml:space="preserve">        3)</w:t>
      </w:r>
      <w:r w:rsidR="00C23225" w:rsidRPr="007A7321">
        <w:t xml:space="preserve"> Настоящее постановление вступает в силу с момента подписания.</w:t>
      </w:r>
    </w:p>
    <w:p w:rsidR="00C23225" w:rsidRDefault="00C23225" w:rsidP="00C23225">
      <w:pPr>
        <w:autoSpaceDE w:val="0"/>
        <w:autoSpaceDN w:val="0"/>
        <w:adjustRightInd w:val="0"/>
        <w:jc w:val="both"/>
      </w:pPr>
      <w:r>
        <w:t xml:space="preserve">       </w:t>
      </w:r>
    </w:p>
    <w:p w:rsidR="00C23225" w:rsidRPr="007A7321" w:rsidRDefault="00077272" w:rsidP="00C23225">
      <w:pPr>
        <w:autoSpaceDE w:val="0"/>
        <w:autoSpaceDN w:val="0"/>
        <w:adjustRightInd w:val="0"/>
        <w:jc w:val="both"/>
      </w:pPr>
      <w:r>
        <w:t xml:space="preserve">       4)</w:t>
      </w:r>
      <w:r w:rsidR="00C23225" w:rsidRPr="007A7321">
        <w:t xml:space="preserve"> Распоряжение подлежит опубликованию в  печатном средстве массовой информации  органов местного самоуправления Понятовского сельского поселения Шумячского района Смоленской области «Информационный вестник Понятовского сельского поселения».</w:t>
      </w:r>
    </w:p>
    <w:p w:rsidR="00C23225" w:rsidRDefault="00C23225" w:rsidP="00C23225">
      <w:pPr>
        <w:autoSpaceDE w:val="0"/>
        <w:autoSpaceDN w:val="0"/>
        <w:adjustRightInd w:val="0"/>
        <w:jc w:val="both"/>
      </w:pPr>
      <w:r>
        <w:t xml:space="preserve">      </w:t>
      </w:r>
    </w:p>
    <w:p w:rsidR="00C23225" w:rsidRPr="007A7321" w:rsidRDefault="00077272" w:rsidP="00C23225">
      <w:pPr>
        <w:autoSpaceDE w:val="0"/>
        <w:autoSpaceDN w:val="0"/>
        <w:adjustRightInd w:val="0"/>
        <w:jc w:val="both"/>
      </w:pPr>
      <w:r>
        <w:t xml:space="preserve">        5)</w:t>
      </w:r>
      <w:r w:rsidR="00C23225" w:rsidRPr="007A7321">
        <w:t xml:space="preserve"> Контроль за исполнением настоящего распоряжения оставляю за собой.</w:t>
      </w:r>
    </w:p>
    <w:p w:rsidR="00C23225" w:rsidRPr="007A7321" w:rsidRDefault="00C23225" w:rsidP="00C23225">
      <w:pPr>
        <w:autoSpaceDE w:val="0"/>
        <w:autoSpaceDN w:val="0"/>
        <w:adjustRightInd w:val="0"/>
        <w:ind w:firstLine="567"/>
        <w:jc w:val="both"/>
      </w:pPr>
    </w:p>
    <w:p w:rsidR="00C23225" w:rsidRPr="007A7321" w:rsidRDefault="00C23225" w:rsidP="00C23225">
      <w:pPr>
        <w:autoSpaceDE w:val="0"/>
        <w:autoSpaceDN w:val="0"/>
        <w:adjustRightInd w:val="0"/>
        <w:jc w:val="right"/>
      </w:pPr>
    </w:p>
    <w:p w:rsidR="00C23225" w:rsidRPr="007A7321" w:rsidRDefault="00C23225" w:rsidP="00C23225">
      <w:pPr>
        <w:autoSpaceDE w:val="0"/>
        <w:autoSpaceDN w:val="0"/>
        <w:adjustRightInd w:val="0"/>
      </w:pPr>
      <w:r w:rsidRPr="007A7321">
        <w:t>Глава муниципального образования</w:t>
      </w:r>
    </w:p>
    <w:p w:rsidR="00C23225" w:rsidRPr="007A7321" w:rsidRDefault="00C23225" w:rsidP="00C23225">
      <w:pPr>
        <w:tabs>
          <w:tab w:val="left" w:pos="12160"/>
        </w:tabs>
        <w:autoSpaceDE w:val="0"/>
        <w:autoSpaceDN w:val="0"/>
        <w:adjustRightInd w:val="0"/>
      </w:pPr>
      <w:r w:rsidRPr="007A7321">
        <w:t>Понятовского сельского поселения</w:t>
      </w:r>
    </w:p>
    <w:p w:rsidR="00C23225" w:rsidRDefault="00C23225" w:rsidP="00C23225">
      <w:pPr>
        <w:tabs>
          <w:tab w:val="left" w:pos="12160"/>
        </w:tabs>
        <w:autoSpaceDE w:val="0"/>
        <w:autoSpaceDN w:val="0"/>
        <w:adjustRightInd w:val="0"/>
      </w:pPr>
      <w:r w:rsidRPr="007A7321">
        <w:t xml:space="preserve">Шумячского района Смоленской области                              </w:t>
      </w:r>
      <w:r>
        <w:t xml:space="preserve">                                    </w:t>
      </w:r>
      <w:r w:rsidRPr="007A7321">
        <w:t>Н.Б. Бондарева</w:t>
      </w:r>
    </w:p>
    <w:p w:rsidR="00C23225" w:rsidRDefault="00C23225" w:rsidP="00C23225">
      <w:pPr>
        <w:tabs>
          <w:tab w:val="left" w:pos="12160"/>
        </w:tabs>
        <w:autoSpaceDE w:val="0"/>
        <w:autoSpaceDN w:val="0"/>
        <w:adjustRightInd w:val="0"/>
      </w:pPr>
    </w:p>
    <w:p w:rsidR="00C23225" w:rsidRDefault="00C23225" w:rsidP="00C23225">
      <w:pPr>
        <w:tabs>
          <w:tab w:val="left" w:pos="12160"/>
        </w:tabs>
        <w:autoSpaceDE w:val="0"/>
        <w:autoSpaceDN w:val="0"/>
        <w:adjustRightInd w:val="0"/>
      </w:pPr>
    </w:p>
    <w:p w:rsidR="00C23225" w:rsidRDefault="00C23225" w:rsidP="00C23225">
      <w:pPr>
        <w:tabs>
          <w:tab w:val="left" w:pos="12160"/>
        </w:tabs>
        <w:autoSpaceDE w:val="0"/>
        <w:autoSpaceDN w:val="0"/>
        <w:adjustRightInd w:val="0"/>
      </w:pPr>
    </w:p>
    <w:p w:rsidR="00C23225" w:rsidRDefault="00C23225" w:rsidP="00C23225">
      <w:pPr>
        <w:tabs>
          <w:tab w:val="left" w:pos="12160"/>
        </w:tabs>
        <w:autoSpaceDE w:val="0"/>
        <w:autoSpaceDN w:val="0"/>
        <w:adjustRightInd w:val="0"/>
      </w:pPr>
    </w:p>
    <w:p w:rsidR="00C23225" w:rsidRDefault="00C23225" w:rsidP="00C23225">
      <w:pPr>
        <w:tabs>
          <w:tab w:val="left" w:pos="12160"/>
        </w:tabs>
        <w:autoSpaceDE w:val="0"/>
        <w:autoSpaceDN w:val="0"/>
        <w:adjustRightInd w:val="0"/>
      </w:pPr>
    </w:p>
    <w:p w:rsidR="00C23225" w:rsidRPr="00986BAE" w:rsidRDefault="00C23225" w:rsidP="00C23225">
      <w:pPr>
        <w:ind w:firstLine="709"/>
        <w:contextualSpacing/>
        <w:jc w:val="both"/>
        <w:rPr>
          <w:rFonts w:eastAsia="Calibri"/>
          <w:lang w:eastAsia="en-US"/>
        </w:rPr>
        <w:sectPr w:rsidR="00C23225" w:rsidRPr="00986BAE" w:rsidSect="001F0AD0">
          <w:pgSz w:w="11906" w:h="16838"/>
          <w:pgMar w:top="568" w:right="566" w:bottom="568" w:left="1134" w:header="720" w:footer="720" w:gutter="0"/>
          <w:cols w:space="720"/>
          <w:docGrid w:linePitch="360"/>
        </w:sectPr>
      </w:pPr>
    </w:p>
    <w:p w:rsidR="00C23225" w:rsidRDefault="00C23225" w:rsidP="00C23225">
      <w:pPr>
        <w:widowControl w:val="0"/>
        <w:suppressAutoHyphens/>
        <w:autoSpaceDE w:val="0"/>
        <w:autoSpaceDN w:val="0"/>
        <w:adjustRightInd w:val="0"/>
        <w:jc w:val="both"/>
        <w:rPr>
          <w:lang w:eastAsia="ar-SA"/>
        </w:rPr>
      </w:pPr>
    </w:p>
    <w:p w:rsidR="00C23225" w:rsidRDefault="00C23225" w:rsidP="00C23225">
      <w:pPr>
        <w:widowControl w:val="0"/>
        <w:suppressAutoHyphens/>
        <w:autoSpaceDE w:val="0"/>
        <w:autoSpaceDN w:val="0"/>
        <w:adjustRightInd w:val="0"/>
        <w:jc w:val="both"/>
        <w:rPr>
          <w:lang w:eastAsia="ar-SA"/>
        </w:rPr>
      </w:pPr>
    </w:p>
    <w:p w:rsidR="00C23225" w:rsidRPr="007A7321" w:rsidRDefault="00C23225" w:rsidP="00C23225">
      <w:pPr>
        <w:widowControl w:val="0"/>
        <w:suppressAutoHyphens/>
        <w:autoSpaceDE w:val="0"/>
        <w:autoSpaceDN w:val="0"/>
        <w:adjustRightInd w:val="0"/>
        <w:ind w:left="6237"/>
        <w:jc w:val="right"/>
        <w:rPr>
          <w:lang w:eastAsia="ar-SA"/>
        </w:rPr>
      </w:pPr>
      <w:r w:rsidRPr="007A7321">
        <w:rPr>
          <w:lang w:eastAsia="ar-SA"/>
        </w:rPr>
        <w:t xml:space="preserve">                                            Приложение №1</w:t>
      </w:r>
    </w:p>
    <w:p w:rsidR="00C23225" w:rsidRDefault="00C23225" w:rsidP="00C23225">
      <w:pPr>
        <w:widowControl w:val="0"/>
        <w:suppressAutoHyphens/>
        <w:autoSpaceDE w:val="0"/>
        <w:autoSpaceDN w:val="0"/>
        <w:adjustRightInd w:val="0"/>
        <w:ind w:left="6237"/>
        <w:jc w:val="right"/>
        <w:rPr>
          <w:lang w:eastAsia="ar-SA"/>
        </w:rPr>
      </w:pPr>
      <w:r w:rsidRPr="007A7321">
        <w:rPr>
          <w:lang w:eastAsia="ar-SA"/>
        </w:rPr>
        <w:t xml:space="preserve">                                         </w:t>
      </w:r>
      <w:r>
        <w:rPr>
          <w:lang w:eastAsia="ar-SA"/>
        </w:rPr>
        <w:t xml:space="preserve">к </w:t>
      </w:r>
      <w:r w:rsidRPr="007A7321">
        <w:rPr>
          <w:lang w:eastAsia="ar-SA"/>
        </w:rPr>
        <w:t xml:space="preserve">  </w:t>
      </w:r>
      <w:r>
        <w:rPr>
          <w:lang w:eastAsia="ar-SA"/>
        </w:rPr>
        <w:t xml:space="preserve">бюджетному       прогнозу    Понятовского   </w:t>
      </w:r>
    </w:p>
    <w:p w:rsidR="00C23225" w:rsidRDefault="00C23225" w:rsidP="00C23225">
      <w:pPr>
        <w:widowControl w:val="0"/>
        <w:suppressAutoHyphens/>
        <w:autoSpaceDE w:val="0"/>
        <w:autoSpaceDN w:val="0"/>
        <w:adjustRightInd w:val="0"/>
        <w:ind w:left="6237"/>
        <w:jc w:val="right"/>
        <w:rPr>
          <w:lang w:eastAsia="ar-SA"/>
        </w:rPr>
      </w:pPr>
      <w:r>
        <w:rPr>
          <w:lang w:eastAsia="ar-SA"/>
        </w:rPr>
        <w:t xml:space="preserve">              сельского    поселения   </w:t>
      </w:r>
      <w:r w:rsidRPr="007A7321">
        <w:rPr>
          <w:lang w:eastAsia="ar-SA"/>
        </w:rPr>
        <w:t xml:space="preserve">  Шумячского района </w:t>
      </w:r>
    </w:p>
    <w:p w:rsidR="00C23225" w:rsidRPr="007A7321" w:rsidRDefault="00C23225" w:rsidP="00C23225">
      <w:pPr>
        <w:widowControl w:val="0"/>
        <w:suppressAutoHyphens/>
        <w:autoSpaceDE w:val="0"/>
        <w:autoSpaceDN w:val="0"/>
        <w:adjustRightInd w:val="0"/>
        <w:ind w:left="6237"/>
        <w:jc w:val="right"/>
        <w:rPr>
          <w:lang w:eastAsia="ar-SA"/>
        </w:rPr>
      </w:pPr>
      <w:r w:rsidRPr="007A7321">
        <w:rPr>
          <w:lang w:eastAsia="ar-SA"/>
        </w:rPr>
        <w:t>Смоленской области на долгосрочный период</w:t>
      </w:r>
    </w:p>
    <w:p w:rsidR="00C23225" w:rsidRPr="007A7321" w:rsidRDefault="00C23225" w:rsidP="00C23225">
      <w:pPr>
        <w:widowControl w:val="0"/>
        <w:suppressAutoHyphens/>
        <w:autoSpaceDE w:val="0"/>
        <w:autoSpaceDN w:val="0"/>
        <w:adjustRightInd w:val="0"/>
        <w:ind w:left="6237"/>
        <w:jc w:val="right"/>
        <w:rPr>
          <w:lang w:eastAsia="ar-SA"/>
        </w:rPr>
      </w:pPr>
    </w:p>
    <w:p w:rsidR="00C23225" w:rsidRPr="007A7321" w:rsidRDefault="00C23225" w:rsidP="00C23225">
      <w:pPr>
        <w:widowControl w:val="0"/>
        <w:suppressAutoHyphens/>
        <w:autoSpaceDE w:val="0"/>
        <w:autoSpaceDN w:val="0"/>
        <w:adjustRightInd w:val="0"/>
        <w:ind w:left="6237"/>
        <w:jc w:val="both"/>
        <w:rPr>
          <w:lang w:eastAsia="ar-SA"/>
        </w:rPr>
      </w:pPr>
    </w:p>
    <w:p w:rsidR="00C23225" w:rsidRPr="007A7321" w:rsidRDefault="00C23225" w:rsidP="00C23225">
      <w:pPr>
        <w:widowControl w:val="0"/>
        <w:suppressAutoHyphens/>
        <w:autoSpaceDE w:val="0"/>
        <w:autoSpaceDN w:val="0"/>
        <w:adjustRightInd w:val="0"/>
        <w:ind w:left="6237"/>
        <w:jc w:val="both"/>
        <w:rPr>
          <w:lang w:eastAsia="ar-SA"/>
        </w:rPr>
      </w:pPr>
    </w:p>
    <w:p w:rsidR="00C23225" w:rsidRPr="007A7321" w:rsidRDefault="00C23225" w:rsidP="00C23225">
      <w:pPr>
        <w:widowControl w:val="0"/>
        <w:suppressAutoHyphens/>
        <w:autoSpaceDE w:val="0"/>
        <w:autoSpaceDN w:val="0"/>
        <w:adjustRightInd w:val="0"/>
        <w:jc w:val="center"/>
        <w:rPr>
          <w:b/>
          <w:sz w:val="32"/>
          <w:szCs w:val="32"/>
          <w:lang w:eastAsia="ar-SA"/>
        </w:rPr>
      </w:pPr>
      <w:r w:rsidRPr="007A7321">
        <w:rPr>
          <w:b/>
          <w:sz w:val="32"/>
          <w:szCs w:val="32"/>
          <w:lang w:eastAsia="ar-SA"/>
        </w:rPr>
        <w:t>Основные параметры прогноза социальн</w:t>
      </w:r>
      <w:r>
        <w:rPr>
          <w:b/>
          <w:sz w:val="32"/>
          <w:szCs w:val="32"/>
          <w:lang w:eastAsia="ar-SA"/>
        </w:rPr>
        <w:t>о-экономического развития Понятовского</w:t>
      </w:r>
      <w:r>
        <w:rPr>
          <w:b/>
          <w:bCs/>
          <w:color w:val="26282F"/>
          <w:sz w:val="32"/>
          <w:szCs w:val="32"/>
          <w:lang w:eastAsia="ar-SA"/>
        </w:rPr>
        <w:t xml:space="preserve"> сельского поселения  </w:t>
      </w:r>
      <w:r w:rsidRPr="007A7321">
        <w:rPr>
          <w:b/>
          <w:bCs/>
          <w:color w:val="26282F"/>
          <w:sz w:val="32"/>
          <w:szCs w:val="32"/>
          <w:lang w:eastAsia="ar-SA"/>
        </w:rPr>
        <w:t>Шумячского района Смоленской области</w:t>
      </w:r>
      <w:r w:rsidRPr="007A7321">
        <w:rPr>
          <w:b/>
          <w:sz w:val="32"/>
          <w:szCs w:val="32"/>
          <w:lang w:eastAsia="ar-SA"/>
        </w:rPr>
        <w:t xml:space="preserve"> на долгосрочный период</w:t>
      </w:r>
      <w:r w:rsidR="001D0C54">
        <w:rPr>
          <w:b/>
          <w:sz w:val="32"/>
          <w:szCs w:val="32"/>
          <w:lang w:eastAsia="ar-SA"/>
        </w:rPr>
        <w:t xml:space="preserve"> до 2025</w:t>
      </w:r>
      <w:r>
        <w:rPr>
          <w:b/>
          <w:sz w:val="32"/>
          <w:szCs w:val="32"/>
          <w:lang w:eastAsia="ar-SA"/>
        </w:rPr>
        <w:t xml:space="preserve"> года</w:t>
      </w:r>
    </w:p>
    <w:p w:rsidR="00C23225" w:rsidRPr="007A7321" w:rsidRDefault="00C23225" w:rsidP="00C23225">
      <w:pPr>
        <w:widowControl w:val="0"/>
        <w:suppressAutoHyphens/>
        <w:autoSpaceDE w:val="0"/>
        <w:autoSpaceDN w:val="0"/>
        <w:adjustRightInd w:val="0"/>
        <w:ind w:left="6237"/>
        <w:jc w:val="both"/>
        <w:rPr>
          <w:lang w:eastAsia="ar-SA"/>
        </w:rPr>
      </w:pPr>
    </w:p>
    <w:p w:rsidR="00C23225" w:rsidRPr="007A7321" w:rsidRDefault="00C23225" w:rsidP="00C23225">
      <w:pPr>
        <w:widowControl w:val="0"/>
        <w:suppressAutoHyphens/>
        <w:autoSpaceDE w:val="0"/>
        <w:autoSpaceDN w:val="0"/>
        <w:adjustRightInd w:val="0"/>
        <w:ind w:left="6237"/>
        <w:jc w:val="both"/>
        <w:rPr>
          <w:lang w:eastAsia="ar-SA"/>
        </w:rPr>
      </w:pPr>
    </w:p>
    <w:tbl>
      <w:tblPr>
        <w:tblpPr w:leftFromText="180" w:rightFromText="180" w:vertAnchor="text" w:horzAnchor="margin" w:tblpXSpec="center" w:tblpY="177"/>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1"/>
        <w:gridCol w:w="1901"/>
        <w:gridCol w:w="1114"/>
        <w:gridCol w:w="982"/>
        <w:gridCol w:w="1537"/>
        <w:gridCol w:w="1559"/>
        <w:gridCol w:w="1701"/>
        <w:gridCol w:w="1701"/>
      </w:tblGrid>
      <w:tr w:rsidR="003A533D" w:rsidRPr="007A7321" w:rsidTr="0053671D">
        <w:tc>
          <w:tcPr>
            <w:tcW w:w="2371" w:type="dxa"/>
            <w:vAlign w:val="center"/>
          </w:tcPr>
          <w:p w:rsidR="003A533D" w:rsidRPr="007A7321" w:rsidRDefault="003A533D" w:rsidP="00D053C9">
            <w:pPr>
              <w:suppressAutoHyphens/>
              <w:jc w:val="center"/>
              <w:rPr>
                <w:sz w:val="28"/>
                <w:szCs w:val="28"/>
                <w:lang w:eastAsia="ar-SA"/>
              </w:rPr>
            </w:pPr>
            <w:r w:rsidRPr="007A7321">
              <w:rPr>
                <w:sz w:val="28"/>
                <w:szCs w:val="28"/>
                <w:lang w:eastAsia="ar-SA"/>
              </w:rPr>
              <w:t>Показатель</w:t>
            </w:r>
          </w:p>
        </w:tc>
        <w:tc>
          <w:tcPr>
            <w:tcW w:w="1901" w:type="dxa"/>
            <w:vAlign w:val="center"/>
          </w:tcPr>
          <w:p w:rsidR="003A533D" w:rsidRPr="007A7321" w:rsidRDefault="003A533D" w:rsidP="00D053C9">
            <w:pPr>
              <w:suppressAutoHyphens/>
              <w:jc w:val="center"/>
              <w:rPr>
                <w:sz w:val="28"/>
                <w:szCs w:val="28"/>
                <w:lang w:eastAsia="ar-SA"/>
              </w:rPr>
            </w:pPr>
            <w:r w:rsidRPr="007A7321">
              <w:rPr>
                <w:sz w:val="28"/>
                <w:szCs w:val="28"/>
                <w:lang w:eastAsia="ar-SA"/>
              </w:rPr>
              <w:t>Единица измерения</w:t>
            </w:r>
          </w:p>
        </w:tc>
        <w:tc>
          <w:tcPr>
            <w:tcW w:w="1114" w:type="dxa"/>
          </w:tcPr>
          <w:p w:rsidR="003A533D" w:rsidRPr="00955AB5" w:rsidRDefault="003A533D" w:rsidP="00D053C9">
            <w:pPr>
              <w:suppressAutoHyphens/>
              <w:contextualSpacing/>
              <w:jc w:val="center"/>
              <w:rPr>
                <w:sz w:val="28"/>
                <w:szCs w:val="28"/>
                <w:lang w:eastAsia="ar-SA"/>
              </w:rPr>
            </w:pPr>
            <w:r w:rsidRPr="00955AB5">
              <w:rPr>
                <w:sz w:val="28"/>
                <w:szCs w:val="28"/>
                <w:lang w:eastAsia="ar-SA"/>
              </w:rPr>
              <w:t>2020</w:t>
            </w:r>
          </w:p>
          <w:p w:rsidR="003A533D" w:rsidRPr="00955AB5" w:rsidRDefault="003A533D" w:rsidP="00D053C9">
            <w:pPr>
              <w:suppressAutoHyphens/>
              <w:contextualSpacing/>
              <w:jc w:val="center"/>
              <w:rPr>
                <w:sz w:val="28"/>
                <w:szCs w:val="28"/>
                <w:lang w:eastAsia="ar-SA"/>
              </w:rPr>
            </w:pPr>
            <w:r w:rsidRPr="00955AB5">
              <w:rPr>
                <w:sz w:val="28"/>
                <w:szCs w:val="28"/>
                <w:lang w:eastAsia="ar-SA"/>
              </w:rPr>
              <w:t>год</w:t>
            </w:r>
          </w:p>
        </w:tc>
        <w:tc>
          <w:tcPr>
            <w:tcW w:w="982" w:type="dxa"/>
          </w:tcPr>
          <w:p w:rsidR="003A533D" w:rsidRPr="00955AB5" w:rsidRDefault="003A533D" w:rsidP="00D053C9">
            <w:pPr>
              <w:suppressAutoHyphens/>
              <w:contextualSpacing/>
              <w:jc w:val="center"/>
              <w:rPr>
                <w:sz w:val="28"/>
                <w:szCs w:val="28"/>
                <w:lang w:eastAsia="ar-SA"/>
              </w:rPr>
            </w:pPr>
            <w:r w:rsidRPr="00955AB5">
              <w:rPr>
                <w:sz w:val="28"/>
                <w:szCs w:val="28"/>
                <w:lang w:eastAsia="ar-SA"/>
              </w:rPr>
              <w:t>2021</w:t>
            </w:r>
          </w:p>
          <w:p w:rsidR="003A533D" w:rsidRPr="00955AB5" w:rsidRDefault="003A533D" w:rsidP="00D053C9">
            <w:pPr>
              <w:suppressAutoHyphens/>
              <w:contextualSpacing/>
              <w:jc w:val="center"/>
              <w:rPr>
                <w:sz w:val="28"/>
                <w:szCs w:val="28"/>
                <w:lang w:eastAsia="ar-SA"/>
              </w:rPr>
            </w:pPr>
            <w:r w:rsidRPr="00955AB5">
              <w:rPr>
                <w:sz w:val="28"/>
                <w:szCs w:val="28"/>
                <w:lang w:eastAsia="ar-SA"/>
              </w:rPr>
              <w:t>год</w:t>
            </w:r>
          </w:p>
        </w:tc>
        <w:tc>
          <w:tcPr>
            <w:tcW w:w="1537" w:type="dxa"/>
          </w:tcPr>
          <w:p w:rsidR="003A533D" w:rsidRPr="00955AB5" w:rsidRDefault="003A533D" w:rsidP="00D053C9">
            <w:pPr>
              <w:suppressAutoHyphens/>
              <w:contextualSpacing/>
              <w:jc w:val="center"/>
              <w:rPr>
                <w:sz w:val="28"/>
                <w:szCs w:val="28"/>
                <w:lang w:eastAsia="ar-SA"/>
              </w:rPr>
            </w:pPr>
            <w:r w:rsidRPr="00955AB5">
              <w:rPr>
                <w:sz w:val="28"/>
                <w:szCs w:val="28"/>
                <w:lang w:eastAsia="ar-SA"/>
              </w:rPr>
              <w:t>2022</w:t>
            </w:r>
          </w:p>
          <w:p w:rsidR="003A533D" w:rsidRPr="00955AB5" w:rsidRDefault="003A533D" w:rsidP="00D053C9">
            <w:pPr>
              <w:suppressAutoHyphens/>
              <w:contextualSpacing/>
              <w:jc w:val="center"/>
              <w:rPr>
                <w:sz w:val="28"/>
                <w:szCs w:val="28"/>
                <w:lang w:eastAsia="ar-SA"/>
              </w:rPr>
            </w:pPr>
            <w:r w:rsidRPr="00955AB5">
              <w:rPr>
                <w:sz w:val="28"/>
                <w:szCs w:val="28"/>
                <w:lang w:eastAsia="ar-SA"/>
              </w:rPr>
              <w:t>год</w:t>
            </w:r>
          </w:p>
        </w:tc>
        <w:tc>
          <w:tcPr>
            <w:tcW w:w="1559" w:type="dxa"/>
          </w:tcPr>
          <w:p w:rsidR="003A533D" w:rsidRDefault="003A533D" w:rsidP="00D053C9">
            <w:pPr>
              <w:suppressAutoHyphens/>
              <w:contextualSpacing/>
              <w:jc w:val="center"/>
              <w:rPr>
                <w:sz w:val="28"/>
                <w:szCs w:val="28"/>
                <w:lang w:eastAsia="ar-SA"/>
              </w:rPr>
            </w:pPr>
            <w:r>
              <w:rPr>
                <w:sz w:val="28"/>
                <w:szCs w:val="28"/>
                <w:lang w:eastAsia="ar-SA"/>
              </w:rPr>
              <w:t>2023</w:t>
            </w:r>
          </w:p>
          <w:p w:rsidR="003A533D" w:rsidRPr="00955AB5" w:rsidRDefault="003A533D" w:rsidP="00D053C9">
            <w:pPr>
              <w:suppressAutoHyphens/>
              <w:contextualSpacing/>
              <w:jc w:val="center"/>
              <w:rPr>
                <w:sz w:val="28"/>
                <w:szCs w:val="28"/>
                <w:lang w:eastAsia="ar-SA"/>
              </w:rPr>
            </w:pPr>
            <w:r>
              <w:rPr>
                <w:sz w:val="28"/>
                <w:szCs w:val="28"/>
                <w:lang w:eastAsia="ar-SA"/>
              </w:rPr>
              <w:t>год</w:t>
            </w:r>
          </w:p>
        </w:tc>
        <w:tc>
          <w:tcPr>
            <w:tcW w:w="1701" w:type="dxa"/>
          </w:tcPr>
          <w:p w:rsidR="003A533D" w:rsidRDefault="003A533D" w:rsidP="00D053C9">
            <w:pPr>
              <w:suppressAutoHyphens/>
              <w:contextualSpacing/>
              <w:jc w:val="center"/>
              <w:rPr>
                <w:sz w:val="28"/>
                <w:szCs w:val="28"/>
                <w:lang w:eastAsia="ar-SA"/>
              </w:rPr>
            </w:pPr>
            <w:r>
              <w:rPr>
                <w:sz w:val="28"/>
                <w:szCs w:val="28"/>
                <w:lang w:eastAsia="ar-SA"/>
              </w:rPr>
              <w:t>2024</w:t>
            </w:r>
          </w:p>
          <w:p w:rsidR="003A533D" w:rsidRPr="00955AB5" w:rsidRDefault="003A533D" w:rsidP="00D053C9">
            <w:pPr>
              <w:suppressAutoHyphens/>
              <w:contextualSpacing/>
              <w:jc w:val="center"/>
              <w:rPr>
                <w:sz w:val="28"/>
                <w:szCs w:val="28"/>
                <w:lang w:eastAsia="ar-SA"/>
              </w:rPr>
            </w:pPr>
            <w:r>
              <w:rPr>
                <w:sz w:val="28"/>
                <w:szCs w:val="28"/>
                <w:lang w:eastAsia="ar-SA"/>
              </w:rPr>
              <w:t>год</w:t>
            </w:r>
          </w:p>
        </w:tc>
        <w:tc>
          <w:tcPr>
            <w:tcW w:w="1701" w:type="dxa"/>
          </w:tcPr>
          <w:p w:rsidR="003A533D" w:rsidRDefault="003A533D" w:rsidP="00D053C9">
            <w:pPr>
              <w:suppressAutoHyphens/>
              <w:contextualSpacing/>
              <w:jc w:val="center"/>
              <w:rPr>
                <w:sz w:val="28"/>
                <w:szCs w:val="28"/>
                <w:lang w:eastAsia="ar-SA"/>
              </w:rPr>
            </w:pPr>
            <w:r>
              <w:rPr>
                <w:sz w:val="28"/>
                <w:szCs w:val="28"/>
                <w:lang w:eastAsia="ar-SA"/>
              </w:rPr>
              <w:t>2025</w:t>
            </w:r>
          </w:p>
          <w:p w:rsidR="003A533D" w:rsidRPr="00955AB5" w:rsidRDefault="003A533D" w:rsidP="00D053C9">
            <w:pPr>
              <w:suppressAutoHyphens/>
              <w:contextualSpacing/>
              <w:jc w:val="center"/>
              <w:rPr>
                <w:sz w:val="28"/>
                <w:szCs w:val="28"/>
                <w:lang w:eastAsia="ar-SA"/>
              </w:rPr>
            </w:pPr>
            <w:r>
              <w:rPr>
                <w:sz w:val="28"/>
                <w:szCs w:val="28"/>
                <w:lang w:eastAsia="ar-SA"/>
              </w:rPr>
              <w:t>год</w:t>
            </w:r>
          </w:p>
        </w:tc>
      </w:tr>
      <w:tr w:rsidR="003A533D" w:rsidRPr="007A7321" w:rsidTr="0053671D">
        <w:trPr>
          <w:trHeight w:val="986"/>
        </w:trPr>
        <w:tc>
          <w:tcPr>
            <w:tcW w:w="2371" w:type="dxa"/>
            <w:vAlign w:val="center"/>
          </w:tcPr>
          <w:p w:rsidR="003A533D" w:rsidRPr="007A7321" w:rsidRDefault="003A533D" w:rsidP="00D053C9">
            <w:pPr>
              <w:suppressAutoHyphens/>
              <w:rPr>
                <w:sz w:val="28"/>
                <w:szCs w:val="28"/>
                <w:lang w:eastAsia="ar-SA"/>
              </w:rPr>
            </w:pPr>
            <w:r w:rsidRPr="007A7321">
              <w:rPr>
                <w:sz w:val="28"/>
                <w:szCs w:val="28"/>
                <w:lang w:eastAsia="ar-SA"/>
              </w:rPr>
              <w:t>Оборот розничной торговли</w:t>
            </w:r>
          </w:p>
        </w:tc>
        <w:tc>
          <w:tcPr>
            <w:tcW w:w="1901" w:type="dxa"/>
            <w:vAlign w:val="center"/>
          </w:tcPr>
          <w:p w:rsidR="003A533D" w:rsidRPr="007A7321" w:rsidRDefault="003A533D" w:rsidP="00D053C9">
            <w:pPr>
              <w:suppressAutoHyphens/>
              <w:jc w:val="center"/>
              <w:rPr>
                <w:sz w:val="28"/>
                <w:szCs w:val="28"/>
                <w:lang w:eastAsia="ar-SA"/>
              </w:rPr>
            </w:pPr>
            <w:r w:rsidRPr="007A7321">
              <w:rPr>
                <w:sz w:val="28"/>
                <w:szCs w:val="28"/>
                <w:lang w:eastAsia="ar-SA"/>
              </w:rPr>
              <w:t>тыс. руб.</w:t>
            </w:r>
          </w:p>
        </w:tc>
        <w:tc>
          <w:tcPr>
            <w:tcW w:w="1114" w:type="dxa"/>
          </w:tcPr>
          <w:p w:rsidR="003A533D" w:rsidRDefault="003A533D" w:rsidP="00D053C9">
            <w:pPr>
              <w:jc w:val="right"/>
              <w:rPr>
                <w:lang w:eastAsia="ar-SA"/>
              </w:rPr>
            </w:pPr>
          </w:p>
          <w:p w:rsidR="003A533D" w:rsidRDefault="003A533D" w:rsidP="00D053C9">
            <w:pPr>
              <w:jc w:val="right"/>
              <w:rPr>
                <w:lang w:eastAsia="ar-SA"/>
              </w:rPr>
            </w:pPr>
          </w:p>
          <w:p w:rsidR="003A533D" w:rsidRDefault="003A533D" w:rsidP="00D053C9">
            <w:pPr>
              <w:jc w:val="right"/>
              <w:rPr>
                <w:lang w:eastAsia="ar-SA"/>
              </w:rPr>
            </w:pPr>
          </w:p>
          <w:p w:rsidR="003A533D" w:rsidRDefault="00952942" w:rsidP="00D053C9">
            <w:pPr>
              <w:jc w:val="right"/>
            </w:pPr>
            <w:r>
              <w:rPr>
                <w:lang w:eastAsia="ar-SA"/>
              </w:rPr>
              <w:t>17,0</w:t>
            </w:r>
            <w:r w:rsidR="003024FD">
              <w:rPr>
                <w:lang w:eastAsia="ar-SA"/>
              </w:rPr>
              <w:t>5</w:t>
            </w:r>
          </w:p>
        </w:tc>
        <w:tc>
          <w:tcPr>
            <w:tcW w:w="982" w:type="dxa"/>
          </w:tcPr>
          <w:p w:rsidR="000D5090" w:rsidRDefault="000D5090" w:rsidP="00D053C9">
            <w:pPr>
              <w:jc w:val="right"/>
              <w:rPr>
                <w:lang w:eastAsia="ar-SA"/>
              </w:rPr>
            </w:pPr>
          </w:p>
          <w:p w:rsidR="000D5090" w:rsidRDefault="000D5090" w:rsidP="00D053C9">
            <w:pPr>
              <w:jc w:val="right"/>
              <w:rPr>
                <w:lang w:eastAsia="ar-SA"/>
              </w:rPr>
            </w:pPr>
          </w:p>
          <w:p w:rsidR="000D5090" w:rsidRDefault="000D5090" w:rsidP="00D053C9">
            <w:pPr>
              <w:jc w:val="right"/>
              <w:rPr>
                <w:lang w:eastAsia="ar-SA"/>
              </w:rPr>
            </w:pPr>
          </w:p>
          <w:p w:rsidR="003A533D" w:rsidRDefault="000D5090" w:rsidP="00D053C9">
            <w:pPr>
              <w:jc w:val="right"/>
            </w:pPr>
            <w:r>
              <w:rPr>
                <w:lang w:eastAsia="ar-SA"/>
              </w:rPr>
              <w:t>14.5</w:t>
            </w:r>
          </w:p>
        </w:tc>
        <w:tc>
          <w:tcPr>
            <w:tcW w:w="1537" w:type="dxa"/>
          </w:tcPr>
          <w:p w:rsidR="003A533D" w:rsidRDefault="003A533D" w:rsidP="00D053C9">
            <w:pPr>
              <w:jc w:val="right"/>
              <w:rPr>
                <w:lang w:eastAsia="ar-SA"/>
              </w:rPr>
            </w:pPr>
          </w:p>
          <w:p w:rsidR="003A533D" w:rsidRDefault="003A533D" w:rsidP="00D053C9">
            <w:pPr>
              <w:jc w:val="right"/>
              <w:rPr>
                <w:lang w:eastAsia="ar-SA"/>
              </w:rPr>
            </w:pPr>
          </w:p>
          <w:p w:rsidR="003A533D" w:rsidRDefault="003A533D" w:rsidP="00D053C9">
            <w:pPr>
              <w:jc w:val="center"/>
              <w:rPr>
                <w:lang w:eastAsia="ar-SA"/>
              </w:rPr>
            </w:pPr>
          </w:p>
          <w:p w:rsidR="003A533D" w:rsidRDefault="000D5090" w:rsidP="00D053C9">
            <w:pPr>
              <w:jc w:val="center"/>
            </w:pPr>
            <w:r>
              <w:rPr>
                <w:lang w:eastAsia="ar-SA"/>
              </w:rPr>
              <w:t>14,6</w:t>
            </w:r>
          </w:p>
        </w:tc>
        <w:tc>
          <w:tcPr>
            <w:tcW w:w="1559" w:type="dxa"/>
          </w:tcPr>
          <w:p w:rsidR="003A533D" w:rsidRDefault="003A533D" w:rsidP="00D053C9">
            <w:pPr>
              <w:jc w:val="right"/>
              <w:rPr>
                <w:lang w:eastAsia="ar-SA"/>
              </w:rPr>
            </w:pPr>
          </w:p>
          <w:p w:rsidR="00952942" w:rsidRDefault="00952942" w:rsidP="00D053C9">
            <w:pPr>
              <w:jc w:val="right"/>
              <w:rPr>
                <w:lang w:eastAsia="ar-SA"/>
              </w:rPr>
            </w:pPr>
          </w:p>
          <w:p w:rsidR="00952942" w:rsidRDefault="00952942" w:rsidP="00D053C9">
            <w:pPr>
              <w:jc w:val="right"/>
              <w:rPr>
                <w:lang w:eastAsia="ar-SA"/>
              </w:rPr>
            </w:pPr>
          </w:p>
          <w:p w:rsidR="00952942" w:rsidRDefault="000D5090" w:rsidP="0053671D">
            <w:pPr>
              <w:rPr>
                <w:lang w:eastAsia="ar-SA"/>
              </w:rPr>
            </w:pPr>
            <w:r>
              <w:rPr>
                <w:lang w:eastAsia="ar-SA"/>
              </w:rPr>
              <w:t xml:space="preserve">      14,7</w:t>
            </w:r>
          </w:p>
        </w:tc>
        <w:tc>
          <w:tcPr>
            <w:tcW w:w="1701" w:type="dxa"/>
          </w:tcPr>
          <w:p w:rsidR="003A533D" w:rsidRDefault="003A533D" w:rsidP="00D053C9">
            <w:pPr>
              <w:jc w:val="right"/>
              <w:rPr>
                <w:lang w:eastAsia="ar-SA"/>
              </w:rPr>
            </w:pPr>
          </w:p>
          <w:p w:rsidR="0053671D" w:rsidRDefault="0053671D" w:rsidP="00D053C9">
            <w:pPr>
              <w:jc w:val="right"/>
              <w:rPr>
                <w:lang w:eastAsia="ar-SA"/>
              </w:rPr>
            </w:pPr>
          </w:p>
          <w:p w:rsidR="0053671D" w:rsidRDefault="0053671D" w:rsidP="00D053C9">
            <w:pPr>
              <w:jc w:val="right"/>
              <w:rPr>
                <w:lang w:eastAsia="ar-SA"/>
              </w:rPr>
            </w:pPr>
          </w:p>
          <w:p w:rsidR="0053671D" w:rsidRDefault="000D5090" w:rsidP="0053671D">
            <w:pPr>
              <w:jc w:val="center"/>
              <w:rPr>
                <w:lang w:eastAsia="ar-SA"/>
              </w:rPr>
            </w:pPr>
            <w:r>
              <w:rPr>
                <w:lang w:eastAsia="ar-SA"/>
              </w:rPr>
              <w:t>14,8</w:t>
            </w:r>
          </w:p>
        </w:tc>
        <w:tc>
          <w:tcPr>
            <w:tcW w:w="1701" w:type="dxa"/>
          </w:tcPr>
          <w:p w:rsidR="003A533D" w:rsidRDefault="003A533D" w:rsidP="00D053C9">
            <w:pPr>
              <w:jc w:val="right"/>
              <w:rPr>
                <w:lang w:eastAsia="ar-SA"/>
              </w:rPr>
            </w:pPr>
          </w:p>
          <w:p w:rsidR="0053671D" w:rsidRDefault="0053671D" w:rsidP="00D053C9">
            <w:pPr>
              <w:jc w:val="right"/>
              <w:rPr>
                <w:lang w:eastAsia="ar-SA"/>
              </w:rPr>
            </w:pPr>
          </w:p>
          <w:p w:rsidR="0053671D" w:rsidRDefault="0053671D" w:rsidP="00D053C9">
            <w:pPr>
              <w:jc w:val="right"/>
              <w:rPr>
                <w:lang w:eastAsia="ar-SA"/>
              </w:rPr>
            </w:pPr>
          </w:p>
          <w:p w:rsidR="0053671D" w:rsidRDefault="000D5090" w:rsidP="0053671D">
            <w:pPr>
              <w:jc w:val="center"/>
              <w:rPr>
                <w:lang w:eastAsia="ar-SA"/>
              </w:rPr>
            </w:pPr>
            <w:r>
              <w:rPr>
                <w:lang w:eastAsia="ar-SA"/>
              </w:rPr>
              <w:t>14,9</w:t>
            </w:r>
          </w:p>
        </w:tc>
      </w:tr>
      <w:tr w:rsidR="003A533D" w:rsidRPr="007A7321" w:rsidTr="0053671D">
        <w:trPr>
          <w:trHeight w:val="1268"/>
        </w:trPr>
        <w:tc>
          <w:tcPr>
            <w:tcW w:w="2371" w:type="dxa"/>
            <w:vAlign w:val="center"/>
          </w:tcPr>
          <w:p w:rsidR="003A533D" w:rsidRPr="007A7321" w:rsidRDefault="003A533D" w:rsidP="00D053C9">
            <w:pPr>
              <w:suppressAutoHyphens/>
              <w:rPr>
                <w:sz w:val="28"/>
                <w:szCs w:val="28"/>
                <w:lang w:eastAsia="ar-SA"/>
              </w:rPr>
            </w:pPr>
            <w:r w:rsidRPr="007A7321">
              <w:rPr>
                <w:sz w:val="28"/>
                <w:szCs w:val="28"/>
                <w:lang w:eastAsia="ar-SA"/>
              </w:rPr>
              <w:t>Темп роста оборота розничной торговли</w:t>
            </w:r>
          </w:p>
        </w:tc>
        <w:tc>
          <w:tcPr>
            <w:tcW w:w="1901" w:type="dxa"/>
            <w:vAlign w:val="center"/>
          </w:tcPr>
          <w:p w:rsidR="003A533D" w:rsidRPr="007A7321" w:rsidRDefault="003A533D" w:rsidP="00F76FB8">
            <w:pPr>
              <w:suppressAutoHyphens/>
              <w:jc w:val="center"/>
              <w:rPr>
                <w:sz w:val="28"/>
                <w:szCs w:val="28"/>
                <w:lang w:eastAsia="ar-SA"/>
              </w:rPr>
            </w:pPr>
            <w:r w:rsidRPr="007A7321">
              <w:rPr>
                <w:sz w:val="28"/>
                <w:szCs w:val="28"/>
                <w:lang w:eastAsia="ar-SA"/>
              </w:rPr>
              <w:t>% к предыдущему году</w:t>
            </w:r>
          </w:p>
        </w:tc>
        <w:tc>
          <w:tcPr>
            <w:tcW w:w="1114" w:type="dxa"/>
            <w:vAlign w:val="center"/>
          </w:tcPr>
          <w:p w:rsidR="003A533D" w:rsidRPr="007A7321" w:rsidRDefault="003A533D" w:rsidP="00F76FB8">
            <w:pPr>
              <w:suppressAutoHyphens/>
              <w:jc w:val="center"/>
              <w:rPr>
                <w:lang w:eastAsia="ar-SA"/>
              </w:rPr>
            </w:pPr>
            <w:r w:rsidRPr="007A7321">
              <w:rPr>
                <w:lang w:eastAsia="ar-SA"/>
              </w:rPr>
              <w:t>100,0</w:t>
            </w:r>
          </w:p>
        </w:tc>
        <w:tc>
          <w:tcPr>
            <w:tcW w:w="982" w:type="dxa"/>
            <w:vAlign w:val="center"/>
          </w:tcPr>
          <w:p w:rsidR="003A533D" w:rsidRPr="007A7321" w:rsidRDefault="00434A40" w:rsidP="00F76FB8">
            <w:pPr>
              <w:suppressAutoHyphens/>
              <w:jc w:val="center"/>
              <w:rPr>
                <w:lang w:eastAsia="ar-SA"/>
              </w:rPr>
            </w:pPr>
            <w:r>
              <w:rPr>
                <w:lang w:eastAsia="ar-SA"/>
              </w:rPr>
              <w:t>8</w:t>
            </w:r>
            <w:bookmarkStart w:id="0" w:name="_GoBack"/>
            <w:bookmarkEnd w:id="0"/>
            <w:r w:rsidR="003A533D" w:rsidRPr="007A7321">
              <w:rPr>
                <w:lang w:eastAsia="ar-SA"/>
              </w:rPr>
              <w:t>0,0</w:t>
            </w:r>
          </w:p>
        </w:tc>
        <w:tc>
          <w:tcPr>
            <w:tcW w:w="1537" w:type="dxa"/>
            <w:vAlign w:val="center"/>
          </w:tcPr>
          <w:p w:rsidR="003A533D" w:rsidRPr="007A7321" w:rsidRDefault="003A533D" w:rsidP="00F76FB8">
            <w:pPr>
              <w:suppressAutoHyphens/>
              <w:jc w:val="center"/>
              <w:rPr>
                <w:lang w:eastAsia="ar-SA"/>
              </w:rPr>
            </w:pPr>
            <w:r w:rsidRPr="007A7321">
              <w:rPr>
                <w:lang w:eastAsia="ar-SA"/>
              </w:rPr>
              <w:t>100,0</w:t>
            </w:r>
          </w:p>
        </w:tc>
        <w:tc>
          <w:tcPr>
            <w:tcW w:w="1559" w:type="dxa"/>
          </w:tcPr>
          <w:p w:rsidR="003A533D" w:rsidRDefault="003A533D" w:rsidP="00F76FB8">
            <w:pPr>
              <w:suppressAutoHyphens/>
              <w:jc w:val="center"/>
              <w:rPr>
                <w:lang w:eastAsia="ar-SA"/>
              </w:rPr>
            </w:pPr>
          </w:p>
          <w:p w:rsidR="00952942" w:rsidRDefault="00952942" w:rsidP="00F76FB8">
            <w:pPr>
              <w:suppressAutoHyphens/>
              <w:jc w:val="center"/>
              <w:rPr>
                <w:lang w:eastAsia="ar-SA"/>
              </w:rPr>
            </w:pPr>
          </w:p>
          <w:p w:rsidR="00952942" w:rsidRPr="007A7321" w:rsidRDefault="00952942" w:rsidP="00F76FB8">
            <w:pPr>
              <w:suppressAutoHyphens/>
              <w:jc w:val="center"/>
              <w:rPr>
                <w:lang w:eastAsia="ar-SA"/>
              </w:rPr>
            </w:pPr>
            <w:r>
              <w:rPr>
                <w:lang w:eastAsia="ar-SA"/>
              </w:rPr>
              <w:t>100,0</w:t>
            </w:r>
          </w:p>
        </w:tc>
        <w:tc>
          <w:tcPr>
            <w:tcW w:w="1701" w:type="dxa"/>
          </w:tcPr>
          <w:p w:rsidR="003A533D" w:rsidRDefault="003A533D" w:rsidP="00F76FB8">
            <w:pPr>
              <w:suppressAutoHyphens/>
              <w:jc w:val="center"/>
              <w:rPr>
                <w:lang w:eastAsia="ar-SA"/>
              </w:rPr>
            </w:pPr>
          </w:p>
          <w:p w:rsidR="00952942" w:rsidRDefault="00952942" w:rsidP="00F76FB8">
            <w:pPr>
              <w:suppressAutoHyphens/>
              <w:jc w:val="center"/>
              <w:rPr>
                <w:lang w:eastAsia="ar-SA"/>
              </w:rPr>
            </w:pPr>
          </w:p>
          <w:p w:rsidR="00952942" w:rsidRPr="007A7321" w:rsidRDefault="00952942" w:rsidP="00F76FB8">
            <w:pPr>
              <w:suppressAutoHyphens/>
              <w:jc w:val="center"/>
              <w:rPr>
                <w:lang w:eastAsia="ar-SA"/>
              </w:rPr>
            </w:pPr>
            <w:r>
              <w:rPr>
                <w:lang w:eastAsia="ar-SA"/>
              </w:rPr>
              <w:t>100,0</w:t>
            </w:r>
          </w:p>
        </w:tc>
        <w:tc>
          <w:tcPr>
            <w:tcW w:w="1701" w:type="dxa"/>
          </w:tcPr>
          <w:p w:rsidR="003A533D" w:rsidRDefault="003A533D" w:rsidP="00F76FB8">
            <w:pPr>
              <w:suppressAutoHyphens/>
              <w:jc w:val="center"/>
              <w:rPr>
                <w:lang w:eastAsia="ar-SA"/>
              </w:rPr>
            </w:pPr>
          </w:p>
          <w:p w:rsidR="00952942" w:rsidRDefault="00952942" w:rsidP="00F76FB8">
            <w:pPr>
              <w:suppressAutoHyphens/>
              <w:jc w:val="center"/>
              <w:rPr>
                <w:lang w:eastAsia="ar-SA"/>
              </w:rPr>
            </w:pPr>
          </w:p>
          <w:p w:rsidR="00952942" w:rsidRPr="007A7321" w:rsidRDefault="00952942" w:rsidP="00F76FB8">
            <w:pPr>
              <w:suppressAutoHyphens/>
              <w:jc w:val="center"/>
              <w:rPr>
                <w:lang w:eastAsia="ar-SA"/>
              </w:rPr>
            </w:pPr>
            <w:r>
              <w:rPr>
                <w:lang w:eastAsia="ar-SA"/>
              </w:rPr>
              <w:t>100,0</w:t>
            </w:r>
          </w:p>
        </w:tc>
      </w:tr>
      <w:tr w:rsidR="003A533D" w:rsidRPr="007A7321" w:rsidTr="0053671D">
        <w:trPr>
          <w:trHeight w:val="1147"/>
        </w:trPr>
        <w:tc>
          <w:tcPr>
            <w:tcW w:w="2371" w:type="dxa"/>
            <w:vAlign w:val="center"/>
          </w:tcPr>
          <w:p w:rsidR="003A533D" w:rsidRPr="007A7321" w:rsidRDefault="003A533D" w:rsidP="00D053C9">
            <w:pPr>
              <w:suppressAutoHyphens/>
              <w:rPr>
                <w:sz w:val="28"/>
                <w:szCs w:val="28"/>
                <w:lang w:eastAsia="ar-SA"/>
              </w:rPr>
            </w:pPr>
            <w:r w:rsidRPr="007A7321">
              <w:rPr>
                <w:sz w:val="28"/>
                <w:szCs w:val="28"/>
                <w:lang w:eastAsia="ar-SA"/>
              </w:rPr>
              <w:t xml:space="preserve">Численность постоянного населения на начало года </w:t>
            </w:r>
          </w:p>
        </w:tc>
        <w:tc>
          <w:tcPr>
            <w:tcW w:w="1901" w:type="dxa"/>
            <w:vAlign w:val="center"/>
          </w:tcPr>
          <w:p w:rsidR="003A533D" w:rsidRPr="007A7321" w:rsidRDefault="003A533D" w:rsidP="00F76FB8">
            <w:pPr>
              <w:suppressAutoHyphens/>
              <w:jc w:val="center"/>
              <w:rPr>
                <w:sz w:val="28"/>
                <w:szCs w:val="28"/>
                <w:lang w:eastAsia="ar-SA"/>
              </w:rPr>
            </w:pPr>
            <w:r w:rsidRPr="007A7321">
              <w:rPr>
                <w:sz w:val="28"/>
                <w:szCs w:val="28"/>
                <w:lang w:eastAsia="ar-SA"/>
              </w:rPr>
              <w:t>человек</w:t>
            </w:r>
          </w:p>
        </w:tc>
        <w:tc>
          <w:tcPr>
            <w:tcW w:w="1114" w:type="dxa"/>
          </w:tcPr>
          <w:p w:rsidR="003A533D" w:rsidRPr="007A7321" w:rsidRDefault="003A533D" w:rsidP="00F76FB8">
            <w:pPr>
              <w:suppressAutoHyphens/>
              <w:jc w:val="center"/>
              <w:rPr>
                <w:lang w:eastAsia="ar-SA"/>
              </w:rPr>
            </w:pPr>
          </w:p>
          <w:p w:rsidR="003A533D" w:rsidRPr="007A7321" w:rsidRDefault="003A533D" w:rsidP="00F76FB8">
            <w:pPr>
              <w:suppressAutoHyphens/>
              <w:jc w:val="center"/>
              <w:rPr>
                <w:lang w:eastAsia="ar-SA"/>
              </w:rPr>
            </w:pPr>
          </w:p>
          <w:p w:rsidR="003A533D" w:rsidRPr="007A7321" w:rsidRDefault="00A816CE" w:rsidP="00F76FB8">
            <w:pPr>
              <w:suppressAutoHyphens/>
              <w:jc w:val="center"/>
              <w:rPr>
                <w:lang w:eastAsia="ar-SA"/>
              </w:rPr>
            </w:pPr>
            <w:r>
              <w:rPr>
                <w:lang w:eastAsia="ar-SA"/>
              </w:rPr>
              <w:t>852</w:t>
            </w:r>
          </w:p>
        </w:tc>
        <w:tc>
          <w:tcPr>
            <w:tcW w:w="982" w:type="dxa"/>
          </w:tcPr>
          <w:p w:rsidR="003A533D" w:rsidRPr="007A7321" w:rsidRDefault="003A533D" w:rsidP="00F76FB8">
            <w:pPr>
              <w:suppressAutoHyphens/>
              <w:jc w:val="center"/>
              <w:rPr>
                <w:lang w:eastAsia="ar-SA"/>
              </w:rPr>
            </w:pPr>
          </w:p>
          <w:p w:rsidR="003A533D" w:rsidRPr="007A7321" w:rsidRDefault="003A533D" w:rsidP="00F76FB8">
            <w:pPr>
              <w:suppressAutoHyphens/>
              <w:jc w:val="center"/>
              <w:rPr>
                <w:lang w:eastAsia="ar-SA"/>
              </w:rPr>
            </w:pPr>
          </w:p>
          <w:p w:rsidR="003A533D" w:rsidRPr="007A7321" w:rsidRDefault="000D5090" w:rsidP="00F76FB8">
            <w:pPr>
              <w:suppressAutoHyphens/>
              <w:jc w:val="center"/>
              <w:rPr>
                <w:lang w:eastAsia="ar-SA"/>
              </w:rPr>
            </w:pPr>
            <w:r>
              <w:rPr>
                <w:lang w:eastAsia="ar-SA"/>
              </w:rPr>
              <w:t>844</w:t>
            </w:r>
          </w:p>
        </w:tc>
        <w:tc>
          <w:tcPr>
            <w:tcW w:w="1537" w:type="dxa"/>
          </w:tcPr>
          <w:p w:rsidR="003A533D" w:rsidRPr="007A7321" w:rsidRDefault="003A533D" w:rsidP="00F76FB8">
            <w:pPr>
              <w:suppressAutoHyphens/>
              <w:jc w:val="center"/>
              <w:rPr>
                <w:lang w:eastAsia="ar-SA"/>
              </w:rPr>
            </w:pPr>
          </w:p>
          <w:p w:rsidR="003A533D" w:rsidRPr="007A7321" w:rsidRDefault="003A533D" w:rsidP="00F76FB8">
            <w:pPr>
              <w:suppressAutoHyphens/>
              <w:jc w:val="center"/>
              <w:rPr>
                <w:lang w:eastAsia="ar-SA"/>
              </w:rPr>
            </w:pPr>
          </w:p>
          <w:p w:rsidR="003A533D" w:rsidRPr="007A7321" w:rsidRDefault="000D5090" w:rsidP="00F76FB8">
            <w:pPr>
              <w:suppressAutoHyphens/>
              <w:jc w:val="center"/>
              <w:rPr>
                <w:lang w:eastAsia="ar-SA"/>
              </w:rPr>
            </w:pPr>
            <w:r>
              <w:rPr>
                <w:lang w:eastAsia="ar-SA"/>
              </w:rPr>
              <w:t>845</w:t>
            </w:r>
          </w:p>
        </w:tc>
        <w:tc>
          <w:tcPr>
            <w:tcW w:w="1559" w:type="dxa"/>
          </w:tcPr>
          <w:p w:rsidR="003A533D" w:rsidRDefault="003A533D" w:rsidP="00F76FB8">
            <w:pPr>
              <w:suppressAutoHyphens/>
              <w:jc w:val="center"/>
              <w:rPr>
                <w:lang w:eastAsia="ar-SA"/>
              </w:rPr>
            </w:pPr>
          </w:p>
          <w:p w:rsidR="00952942" w:rsidRDefault="00952942" w:rsidP="00F76FB8">
            <w:pPr>
              <w:suppressAutoHyphens/>
              <w:jc w:val="center"/>
              <w:rPr>
                <w:lang w:eastAsia="ar-SA"/>
              </w:rPr>
            </w:pPr>
          </w:p>
          <w:p w:rsidR="00952942" w:rsidRPr="007A7321" w:rsidRDefault="000D5090" w:rsidP="00F76FB8">
            <w:pPr>
              <w:suppressAutoHyphens/>
              <w:jc w:val="center"/>
              <w:rPr>
                <w:lang w:eastAsia="ar-SA"/>
              </w:rPr>
            </w:pPr>
            <w:r>
              <w:rPr>
                <w:lang w:eastAsia="ar-SA"/>
              </w:rPr>
              <w:t>846</w:t>
            </w:r>
          </w:p>
        </w:tc>
        <w:tc>
          <w:tcPr>
            <w:tcW w:w="1701" w:type="dxa"/>
          </w:tcPr>
          <w:p w:rsidR="003A533D" w:rsidRDefault="003A533D" w:rsidP="00F76FB8">
            <w:pPr>
              <w:suppressAutoHyphens/>
              <w:jc w:val="center"/>
              <w:rPr>
                <w:lang w:eastAsia="ar-SA"/>
              </w:rPr>
            </w:pPr>
          </w:p>
          <w:p w:rsidR="00952942" w:rsidRDefault="00952942" w:rsidP="00F76FB8">
            <w:pPr>
              <w:suppressAutoHyphens/>
              <w:jc w:val="center"/>
              <w:rPr>
                <w:lang w:eastAsia="ar-SA"/>
              </w:rPr>
            </w:pPr>
          </w:p>
          <w:p w:rsidR="00952942" w:rsidRPr="007A7321" w:rsidRDefault="000D5090" w:rsidP="00F76FB8">
            <w:pPr>
              <w:suppressAutoHyphens/>
              <w:jc w:val="center"/>
              <w:rPr>
                <w:lang w:eastAsia="ar-SA"/>
              </w:rPr>
            </w:pPr>
            <w:r>
              <w:rPr>
                <w:lang w:eastAsia="ar-SA"/>
              </w:rPr>
              <w:t>847</w:t>
            </w:r>
          </w:p>
        </w:tc>
        <w:tc>
          <w:tcPr>
            <w:tcW w:w="1701" w:type="dxa"/>
          </w:tcPr>
          <w:p w:rsidR="003A533D" w:rsidRDefault="003A533D" w:rsidP="00F76FB8">
            <w:pPr>
              <w:suppressAutoHyphens/>
              <w:jc w:val="center"/>
              <w:rPr>
                <w:lang w:eastAsia="ar-SA"/>
              </w:rPr>
            </w:pPr>
          </w:p>
          <w:p w:rsidR="00952942" w:rsidRDefault="00952942" w:rsidP="00F76FB8">
            <w:pPr>
              <w:suppressAutoHyphens/>
              <w:jc w:val="center"/>
              <w:rPr>
                <w:lang w:eastAsia="ar-SA"/>
              </w:rPr>
            </w:pPr>
          </w:p>
          <w:p w:rsidR="00952942" w:rsidRPr="007A7321" w:rsidRDefault="000D5090" w:rsidP="00F76FB8">
            <w:pPr>
              <w:suppressAutoHyphens/>
              <w:jc w:val="center"/>
              <w:rPr>
                <w:lang w:eastAsia="ar-SA"/>
              </w:rPr>
            </w:pPr>
            <w:r>
              <w:rPr>
                <w:lang w:eastAsia="ar-SA"/>
              </w:rPr>
              <w:t>848</w:t>
            </w:r>
          </w:p>
        </w:tc>
      </w:tr>
    </w:tbl>
    <w:p w:rsidR="00C23225" w:rsidRPr="007A7321" w:rsidRDefault="00C23225" w:rsidP="00C23225">
      <w:pPr>
        <w:suppressAutoHyphens/>
        <w:contextualSpacing/>
        <w:jc w:val="center"/>
        <w:rPr>
          <w:b/>
          <w:sz w:val="28"/>
          <w:szCs w:val="28"/>
          <w:lang w:eastAsia="ar-SA"/>
        </w:rPr>
      </w:pPr>
    </w:p>
    <w:p w:rsidR="00C23225" w:rsidRPr="007A7321" w:rsidRDefault="00C23225" w:rsidP="00C23225">
      <w:pPr>
        <w:suppressAutoHyphens/>
        <w:contextualSpacing/>
        <w:jc w:val="center"/>
        <w:rPr>
          <w:b/>
          <w:sz w:val="28"/>
          <w:szCs w:val="28"/>
          <w:lang w:eastAsia="ar-SA"/>
        </w:rPr>
      </w:pPr>
    </w:p>
    <w:p w:rsidR="00C23225" w:rsidRPr="007A7321" w:rsidRDefault="00C23225" w:rsidP="00C23225">
      <w:pPr>
        <w:widowControl w:val="0"/>
        <w:suppressAutoHyphens/>
        <w:autoSpaceDE w:val="0"/>
        <w:autoSpaceDN w:val="0"/>
        <w:adjustRightInd w:val="0"/>
        <w:ind w:left="6237"/>
        <w:jc w:val="both"/>
        <w:rPr>
          <w:sz w:val="28"/>
          <w:szCs w:val="28"/>
          <w:lang w:eastAsia="ar-SA"/>
        </w:rPr>
      </w:pPr>
    </w:p>
    <w:p w:rsidR="00C23225" w:rsidRPr="007A7321" w:rsidRDefault="00C23225" w:rsidP="00C23225">
      <w:pPr>
        <w:widowControl w:val="0"/>
        <w:suppressAutoHyphens/>
        <w:autoSpaceDE w:val="0"/>
        <w:autoSpaceDN w:val="0"/>
        <w:adjustRightInd w:val="0"/>
        <w:ind w:left="6237"/>
        <w:jc w:val="both"/>
        <w:rPr>
          <w:sz w:val="28"/>
          <w:szCs w:val="28"/>
          <w:lang w:eastAsia="ar-SA"/>
        </w:rPr>
      </w:pPr>
    </w:p>
    <w:p w:rsidR="00C23225" w:rsidRDefault="00C23225" w:rsidP="00C23225">
      <w:pPr>
        <w:widowControl w:val="0"/>
        <w:suppressAutoHyphens/>
        <w:autoSpaceDE w:val="0"/>
        <w:autoSpaceDN w:val="0"/>
        <w:adjustRightInd w:val="0"/>
        <w:jc w:val="both"/>
        <w:rPr>
          <w:lang w:eastAsia="ar-SA"/>
        </w:rPr>
      </w:pPr>
    </w:p>
    <w:p w:rsidR="00C23225" w:rsidRPr="007A7321" w:rsidRDefault="00C23225" w:rsidP="00C23225">
      <w:pPr>
        <w:widowControl w:val="0"/>
        <w:suppressAutoHyphens/>
        <w:autoSpaceDE w:val="0"/>
        <w:autoSpaceDN w:val="0"/>
        <w:adjustRightInd w:val="0"/>
        <w:jc w:val="both"/>
        <w:rPr>
          <w:lang w:eastAsia="ar-SA"/>
        </w:rPr>
      </w:pPr>
    </w:p>
    <w:p w:rsidR="003A533D" w:rsidRDefault="00C23225" w:rsidP="00850590">
      <w:pPr>
        <w:widowControl w:val="0"/>
        <w:suppressAutoHyphens/>
        <w:autoSpaceDE w:val="0"/>
        <w:autoSpaceDN w:val="0"/>
        <w:adjustRightInd w:val="0"/>
        <w:jc w:val="right"/>
        <w:rPr>
          <w:lang w:eastAsia="ar-SA"/>
        </w:rPr>
      </w:pPr>
      <w:r>
        <w:rPr>
          <w:lang w:eastAsia="ar-SA"/>
        </w:rPr>
        <w:t xml:space="preserve">                                                                                                                                                                            </w:t>
      </w: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C23225" w:rsidRPr="007A7321" w:rsidRDefault="00C23225" w:rsidP="00850590">
      <w:pPr>
        <w:widowControl w:val="0"/>
        <w:suppressAutoHyphens/>
        <w:autoSpaceDE w:val="0"/>
        <w:autoSpaceDN w:val="0"/>
        <w:adjustRightInd w:val="0"/>
        <w:jc w:val="right"/>
        <w:rPr>
          <w:lang w:eastAsia="ar-SA"/>
        </w:rPr>
      </w:pPr>
      <w:r w:rsidRPr="007A7321">
        <w:rPr>
          <w:lang w:eastAsia="ar-SA"/>
        </w:rPr>
        <w:t>Приложение №2</w:t>
      </w:r>
    </w:p>
    <w:p w:rsidR="00C23225" w:rsidRDefault="00C23225" w:rsidP="00850590">
      <w:pPr>
        <w:widowControl w:val="0"/>
        <w:suppressAutoHyphens/>
        <w:autoSpaceDE w:val="0"/>
        <w:autoSpaceDN w:val="0"/>
        <w:adjustRightInd w:val="0"/>
        <w:ind w:left="6237"/>
        <w:jc w:val="right"/>
        <w:rPr>
          <w:lang w:eastAsia="ar-SA"/>
        </w:rPr>
      </w:pPr>
      <w:r>
        <w:rPr>
          <w:lang w:eastAsia="ar-SA"/>
        </w:rPr>
        <w:t xml:space="preserve">                                                             к   </w:t>
      </w:r>
      <w:r w:rsidRPr="007A7321">
        <w:rPr>
          <w:lang w:eastAsia="ar-SA"/>
        </w:rPr>
        <w:t xml:space="preserve">бюджетному </w:t>
      </w:r>
      <w:r>
        <w:rPr>
          <w:lang w:eastAsia="ar-SA"/>
        </w:rPr>
        <w:t xml:space="preserve"> прогнозу        Понятовского</w:t>
      </w:r>
    </w:p>
    <w:p w:rsidR="00C23225" w:rsidRDefault="00C23225" w:rsidP="00850590">
      <w:pPr>
        <w:widowControl w:val="0"/>
        <w:suppressAutoHyphens/>
        <w:autoSpaceDE w:val="0"/>
        <w:autoSpaceDN w:val="0"/>
        <w:adjustRightInd w:val="0"/>
        <w:ind w:left="6237"/>
        <w:jc w:val="right"/>
        <w:rPr>
          <w:lang w:eastAsia="ar-SA"/>
        </w:rPr>
      </w:pPr>
      <w:r w:rsidRPr="007A7321">
        <w:rPr>
          <w:lang w:eastAsia="ar-SA"/>
        </w:rPr>
        <w:t xml:space="preserve">  </w:t>
      </w:r>
      <w:r>
        <w:rPr>
          <w:lang w:eastAsia="ar-SA"/>
        </w:rPr>
        <w:t xml:space="preserve">                                                         </w:t>
      </w:r>
      <w:r w:rsidRPr="007A7321">
        <w:rPr>
          <w:lang w:eastAsia="ar-SA"/>
        </w:rPr>
        <w:t xml:space="preserve">сельского </w:t>
      </w:r>
      <w:r>
        <w:rPr>
          <w:lang w:eastAsia="ar-SA"/>
        </w:rPr>
        <w:t xml:space="preserve">  </w:t>
      </w:r>
      <w:r w:rsidRPr="007A7321">
        <w:rPr>
          <w:lang w:eastAsia="ar-SA"/>
        </w:rPr>
        <w:t xml:space="preserve">поселения </w:t>
      </w:r>
      <w:r>
        <w:rPr>
          <w:lang w:eastAsia="ar-SA"/>
        </w:rPr>
        <w:t xml:space="preserve">  </w:t>
      </w:r>
      <w:r w:rsidRPr="007A7321">
        <w:rPr>
          <w:lang w:eastAsia="ar-SA"/>
        </w:rPr>
        <w:t>Шумячского</w:t>
      </w:r>
      <w:r>
        <w:rPr>
          <w:lang w:eastAsia="ar-SA"/>
        </w:rPr>
        <w:t xml:space="preserve">    </w:t>
      </w:r>
      <w:r w:rsidRPr="007A7321">
        <w:rPr>
          <w:lang w:eastAsia="ar-SA"/>
        </w:rPr>
        <w:t xml:space="preserve"> района</w:t>
      </w:r>
    </w:p>
    <w:p w:rsidR="00C23225" w:rsidRPr="007A7321" w:rsidRDefault="00C23225" w:rsidP="00850590">
      <w:pPr>
        <w:widowControl w:val="0"/>
        <w:suppressAutoHyphens/>
        <w:autoSpaceDE w:val="0"/>
        <w:autoSpaceDN w:val="0"/>
        <w:adjustRightInd w:val="0"/>
        <w:ind w:left="6237"/>
        <w:jc w:val="right"/>
        <w:rPr>
          <w:lang w:eastAsia="ar-SA"/>
        </w:rPr>
      </w:pPr>
      <w:r>
        <w:rPr>
          <w:lang w:eastAsia="ar-SA"/>
        </w:rPr>
        <w:t xml:space="preserve">                                                          </w:t>
      </w:r>
      <w:r w:rsidRPr="007A7321">
        <w:rPr>
          <w:lang w:eastAsia="ar-SA"/>
        </w:rPr>
        <w:t xml:space="preserve"> Смоленской области на долгосрочный период</w:t>
      </w:r>
    </w:p>
    <w:p w:rsidR="00C23225" w:rsidRPr="007A7321" w:rsidRDefault="00C23225" w:rsidP="00C23225">
      <w:pPr>
        <w:suppressAutoHyphens/>
        <w:ind w:left="990"/>
        <w:rPr>
          <w:lang w:eastAsia="ar-SA"/>
        </w:rPr>
      </w:pPr>
    </w:p>
    <w:p w:rsidR="00C23225" w:rsidRPr="007A7321" w:rsidRDefault="00C23225" w:rsidP="00C23225">
      <w:pPr>
        <w:suppressAutoHyphens/>
        <w:jc w:val="center"/>
        <w:rPr>
          <w:b/>
          <w:lang w:eastAsia="ar-SA"/>
        </w:rPr>
      </w:pPr>
      <w:r w:rsidRPr="007A7321">
        <w:rPr>
          <w:b/>
          <w:lang w:eastAsia="ar-SA"/>
        </w:rPr>
        <w:t xml:space="preserve">СТРУКТУРА </w:t>
      </w:r>
    </w:p>
    <w:p w:rsidR="00C23225" w:rsidRPr="007A7321" w:rsidRDefault="00C23225" w:rsidP="00C23225">
      <w:pPr>
        <w:suppressAutoHyphens/>
        <w:jc w:val="center"/>
        <w:rPr>
          <w:b/>
          <w:lang w:eastAsia="ar-SA"/>
        </w:rPr>
      </w:pPr>
      <w:r w:rsidRPr="007A7321">
        <w:rPr>
          <w:b/>
          <w:lang w:eastAsia="ar-SA"/>
        </w:rPr>
        <w:t>доходов</w:t>
      </w:r>
      <w:r>
        <w:rPr>
          <w:b/>
          <w:lang w:eastAsia="ar-SA"/>
        </w:rPr>
        <w:t xml:space="preserve"> и расходов бюджета Понятовского</w:t>
      </w:r>
      <w:r w:rsidRPr="007A7321">
        <w:rPr>
          <w:b/>
          <w:lang w:eastAsia="ar-SA"/>
        </w:rPr>
        <w:t xml:space="preserve">   сельского поселения Шумячского района Смоленской области на долгосрочный период</w:t>
      </w:r>
      <w:r w:rsidR="00850590">
        <w:rPr>
          <w:b/>
          <w:lang w:eastAsia="ar-SA"/>
        </w:rPr>
        <w:t xml:space="preserve"> до 2025</w:t>
      </w:r>
      <w:r>
        <w:rPr>
          <w:b/>
          <w:lang w:eastAsia="ar-SA"/>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2"/>
        <w:gridCol w:w="1583"/>
        <w:gridCol w:w="1575"/>
        <w:gridCol w:w="41"/>
        <w:gridCol w:w="1480"/>
        <w:gridCol w:w="1679"/>
        <w:gridCol w:w="1593"/>
        <w:gridCol w:w="1553"/>
        <w:gridCol w:w="1553"/>
        <w:gridCol w:w="1553"/>
      </w:tblGrid>
      <w:tr w:rsidR="003A533D" w:rsidRPr="007A7321" w:rsidTr="00EA59C9">
        <w:trPr>
          <w:gridAfter w:val="7"/>
          <w:wAfter w:w="9452" w:type="dxa"/>
        </w:trPr>
        <w:tc>
          <w:tcPr>
            <w:tcW w:w="1592" w:type="dxa"/>
            <w:tcBorders>
              <w:top w:val="nil"/>
              <w:left w:val="nil"/>
              <w:bottom w:val="nil"/>
              <w:right w:val="nil"/>
            </w:tcBorders>
          </w:tcPr>
          <w:p w:rsidR="003A533D" w:rsidRPr="007A7321" w:rsidRDefault="003A533D" w:rsidP="00D053C9">
            <w:pPr>
              <w:suppressAutoHyphens/>
              <w:ind w:right="34"/>
              <w:jc w:val="right"/>
              <w:rPr>
                <w:lang w:eastAsia="ar-SA"/>
              </w:rPr>
            </w:pPr>
          </w:p>
        </w:tc>
        <w:tc>
          <w:tcPr>
            <w:tcW w:w="1583" w:type="dxa"/>
            <w:tcBorders>
              <w:top w:val="nil"/>
              <w:left w:val="nil"/>
              <w:bottom w:val="nil"/>
              <w:right w:val="nil"/>
            </w:tcBorders>
          </w:tcPr>
          <w:p w:rsidR="003A533D" w:rsidRPr="007A7321" w:rsidRDefault="003A533D" w:rsidP="00D053C9">
            <w:pPr>
              <w:suppressAutoHyphens/>
              <w:ind w:right="34"/>
              <w:jc w:val="right"/>
              <w:rPr>
                <w:lang w:eastAsia="ar-SA"/>
              </w:rPr>
            </w:pPr>
            <w:r>
              <w:rPr>
                <w:lang w:eastAsia="ar-SA"/>
              </w:rPr>
              <w:t xml:space="preserve">                                      </w:t>
            </w:r>
          </w:p>
        </w:tc>
        <w:tc>
          <w:tcPr>
            <w:tcW w:w="1575" w:type="dxa"/>
            <w:tcBorders>
              <w:top w:val="nil"/>
              <w:left w:val="nil"/>
              <w:bottom w:val="nil"/>
              <w:right w:val="nil"/>
            </w:tcBorders>
          </w:tcPr>
          <w:p w:rsidR="003A533D" w:rsidRDefault="003A533D" w:rsidP="00D053C9">
            <w:pPr>
              <w:suppressAutoHyphens/>
              <w:ind w:right="34"/>
              <w:jc w:val="right"/>
              <w:rPr>
                <w:lang w:eastAsia="ar-SA"/>
              </w:rPr>
            </w:pPr>
          </w:p>
        </w:tc>
      </w:tr>
      <w:tr w:rsidR="00EF38F9" w:rsidRPr="007A7321" w:rsidTr="00EA59C9">
        <w:trPr>
          <w:trHeight w:hRule="exact" w:val="785"/>
        </w:trPr>
        <w:tc>
          <w:tcPr>
            <w:tcW w:w="4791" w:type="dxa"/>
            <w:gridSpan w:val="4"/>
            <w:tcBorders>
              <w:top w:val="single" w:sz="4" w:space="0" w:color="auto"/>
            </w:tcBorders>
            <w:shd w:val="clear" w:color="auto" w:fill="auto"/>
            <w:vAlign w:val="center"/>
          </w:tcPr>
          <w:p w:rsidR="00EF38F9" w:rsidRPr="007A7321" w:rsidRDefault="00EF38F9" w:rsidP="00EF38F9">
            <w:pPr>
              <w:jc w:val="center"/>
              <w:rPr>
                <w:rFonts w:eastAsia="Calibri"/>
                <w:lang w:eastAsia="en-US"/>
              </w:rPr>
            </w:pPr>
            <w:r w:rsidRPr="007A7321">
              <w:rPr>
                <w:rFonts w:eastAsia="Calibri"/>
                <w:lang w:eastAsia="en-US"/>
              </w:rPr>
              <w:t>Показатель</w:t>
            </w:r>
          </w:p>
        </w:tc>
        <w:tc>
          <w:tcPr>
            <w:tcW w:w="1480" w:type="dxa"/>
            <w:tcBorders>
              <w:top w:val="single" w:sz="4" w:space="0" w:color="auto"/>
            </w:tcBorders>
            <w:shd w:val="clear" w:color="auto" w:fill="auto"/>
            <w:vAlign w:val="center"/>
          </w:tcPr>
          <w:p w:rsidR="00EF38F9" w:rsidRPr="007A7321" w:rsidRDefault="00EF38F9" w:rsidP="00EF38F9">
            <w:pPr>
              <w:suppressAutoHyphens/>
              <w:jc w:val="center"/>
              <w:rPr>
                <w:lang w:eastAsia="ar-SA"/>
              </w:rPr>
            </w:pPr>
            <w:r w:rsidRPr="007A7321">
              <w:rPr>
                <w:lang w:eastAsia="ar-SA"/>
              </w:rPr>
              <w:t>2020 год</w:t>
            </w:r>
          </w:p>
        </w:tc>
        <w:tc>
          <w:tcPr>
            <w:tcW w:w="1679" w:type="dxa"/>
            <w:tcBorders>
              <w:top w:val="single" w:sz="4" w:space="0" w:color="auto"/>
            </w:tcBorders>
            <w:shd w:val="clear" w:color="auto" w:fill="auto"/>
            <w:vAlign w:val="center"/>
          </w:tcPr>
          <w:p w:rsidR="00EF38F9" w:rsidRPr="007A7321" w:rsidRDefault="00EF38F9" w:rsidP="00EF38F9">
            <w:pPr>
              <w:suppressAutoHyphens/>
              <w:jc w:val="center"/>
              <w:rPr>
                <w:lang w:val="en-US" w:eastAsia="ar-SA"/>
              </w:rPr>
            </w:pPr>
            <w:r w:rsidRPr="007A7321">
              <w:rPr>
                <w:lang w:eastAsia="ar-SA"/>
              </w:rPr>
              <w:t xml:space="preserve">2021 год </w:t>
            </w:r>
          </w:p>
        </w:tc>
        <w:tc>
          <w:tcPr>
            <w:tcW w:w="1593" w:type="dxa"/>
            <w:tcBorders>
              <w:top w:val="single" w:sz="4" w:space="0" w:color="auto"/>
            </w:tcBorders>
            <w:vAlign w:val="center"/>
          </w:tcPr>
          <w:p w:rsidR="00EF38F9" w:rsidRPr="007A7321" w:rsidRDefault="00EF38F9" w:rsidP="00EF38F9">
            <w:pPr>
              <w:suppressAutoHyphens/>
              <w:jc w:val="center"/>
              <w:rPr>
                <w:lang w:eastAsia="ar-SA"/>
              </w:rPr>
            </w:pPr>
            <w:r w:rsidRPr="007A7321">
              <w:rPr>
                <w:lang w:eastAsia="ar-SA"/>
              </w:rPr>
              <w:t>2022 год</w:t>
            </w:r>
          </w:p>
        </w:tc>
        <w:tc>
          <w:tcPr>
            <w:tcW w:w="1553" w:type="dxa"/>
            <w:tcBorders>
              <w:top w:val="single" w:sz="4" w:space="0" w:color="auto"/>
            </w:tcBorders>
          </w:tcPr>
          <w:p w:rsidR="00EF38F9" w:rsidRDefault="00EF38F9" w:rsidP="00EF38F9">
            <w:pPr>
              <w:suppressAutoHyphens/>
              <w:jc w:val="center"/>
              <w:rPr>
                <w:lang w:eastAsia="ar-SA"/>
              </w:rPr>
            </w:pPr>
          </w:p>
          <w:p w:rsidR="00EF38F9" w:rsidRPr="007A7321" w:rsidRDefault="00EF38F9" w:rsidP="00EF38F9">
            <w:pPr>
              <w:suppressAutoHyphens/>
              <w:jc w:val="center"/>
              <w:rPr>
                <w:lang w:eastAsia="ar-SA"/>
              </w:rPr>
            </w:pPr>
            <w:r>
              <w:rPr>
                <w:lang w:eastAsia="ar-SA"/>
              </w:rPr>
              <w:t>2023 год</w:t>
            </w:r>
          </w:p>
        </w:tc>
        <w:tc>
          <w:tcPr>
            <w:tcW w:w="1553" w:type="dxa"/>
            <w:tcBorders>
              <w:top w:val="single" w:sz="4" w:space="0" w:color="auto"/>
            </w:tcBorders>
          </w:tcPr>
          <w:p w:rsidR="00EF38F9" w:rsidRDefault="00EF38F9" w:rsidP="00EF38F9">
            <w:pPr>
              <w:suppressAutoHyphens/>
              <w:jc w:val="center"/>
              <w:rPr>
                <w:lang w:eastAsia="ar-SA"/>
              </w:rPr>
            </w:pPr>
          </w:p>
          <w:p w:rsidR="00EF38F9" w:rsidRPr="007A7321" w:rsidRDefault="00EF38F9" w:rsidP="00EF38F9">
            <w:pPr>
              <w:suppressAutoHyphens/>
              <w:jc w:val="center"/>
              <w:rPr>
                <w:lang w:eastAsia="ar-SA"/>
              </w:rPr>
            </w:pPr>
            <w:r>
              <w:rPr>
                <w:lang w:eastAsia="ar-SA"/>
              </w:rPr>
              <w:t>2024 год</w:t>
            </w:r>
          </w:p>
        </w:tc>
        <w:tc>
          <w:tcPr>
            <w:tcW w:w="1553" w:type="dxa"/>
            <w:tcBorders>
              <w:top w:val="single" w:sz="4" w:space="0" w:color="auto"/>
            </w:tcBorders>
          </w:tcPr>
          <w:p w:rsidR="00EF38F9" w:rsidRDefault="00EF38F9" w:rsidP="00EF38F9">
            <w:pPr>
              <w:suppressAutoHyphens/>
              <w:jc w:val="center"/>
              <w:rPr>
                <w:lang w:eastAsia="ar-SA"/>
              </w:rPr>
            </w:pPr>
          </w:p>
          <w:p w:rsidR="00EF38F9" w:rsidRPr="007A7321" w:rsidRDefault="00EF38F9" w:rsidP="00EF38F9">
            <w:pPr>
              <w:suppressAutoHyphens/>
              <w:jc w:val="center"/>
              <w:rPr>
                <w:lang w:eastAsia="ar-SA"/>
              </w:rPr>
            </w:pPr>
            <w:r>
              <w:rPr>
                <w:lang w:eastAsia="ar-SA"/>
              </w:rPr>
              <w:t>2025 год</w:t>
            </w:r>
          </w:p>
        </w:tc>
      </w:tr>
      <w:tr w:rsidR="00EF38F9" w:rsidRPr="007A7321" w:rsidTr="00EA59C9">
        <w:trPr>
          <w:trHeight w:hRule="exact" w:val="417"/>
        </w:trPr>
        <w:tc>
          <w:tcPr>
            <w:tcW w:w="4791" w:type="dxa"/>
            <w:gridSpan w:val="4"/>
            <w:shd w:val="clear" w:color="auto" w:fill="auto"/>
            <w:vAlign w:val="center"/>
          </w:tcPr>
          <w:p w:rsidR="00EF38F9" w:rsidRPr="007A7321" w:rsidRDefault="00EF38F9" w:rsidP="00EF38F9">
            <w:pPr>
              <w:rPr>
                <w:rFonts w:eastAsia="Calibri"/>
                <w:b/>
                <w:lang w:eastAsia="en-US"/>
              </w:rPr>
            </w:pPr>
            <w:r w:rsidRPr="007A7321">
              <w:rPr>
                <w:rFonts w:eastAsia="Calibri"/>
                <w:b/>
                <w:lang w:eastAsia="en-US"/>
              </w:rPr>
              <w:t>Доходы, всего</w:t>
            </w:r>
          </w:p>
        </w:tc>
        <w:tc>
          <w:tcPr>
            <w:tcW w:w="1480" w:type="dxa"/>
            <w:shd w:val="clear" w:color="auto" w:fill="auto"/>
          </w:tcPr>
          <w:p w:rsidR="00EF38F9" w:rsidRDefault="00EF38F9" w:rsidP="00EF38F9">
            <w:pPr>
              <w:jc w:val="center"/>
            </w:pPr>
            <w:r>
              <w:rPr>
                <w:rFonts w:eastAsia="Calibri"/>
                <w:b/>
                <w:lang w:eastAsia="en-US"/>
              </w:rPr>
              <w:t>4 026,4</w:t>
            </w:r>
          </w:p>
        </w:tc>
        <w:tc>
          <w:tcPr>
            <w:tcW w:w="1679" w:type="dxa"/>
            <w:shd w:val="clear" w:color="auto" w:fill="auto"/>
          </w:tcPr>
          <w:p w:rsidR="00EF38F9" w:rsidRDefault="00EF38F9" w:rsidP="00EF38F9">
            <w:pPr>
              <w:jc w:val="center"/>
            </w:pPr>
            <w:r>
              <w:rPr>
                <w:rFonts w:eastAsia="Calibri"/>
                <w:b/>
                <w:lang w:eastAsia="en-US"/>
              </w:rPr>
              <w:t>3 968,6</w:t>
            </w:r>
          </w:p>
        </w:tc>
        <w:tc>
          <w:tcPr>
            <w:tcW w:w="1593" w:type="dxa"/>
          </w:tcPr>
          <w:p w:rsidR="00EF38F9" w:rsidRDefault="00EF38F9" w:rsidP="00EF38F9">
            <w:pPr>
              <w:jc w:val="center"/>
            </w:pPr>
            <w:r>
              <w:rPr>
                <w:rFonts w:eastAsia="Calibri"/>
                <w:b/>
                <w:lang w:eastAsia="en-US"/>
              </w:rPr>
              <w:t>4 085,4</w:t>
            </w:r>
          </w:p>
        </w:tc>
        <w:tc>
          <w:tcPr>
            <w:tcW w:w="1553" w:type="dxa"/>
          </w:tcPr>
          <w:p w:rsidR="00EF38F9" w:rsidRDefault="00EF38F9" w:rsidP="00EF38F9">
            <w:pPr>
              <w:jc w:val="center"/>
            </w:pPr>
            <w:r>
              <w:rPr>
                <w:rFonts w:eastAsia="Calibri"/>
                <w:b/>
                <w:lang w:eastAsia="en-US"/>
              </w:rPr>
              <w:t>3 869,2</w:t>
            </w:r>
          </w:p>
        </w:tc>
        <w:tc>
          <w:tcPr>
            <w:tcW w:w="1553" w:type="dxa"/>
          </w:tcPr>
          <w:p w:rsidR="00EF38F9" w:rsidRDefault="00EF38F9" w:rsidP="00EF38F9">
            <w:pPr>
              <w:jc w:val="center"/>
            </w:pPr>
            <w:r>
              <w:rPr>
                <w:rFonts w:eastAsia="Calibri"/>
                <w:b/>
                <w:lang w:eastAsia="en-US"/>
              </w:rPr>
              <w:t>3 855,0</w:t>
            </w:r>
          </w:p>
        </w:tc>
        <w:tc>
          <w:tcPr>
            <w:tcW w:w="1553" w:type="dxa"/>
          </w:tcPr>
          <w:p w:rsidR="00EF38F9" w:rsidRDefault="00EF38F9" w:rsidP="00EF38F9">
            <w:pPr>
              <w:jc w:val="center"/>
            </w:pPr>
            <w:r>
              <w:rPr>
                <w:rFonts w:eastAsia="Calibri"/>
                <w:b/>
                <w:lang w:eastAsia="en-US"/>
              </w:rPr>
              <w:t>3 855,0</w:t>
            </w:r>
          </w:p>
        </w:tc>
      </w:tr>
      <w:tr w:rsidR="00EF38F9" w:rsidRPr="007A7321" w:rsidTr="00921E5D">
        <w:trPr>
          <w:trHeight w:hRule="exact" w:val="423"/>
        </w:trPr>
        <w:tc>
          <w:tcPr>
            <w:tcW w:w="4791" w:type="dxa"/>
            <w:gridSpan w:val="4"/>
            <w:shd w:val="clear" w:color="auto" w:fill="auto"/>
            <w:vAlign w:val="center"/>
          </w:tcPr>
          <w:p w:rsidR="00EF38F9" w:rsidRPr="007A7321" w:rsidRDefault="00EF38F9" w:rsidP="00EF38F9">
            <w:pPr>
              <w:rPr>
                <w:rFonts w:eastAsia="Calibri"/>
                <w:lang w:eastAsia="en-US"/>
              </w:rPr>
            </w:pPr>
            <w:r w:rsidRPr="007A7321">
              <w:rPr>
                <w:rFonts w:eastAsia="Calibri"/>
                <w:lang w:eastAsia="en-US"/>
              </w:rPr>
              <w:t>в том числе:</w:t>
            </w:r>
          </w:p>
        </w:tc>
        <w:tc>
          <w:tcPr>
            <w:tcW w:w="1480" w:type="dxa"/>
            <w:shd w:val="clear" w:color="auto" w:fill="auto"/>
            <w:vAlign w:val="center"/>
          </w:tcPr>
          <w:p w:rsidR="00EF38F9" w:rsidRPr="007A7321" w:rsidRDefault="00EF38F9" w:rsidP="00EF38F9">
            <w:pPr>
              <w:jc w:val="center"/>
              <w:rPr>
                <w:rFonts w:eastAsia="Calibri"/>
                <w:lang w:eastAsia="en-US"/>
              </w:rPr>
            </w:pPr>
          </w:p>
        </w:tc>
        <w:tc>
          <w:tcPr>
            <w:tcW w:w="1679" w:type="dxa"/>
            <w:shd w:val="clear" w:color="auto" w:fill="auto"/>
            <w:vAlign w:val="center"/>
          </w:tcPr>
          <w:p w:rsidR="00EF38F9" w:rsidRPr="007A7321" w:rsidRDefault="00EF38F9" w:rsidP="00EF38F9">
            <w:pPr>
              <w:jc w:val="center"/>
              <w:rPr>
                <w:rFonts w:eastAsia="Calibri"/>
                <w:lang w:eastAsia="en-US"/>
              </w:rPr>
            </w:pPr>
          </w:p>
        </w:tc>
        <w:tc>
          <w:tcPr>
            <w:tcW w:w="1593" w:type="dxa"/>
            <w:vAlign w:val="center"/>
          </w:tcPr>
          <w:p w:rsidR="00EF38F9" w:rsidRPr="007A7321" w:rsidRDefault="00EF38F9" w:rsidP="00EF38F9">
            <w:pPr>
              <w:jc w:val="center"/>
              <w:rPr>
                <w:rFonts w:eastAsia="Calibri"/>
                <w:lang w:eastAsia="en-US"/>
              </w:rPr>
            </w:pPr>
          </w:p>
        </w:tc>
        <w:tc>
          <w:tcPr>
            <w:tcW w:w="1553" w:type="dxa"/>
            <w:vAlign w:val="center"/>
          </w:tcPr>
          <w:p w:rsidR="00EF38F9" w:rsidRPr="007A7321" w:rsidRDefault="00EF38F9" w:rsidP="00EF38F9">
            <w:pPr>
              <w:jc w:val="center"/>
              <w:rPr>
                <w:rFonts w:eastAsia="Calibri"/>
                <w:lang w:eastAsia="en-US"/>
              </w:rPr>
            </w:pPr>
          </w:p>
        </w:tc>
        <w:tc>
          <w:tcPr>
            <w:tcW w:w="1553" w:type="dxa"/>
            <w:vAlign w:val="center"/>
          </w:tcPr>
          <w:p w:rsidR="00EF38F9" w:rsidRPr="007A7321" w:rsidRDefault="00EF38F9" w:rsidP="00EF38F9">
            <w:pPr>
              <w:jc w:val="center"/>
              <w:rPr>
                <w:rFonts w:eastAsia="Calibri"/>
                <w:lang w:eastAsia="en-US"/>
              </w:rPr>
            </w:pPr>
          </w:p>
        </w:tc>
        <w:tc>
          <w:tcPr>
            <w:tcW w:w="1553" w:type="dxa"/>
            <w:vAlign w:val="center"/>
          </w:tcPr>
          <w:p w:rsidR="00EF38F9" w:rsidRPr="007A7321" w:rsidRDefault="00EF38F9" w:rsidP="00EF38F9">
            <w:pPr>
              <w:jc w:val="center"/>
              <w:rPr>
                <w:rFonts w:eastAsia="Calibri"/>
                <w:lang w:eastAsia="en-US"/>
              </w:rPr>
            </w:pPr>
          </w:p>
        </w:tc>
      </w:tr>
      <w:tr w:rsidR="00EF38F9" w:rsidRPr="007A7321" w:rsidTr="00EA59C9">
        <w:trPr>
          <w:trHeight w:hRule="exact" w:val="431"/>
        </w:trPr>
        <w:tc>
          <w:tcPr>
            <w:tcW w:w="4791" w:type="dxa"/>
            <w:gridSpan w:val="4"/>
            <w:shd w:val="clear" w:color="auto" w:fill="auto"/>
            <w:vAlign w:val="center"/>
          </w:tcPr>
          <w:p w:rsidR="00EF38F9" w:rsidRPr="007A7321" w:rsidRDefault="00EF38F9" w:rsidP="00EF38F9">
            <w:pPr>
              <w:rPr>
                <w:rFonts w:eastAsia="Calibri"/>
                <w:b/>
                <w:lang w:eastAsia="en-US"/>
              </w:rPr>
            </w:pPr>
            <w:r w:rsidRPr="007A7321">
              <w:rPr>
                <w:rFonts w:eastAsia="Calibri"/>
                <w:b/>
                <w:lang w:eastAsia="en-US"/>
              </w:rPr>
              <w:t>налоговые доходы</w:t>
            </w:r>
          </w:p>
        </w:tc>
        <w:tc>
          <w:tcPr>
            <w:tcW w:w="1480" w:type="dxa"/>
            <w:shd w:val="clear" w:color="auto" w:fill="auto"/>
          </w:tcPr>
          <w:p w:rsidR="00EF38F9" w:rsidRDefault="00EF38F9" w:rsidP="00EF38F9">
            <w:pPr>
              <w:jc w:val="center"/>
            </w:pPr>
            <w:r>
              <w:rPr>
                <w:rFonts w:eastAsia="Calibri"/>
                <w:b/>
                <w:lang w:eastAsia="en-US"/>
              </w:rPr>
              <w:t>1 537,8</w:t>
            </w:r>
          </w:p>
        </w:tc>
        <w:tc>
          <w:tcPr>
            <w:tcW w:w="1679" w:type="dxa"/>
            <w:shd w:val="clear" w:color="auto" w:fill="auto"/>
          </w:tcPr>
          <w:p w:rsidR="00EF38F9" w:rsidRDefault="00EF38F9" w:rsidP="00EF38F9">
            <w:pPr>
              <w:jc w:val="center"/>
            </w:pPr>
            <w:r>
              <w:rPr>
                <w:rFonts w:eastAsia="Calibri"/>
                <w:b/>
                <w:lang w:eastAsia="en-US"/>
              </w:rPr>
              <w:t>1426,5</w:t>
            </w:r>
          </w:p>
        </w:tc>
        <w:tc>
          <w:tcPr>
            <w:tcW w:w="1593" w:type="dxa"/>
          </w:tcPr>
          <w:p w:rsidR="00EF38F9" w:rsidRDefault="00EF38F9" w:rsidP="00EF38F9">
            <w:pPr>
              <w:jc w:val="center"/>
            </w:pPr>
            <w:r>
              <w:rPr>
                <w:rFonts w:eastAsia="Calibri"/>
                <w:b/>
                <w:lang w:eastAsia="en-US"/>
              </w:rPr>
              <w:t>1 607,7</w:t>
            </w:r>
          </w:p>
        </w:tc>
        <w:tc>
          <w:tcPr>
            <w:tcW w:w="1553" w:type="dxa"/>
          </w:tcPr>
          <w:p w:rsidR="00EF38F9" w:rsidRDefault="00EF38F9" w:rsidP="00EF38F9">
            <w:pPr>
              <w:jc w:val="center"/>
            </w:pPr>
            <w:r>
              <w:rPr>
                <w:rFonts w:eastAsia="Calibri"/>
                <w:b/>
                <w:lang w:eastAsia="en-US"/>
              </w:rPr>
              <w:t>1 647,0</w:t>
            </w:r>
          </w:p>
        </w:tc>
        <w:tc>
          <w:tcPr>
            <w:tcW w:w="1553" w:type="dxa"/>
          </w:tcPr>
          <w:p w:rsidR="00EF38F9" w:rsidRDefault="00EF38F9" w:rsidP="00EF38F9">
            <w:pPr>
              <w:jc w:val="center"/>
            </w:pPr>
            <w:r>
              <w:rPr>
                <w:rFonts w:eastAsia="Calibri"/>
                <w:b/>
                <w:lang w:eastAsia="en-US"/>
              </w:rPr>
              <w:t>1 689,6</w:t>
            </w:r>
          </w:p>
        </w:tc>
        <w:tc>
          <w:tcPr>
            <w:tcW w:w="1553" w:type="dxa"/>
          </w:tcPr>
          <w:p w:rsidR="00EF38F9" w:rsidRDefault="00EF38F9" w:rsidP="00EF38F9">
            <w:pPr>
              <w:jc w:val="center"/>
            </w:pPr>
            <w:r>
              <w:rPr>
                <w:rFonts w:eastAsia="Calibri"/>
                <w:b/>
                <w:lang w:eastAsia="en-US"/>
              </w:rPr>
              <w:t>1 689,6</w:t>
            </w:r>
          </w:p>
        </w:tc>
      </w:tr>
      <w:tr w:rsidR="00EF38F9" w:rsidRPr="007A7321" w:rsidTr="00921E5D">
        <w:trPr>
          <w:trHeight w:hRule="exact" w:val="409"/>
        </w:trPr>
        <w:tc>
          <w:tcPr>
            <w:tcW w:w="4791" w:type="dxa"/>
            <w:gridSpan w:val="4"/>
            <w:shd w:val="clear" w:color="auto" w:fill="auto"/>
            <w:vAlign w:val="center"/>
          </w:tcPr>
          <w:p w:rsidR="00EF38F9" w:rsidRPr="007A7321" w:rsidRDefault="00EF38F9" w:rsidP="00EF38F9">
            <w:pPr>
              <w:rPr>
                <w:rFonts w:eastAsia="Calibri"/>
                <w:lang w:eastAsia="en-US"/>
              </w:rPr>
            </w:pPr>
            <w:r w:rsidRPr="007A7321">
              <w:rPr>
                <w:rFonts w:eastAsia="Calibri"/>
                <w:lang w:eastAsia="en-US"/>
              </w:rPr>
              <w:t>из них:</w:t>
            </w:r>
          </w:p>
        </w:tc>
        <w:tc>
          <w:tcPr>
            <w:tcW w:w="1480" w:type="dxa"/>
            <w:shd w:val="clear" w:color="auto" w:fill="auto"/>
            <w:vAlign w:val="center"/>
          </w:tcPr>
          <w:p w:rsidR="00EF38F9" w:rsidRPr="007A7321" w:rsidRDefault="00EF38F9" w:rsidP="00EF38F9">
            <w:pPr>
              <w:jc w:val="center"/>
              <w:rPr>
                <w:rFonts w:eastAsia="Calibri"/>
                <w:lang w:eastAsia="en-US"/>
              </w:rPr>
            </w:pPr>
          </w:p>
        </w:tc>
        <w:tc>
          <w:tcPr>
            <w:tcW w:w="1679" w:type="dxa"/>
            <w:shd w:val="clear" w:color="auto" w:fill="auto"/>
            <w:vAlign w:val="center"/>
          </w:tcPr>
          <w:p w:rsidR="00EF38F9" w:rsidRPr="007A7321" w:rsidRDefault="00EF38F9" w:rsidP="00EF38F9">
            <w:pPr>
              <w:jc w:val="center"/>
              <w:rPr>
                <w:rFonts w:eastAsia="Calibri"/>
                <w:lang w:eastAsia="en-US"/>
              </w:rPr>
            </w:pPr>
          </w:p>
        </w:tc>
        <w:tc>
          <w:tcPr>
            <w:tcW w:w="1593" w:type="dxa"/>
            <w:vAlign w:val="center"/>
          </w:tcPr>
          <w:p w:rsidR="00EF38F9" w:rsidRPr="007A7321" w:rsidRDefault="00EF38F9" w:rsidP="00EF38F9">
            <w:pPr>
              <w:jc w:val="center"/>
              <w:rPr>
                <w:rFonts w:eastAsia="Calibri"/>
                <w:lang w:eastAsia="en-US"/>
              </w:rPr>
            </w:pPr>
          </w:p>
        </w:tc>
        <w:tc>
          <w:tcPr>
            <w:tcW w:w="1553" w:type="dxa"/>
            <w:vAlign w:val="center"/>
          </w:tcPr>
          <w:p w:rsidR="00EF38F9" w:rsidRPr="007A7321" w:rsidRDefault="00EF38F9" w:rsidP="00EF38F9">
            <w:pPr>
              <w:jc w:val="center"/>
              <w:rPr>
                <w:rFonts w:eastAsia="Calibri"/>
                <w:lang w:eastAsia="en-US"/>
              </w:rPr>
            </w:pPr>
          </w:p>
        </w:tc>
        <w:tc>
          <w:tcPr>
            <w:tcW w:w="1553" w:type="dxa"/>
            <w:vAlign w:val="center"/>
          </w:tcPr>
          <w:p w:rsidR="00EF38F9" w:rsidRPr="007A7321" w:rsidRDefault="00EF38F9" w:rsidP="00EF38F9">
            <w:pPr>
              <w:jc w:val="center"/>
              <w:rPr>
                <w:rFonts w:eastAsia="Calibri"/>
                <w:lang w:eastAsia="en-US"/>
              </w:rPr>
            </w:pPr>
          </w:p>
        </w:tc>
        <w:tc>
          <w:tcPr>
            <w:tcW w:w="1553" w:type="dxa"/>
            <w:vAlign w:val="center"/>
          </w:tcPr>
          <w:p w:rsidR="00EF38F9" w:rsidRPr="007A7321" w:rsidRDefault="00EF38F9" w:rsidP="00EF38F9">
            <w:pPr>
              <w:jc w:val="center"/>
              <w:rPr>
                <w:rFonts w:eastAsia="Calibri"/>
                <w:lang w:eastAsia="en-US"/>
              </w:rPr>
            </w:pPr>
          </w:p>
        </w:tc>
      </w:tr>
      <w:tr w:rsidR="00EF38F9" w:rsidRPr="007A7321" w:rsidTr="00EA59C9">
        <w:trPr>
          <w:trHeight w:hRule="exact" w:val="401"/>
        </w:trPr>
        <w:tc>
          <w:tcPr>
            <w:tcW w:w="4791" w:type="dxa"/>
            <w:gridSpan w:val="4"/>
            <w:shd w:val="clear" w:color="auto" w:fill="auto"/>
            <w:vAlign w:val="center"/>
          </w:tcPr>
          <w:p w:rsidR="00EF38F9" w:rsidRPr="007A7321" w:rsidRDefault="00EF38F9" w:rsidP="00EF38F9">
            <w:pPr>
              <w:rPr>
                <w:rFonts w:eastAsia="Calibri"/>
                <w:lang w:eastAsia="en-US"/>
              </w:rPr>
            </w:pPr>
            <w:r w:rsidRPr="007A7321">
              <w:rPr>
                <w:rFonts w:eastAsia="Calibri"/>
                <w:lang w:eastAsia="en-US"/>
              </w:rPr>
              <w:t>налог на доходы физических лиц</w:t>
            </w:r>
          </w:p>
        </w:tc>
        <w:tc>
          <w:tcPr>
            <w:tcW w:w="1480" w:type="dxa"/>
            <w:shd w:val="clear" w:color="auto" w:fill="auto"/>
          </w:tcPr>
          <w:p w:rsidR="00EF38F9" w:rsidRDefault="00EF38F9" w:rsidP="00EF38F9">
            <w:pPr>
              <w:jc w:val="center"/>
            </w:pPr>
            <w:r>
              <w:rPr>
                <w:rFonts w:eastAsia="Calibri"/>
                <w:lang w:eastAsia="en-US"/>
              </w:rPr>
              <w:t>339,0</w:t>
            </w:r>
          </w:p>
        </w:tc>
        <w:tc>
          <w:tcPr>
            <w:tcW w:w="1679" w:type="dxa"/>
            <w:shd w:val="clear" w:color="auto" w:fill="auto"/>
          </w:tcPr>
          <w:p w:rsidR="00EF38F9" w:rsidRDefault="00EF38F9" w:rsidP="00EF38F9">
            <w:pPr>
              <w:jc w:val="center"/>
            </w:pPr>
            <w:r>
              <w:rPr>
                <w:rFonts w:eastAsia="Calibri"/>
                <w:lang w:eastAsia="en-US"/>
              </w:rPr>
              <w:t>216,2</w:t>
            </w:r>
          </w:p>
        </w:tc>
        <w:tc>
          <w:tcPr>
            <w:tcW w:w="1593" w:type="dxa"/>
          </w:tcPr>
          <w:p w:rsidR="00EF38F9" w:rsidRDefault="00EF38F9" w:rsidP="00EF38F9">
            <w:pPr>
              <w:jc w:val="center"/>
            </w:pPr>
            <w:r>
              <w:rPr>
                <w:rFonts w:eastAsia="Calibri"/>
                <w:lang w:eastAsia="en-US"/>
              </w:rPr>
              <w:t>353,1</w:t>
            </w:r>
          </w:p>
        </w:tc>
        <w:tc>
          <w:tcPr>
            <w:tcW w:w="1553" w:type="dxa"/>
          </w:tcPr>
          <w:p w:rsidR="00EF38F9" w:rsidRDefault="00EF38F9" w:rsidP="00EF38F9">
            <w:pPr>
              <w:jc w:val="center"/>
            </w:pPr>
            <w:r>
              <w:rPr>
                <w:rFonts w:eastAsia="Calibri"/>
                <w:lang w:eastAsia="en-US"/>
              </w:rPr>
              <w:t>367,9</w:t>
            </w:r>
          </w:p>
        </w:tc>
        <w:tc>
          <w:tcPr>
            <w:tcW w:w="1553" w:type="dxa"/>
          </w:tcPr>
          <w:p w:rsidR="00EF38F9" w:rsidRDefault="00EF38F9" w:rsidP="00EF38F9">
            <w:pPr>
              <w:jc w:val="center"/>
            </w:pPr>
            <w:r>
              <w:rPr>
                <w:rFonts w:eastAsia="Calibri"/>
                <w:lang w:eastAsia="en-US"/>
              </w:rPr>
              <w:t>385,6</w:t>
            </w:r>
          </w:p>
        </w:tc>
        <w:tc>
          <w:tcPr>
            <w:tcW w:w="1553" w:type="dxa"/>
          </w:tcPr>
          <w:p w:rsidR="00EF38F9" w:rsidRDefault="00EF38F9" w:rsidP="00EF38F9">
            <w:pPr>
              <w:jc w:val="center"/>
            </w:pPr>
            <w:r>
              <w:rPr>
                <w:rFonts w:eastAsia="Calibri"/>
                <w:lang w:eastAsia="en-US"/>
              </w:rPr>
              <w:t>385,6</w:t>
            </w:r>
          </w:p>
        </w:tc>
      </w:tr>
      <w:tr w:rsidR="00EF38F9" w:rsidRPr="007A7321" w:rsidTr="00921E5D">
        <w:trPr>
          <w:trHeight w:hRule="exact" w:val="436"/>
        </w:trPr>
        <w:tc>
          <w:tcPr>
            <w:tcW w:w="4791" w:type="dxa"/>
            <w:gridSpan w:val="4"/>
            <w:shd w:val="clear" w:color="auto" w:fill="auto"/>
            <w:vAlign w:val="center"/>
          </w:tcPr>
          <w:p w:rsidR="00EF38F9" w:rsidRPr="007A7321" w:rsidRDefault="00EF38F9" w:rsidP="00EF38F9">
            <w:pPr>
              <w:rPr>
                <w:rFonts w:eastAsia="Calibri"/>
                <w:b/>
                <w:lang w:eastAsia="en-US"/>
              </w:rPr>
            </w:pPr>
            <w:r w:rsidRPr="007A7321">
              <w:rPr>
                <w:rFonts w:eastAsia="Calibri"/>
                <w:b/>
                <w:lang w:eastAsia="en-US"/>
              </w:rPr>
              <w:t>неналоговые доходы</w:t>
            </w:r>
          </w:p>
        </w:tc>
        <w:tc>
          <w:tcPr>
            <w:tcW w:w="1480" w:type="dxa"/>
            <w:shd w:val="clear" w:color="auto" w:fill="auto"/>
            <w:vAlign w:val="center"/>
          </w:tcPr>
          <w:p w:rsidR="00EF38F9" w:rsidRPr="007A7321" w:rsidRDefault="00EF38F9" w:rsidP="00EF38F9">
            <w:pPr>
              <w:jc w:val="center"/>
              <w:rPr>
                <w:rFonts w:eastAsia="Calibri"/>
                <w:b/>
                <w:lang w:eastAsia="en-US"/>
              </w:rPr>
            </w:pPr>
          </w:p>
        </w:tc>
        <w:tc>
          <w:tcPr>
            <w:tcW w:w="1679" w:type="dxa"/>
            <w:shd w:val="clear" w:color="auto" w:fill="auto"/>
            <w:vAlign w:val="center"/>
          </w:tcPr>
          <w:p w:rsidR="00EF38F9" w:rsidRPr="007A7321" w:rsidRDefault="00EF38F9" w:rsidP="00EF38F9">
            <w:pPr>
              <w:jc w:val="center"/>
              <w:rPr>
                <w:rFonts w:eastAsia="Calibri"/>
                <w:b/>
                <w:lang w:eastAsia="en-US"/>
              </w:rPr>
            </w:pPr>
          </w:p>
        </w:tc>
        <w:tc>
          <w:tcPr>
            <w:tcW w:w="1593" w:type="dxa"/>
            <w:vAlign w:val="center"/>
          </w:tcPr>
          <w:p w:rsidR="00EF38F9" w:rsidRPr="007A7321" w:rsidRDefault="00EF38F9" w:rsidP="00EF38F9">
            <w:pPr>
              <w:jc w:val="center"/>
              <w:rPr>
                <w:rFonts w:eastAsia="Calibri"/>
                <w:b/>
                <w:lang w:eastAsia="en-US"/>
              </w:rPr>
            </w:pPr>
          </w:p>
        </w:tc>
        <w:tc>
          <w:tcPr>
            <w:tcW w:w="1553" w:type="dxa"/>
            <w:vAlign w:val="center"/>
          </w:tcPr>
          <w:p w:rsidR="00EF38F9" w:rsidRPr="007A7321" w:rsidRDefault="00EF38F9" w:rsidP="00EF38F9">
            <w:pPr>
              <w:jc w:val="center"/>
              <w:rPr>
                <w:rFonts w:eastAsia="Calibri"/>
                <w:b/>
                <w:lang w:eastAsia="en-US"/>
              </w:rPr>
            </w:pPr>
          </w:p>
        </w:tc>
        <w:tc>
          <w:tcPr>
            <w:tcW w:w="1553" w:type="dxa"/>
            <w:vAlign w:val="center"/>
          </w:tcPr>
          <w:p w:rsidR="00EF38F9" w:rsidRPr="007A7321" w:rsidRDefault="00EF38F9" w:rsidP="00EF38F9">
            <w:pPr>
              <w:jc w:val="center"/>
              <w:rPr>
                <w:rFonts w:eastAsia="Calibri"/>
                <w:b/>
                <w:lang w:eastAsia="en-US"/>
              </w:rPr>
            </w:pPr>
          </w:p>
        </w:tc>
        <w:tc>
          <w:tcPr>
            <w:tcW w:w="1553" w:type="dxa"/>
            <w:vAlign w:val="center"/>
          </w:tcPr>
          <w:p w:rsidR="00EF38F9" w:rsidRPr="007A7321" w:rsidRDefault="00EF38F9" w:rsidP="00EF38F9">
            <w:pPr>
              <w:jc w:val="center"/>
              <w:rPr>
                <w:rFonts w:eastAsia="Calibri"/>
                <w:b/>
                <w:lang w:eastAsia="en-US"/>
              </w:rPr>
            </w:pPr>
          </w:p>
        </w:tc>
      </w:tr>
      <w:tr w:rsidR="00EF38F9" w:rsidRPr="007A7321" w:rsidTr="00EA59C9">
        <w:trPr>
          <w:trHeight w:hRule="exact" w:val="443"/>
        </w:trPr>
        <w:tc>
          <w:tcPr>
            <w:tcW w:w="4791" w:type="dxa"/>
            <w:gridSpan w:val="4"/>
            <w:shd w:val="clear" w:color="auto" w:fill="auto"/>
            <w:vAlign w:val="center"/>
          </w:tcPr>
          <w:p w:rsidR="00EF38F9" w:rsidRPr="007A7321" w:rsidRDefault="00EF38F9" w:rsidP="00EF38F9">
            <w:pPr>
              <w:rPr>
                <w:rFonts w:eastAsia="Calibri"/>
                <w:b/>
                <w:lang w:eastAsia="en-US"/>
              </w:rPr>
            </w:pPr>
            <w:r w:rsidRPr="007A7321">
              <w:rPr>
                <w:rFonts w:eastAsia="Calibri"/>
                <w:b/>
                <w:lang w:eastAsia="en-US"/>
              </w:rPr>
              <w:t>безвозмездные поступления</w:t>
            </w:r>
          </w:p>
        </w:tc>
        <w:tc>
          <w:tcPr>
            <w:tcW w:w="1480" w:type="dxa"/>
            <w:shd w:val="clear" w:color="auto" w:fill="auto"/>
          </w:tcPr>
          <w:p w:rsidR="00EF38F9" w:rsidRDefault="00EF38F9" w:rsidP="00EF38F9">
            <w:pPr>
              <w:jc w:val="center"/>
            </w:pPr>
            <w:r>
              <w:rPr>
                <w:rFonts w:eastAsia="Calibri"/>
                <w:b/>
                <w:lang w:eastAsia="en-US"/>
              </w:rPr>
              <w:t>2 488,6</w:t>
            </w:r>
          </w:p>
        </w:tc>
        <w:tc>
          <w:tcPr>
            <w:tcW w:w="1679" w:type="dxa"/>
            <w:shd w:val="clear" w:color="auto" w:fill="auto"/>
          </w:tcPr>
          <w:p w:rsidR="00EF38F9" w:rsidRDefault="00EF38F9" w:rsidP="00EF38F9">
            <w:pPr>
              <w:jc w:val="center"/>
            </w:pPr>
            <w:r>
              <w:rPr>
                <w:rFonts w:eastAsia="Calibri"/>
                <w:b/>
                <w:lang w:eastAsia="en-US"/>
              </w:rPr>
              <w:t>2 542,1</w:t>
            </w:r>
          </w:p>
        </w:tc>
        <w:tc>
          <w:tcPr>
            <w:tcW w:w="1593" w:type="dxa"/>
          </w:tcPr>
          <w:p w:rsidR="00EF38F9" w:rsidRDefault="00EF38F9" w:rsidP="00EF38F9">
            <w:pPr>
              <w:jc w:val="center"/>
            </w:pPr>
            <w:r>
              <w:rPr>
                <w:rFonts w:eastAsia="Calibri"/>
                <w:b/>
                <w:lang w:eastAsia="en-US"/>
              </w:rPr>
              <w:t>2 477,7</w:t>
            </w:r>
          </w:p>
        </w:tc>
        <w:tc>
          <w:tcPr>
            <w:tcW w:w="1553" w:type="dxa"/>
          </w:tcPr>
          <w:p w:rsidR="00EF38F9" w:rsidRDefault="00EF38F9" w:rsidP="00EF38F9">
            <w:pPr>
              <w:jc w:val="center"/>
            </w:pPr>
            <w:r>
              <w:rPr>
                <w:rFonts w:eastAsia="Calibri"/>
                <w:b/>
                <w:lang w:eastAsia="en-US"/>
              </w:rPr>
              <w:t>2 222,2</w:t>
            </w:r>
          </w:p>
        </w:tc>
        <w:tc>
          <w:tcPr>
            <w:tcW w:w="1553" w:type="dxa"/>
          </w:tcPr>
          <w:p w:rsidR="00EF38F9" w:rsidRDefault="00EF38F9" w:rsidP="00EF38F9">
            <w:pPr>
              <w:jc w:val="center"/>
            </w:pPr>
            <w:r>
              <w:rPr>
                <w:rFonts w:eastAsia="Calibri"/>
                <w:b/>
                <w:lang w:eastAsia="en-US"/>
              </w:rPr>
              <w:t>2 165,4</w:t>
            </w:r>
          </w:p>
        </w:tc>
        <w:tc>
          <w:tcPr>
            <w:tcW w:w="1553" w:type="dxa"/>
          </w:tcPr>
          <w:p w:rsidR="00EF38F9" w:rsidRDefault="00EF38F9" w:rsidP="00EF38F9">
            <w:pPr>
              <w:jc w:val="center"/>
            </w:pPr>
            <w:r>
              <w:rPr>
                <w:rFonts w:eastAsia="Calibri"/>
                <w:b/>
                <w:lang w:eastAsia="en-US"/>
              </w:rPr>
              <w:t>2 165,4</w:t>
            </w:r>
          </w:p>
        </w:tc>
      </w:tr>
      <w:tr w:rsidR="00EF38F9" w:rsidRPr="007A7321" w:rsidTr="00921E5D">
        <w:trPr>
          <w:trHeight w:hRule="exact" w:val="399"/>
        </w:trPr>
        <w:tc>
          <w:tcPr>
            <w:tcW w:w="4791" w:type="dxa"/>
            <w:gridSpan w:val="4"/>
            <w:shd w:val="clear" w:color="auto" w:fill="auto"/>
            <w:vAlign w:val="center"/>
          </w:tcPr>
          <w:p w:rsidR="00EF38F9" w:rsidRPr="007A7321" w:rsidRDefault="00EF38F9" w:rsidP="00EF38F9">
            <w:pPr>
              <w:rPr>
                <w:rFonts w:eastAsia="Calibri"/>
                <w:lang w:eastAsia="en-US"/>
              </w:rPr>
            </w:pPr>
            <w:r w:rsidRPr="007A7321">
              <w:rPr>
                <w:rFonts w:eastAsia="Calibri"/>
                <w:lang w:eastAsia="en-US"/>
              </w:rPr>
              <w:t>из них:</w:t>
            </w:r>
          </w:p>
        </w:tc>
        <w:tc>
          <w:tcPr>
            <w:tcW w:w="1480" w:type="dxa"/>
            <w:shd w:val="clear" w:color="auto" w:fill="auto"/>
            <w:vAlign w:val="center"/>
          </w:tcPr>
          <w:p w:rsidR="00EF38F9" w:rsidRPr="007A7321" w:rsidRDefault="00EF38F9" w:rsidP="00EF38F9">
            <w:pPr>
              <w:jc w:val="center"/>
              <w:rPr>
                <w:rFonts w:eastAsia="Calibri"/>
                <w:lang w:eastAsia="en-US"/>
              </w:rPr>
            </w:pPr>
          </w:p>
        </w:tc>
        <w:tc>
          <w:tcPr>
            <w:tcW w:w="1679" w:type="dxa"/>
            <w:shd w:val="clear" w:color="auto" w:fill="auto"/>
            <w:vAlign w:val="center"/>
          </w:tcPr>
          <w:p w:rsidR="00EF38F9" w:rsidRPr="007A7321" w:rsidRDefault="00EF38F9" w:rsidP="00EF38F9">
            <w:pPr>
              <w:jc w:val="center"/>
              <w:rPr>
                <w:rFonts w:eastAsia="Calibri"/>
                <w:lang w:eastAsia="en-US"/>
              </w:rPr>
            </w:pPr>
          </w:p>
        </w:tc>
        <w:tc>
          <w:tcPr>
            <w:tcW w:w="1593" w:type="dxa"/>
            <w:vAlign w:val="center"/>
          </w:tcPr>
          <w:p w:rsidR="00EF38F9" w:rsidRPr="007A7321" w:rsidRDefault="00EF38F9" w:rsidP="00EF38F9">
            <w:pPr>
              <w:jc w:val="center"/>
              <w:rPr>
                <w:rFonts w:eastAsia="Calibri"/>
                <w:lang w:eastAsia="en-US"/>
              </w:rPr>
            </w:pPr>
          </w:p>
        </w:tc>
        <w:tc>
          <w:tcPr>
            <w:tcW w:w="1553" w:type="dxa"/>
            <w:vAlign w:val="center"/>
          </w:tcPr>
          <w:p w:rsidR="00EF38F9" w:rsidRPr="007A7321" w:rsidRDefault="00EF38F9" w:rsidP="00EF38F9">
            <w:pPr>
              <w:jc w:val="center"/>
              <w:rPr>
                <w:rFonts w:eastAsia="Calibri"/>
                <w:lang w:eastAsia="en-US"/>
              </w:rPr>
            </w:pPr>
          </w:p>
        </w:tc>
        <w:tc>
          <w:tcPr>
            <w:tcW w:w="1553" w:type="dxa"/>
            <w:vAlign w:val="center"/>
          </w:tcPr>
          <w:p w:rsidR="00EF38F9" w:rsidRPr="007A7321" w:rsidRDefault="00EF38F9" w:rsidP="00EF38F9">
            <w:pPr>
              <w:jc w:val="center"/>
              <w:rPr>
                <w:rFonts w:eastAsia="Calibri"/>
                <w:lang w:eastAsia="en-US"/>
              </w:rPr>
            </w:pPr>
          </w:p>
        </w:tc>
        <w:tc>
          <w:tcPr>
            <w:tcW w:w="1553" w:type="dxa"/>
            <w:vAlign w:val="center"/>
          </w:tcPr>
          <w:p w:rsidR="00EF38F9" w:rsidRPr="007A7321" w:rsidRDefault="00EF38F9" w:rsidP="00EF38F9">
            <w:pPr>
              <w:jc w:val="center"/>
              <w:rPr>
                <w:rFonts w:eastAsia="Calibri"/>
                <w:lang w:eastAsia="en-US"/>
              </w:rPr>
            </w:pPr>
          </w:p>
        </w:tc>
      </w:tr>
      <w:tr w:rsidR="00EF38F9" w:rsidRPr="007A7321" w:rsidTr="00EA59C9">
        <w:trPr>
          <w:trHeight w:hRule="exact" w:val="703"/>
        </w:trPr>
        <w:tc>
          <w:tcPr>
            <w:tcW w:w="4791" w:type="dxa"/>
            <w:gridSpan w:val="4"/>
            <w:shd w:val="clear" w:color="auto" w:fill="auto"/>
            <w:vAlign w:val="center"/>
          </w:tcPr>
          <w:p w:rsidR="00EF38F9" w:rsidRPr="007A7321" w:rsidRDefault="00EF38F9" w:rsidP="00EF38F9">
            <w:pPr>
              <w:rPr>
                <w:rFonts w:eastAsia="Calibri"/>
                <w:lang w:eastAsia="en-US"/>
              </w:rPr>
            </w:pPr>
            <w:r w:rsidRPr="007A7321">
              <w:rPr>
                <w:rFonts w:eastAsia="Calibri"/>
                <w:lang w:eastAsia="en-US"/>
              </w:rPr>
              <w:t>безвозмездные поступления из бюджетов других уровней</w:t>
            </w:r>
          </w:p>
        </w:tc>
        <w:tc>
          <w:tcPr>
            <w:tcW w:w="1480" w:type="dxa"/>
            <w:shd w:val="clear" w:color="auto" w:fill="auto"/>
          </w:tcPr>
          <w:p w:rsidR="00EF38F9" w:rsidRDefault="00EF38F9" w:rsidP="00EF38F9">
            <w:pPr>
              <w:jc w:val="center"/>
              <w:rPr>
                <w:rFonts w:eastAsia="Calibri"/>
                <w:lang w:eastAsia="en-US"/>
              </w:rPr>
            </w:pPr>
          </w:p>
          <w:p w:rsidR="00EF38F9" w:rsidRDefault="00EF38F9" w:rsidP="00EF38F9">
            <w:pPr>
              <w:jc w:val="center"/>
            </w:pPr>
            <w:r>
              <w:rPr>
                <w:rFonts w:eastAsia="Calibri"/>
                <w:lang w:eastAsia="en-US"/>
              </w:rPr>
              <w:t>2 488,6</w:t>
            </w:r>
          </w:p>
        </w:tc>
        <w:tc>
          <w:tcPr>
            <w:tcW w:w="1679" w:type="dxa"/>
            <w:shd w:val="clear" w:color="auto" w:fill="auto"/>
          </w:tcPr>
          <w:p w:rsidR="00EF38F9" w:rsidRDefault="00EF38F9" w:rsidP="00EF38F9">
            <w:pPr>
              <w:jc w:val="center"/>
              <w:rPr>
                <w:rFonts w:eastAsia="Calibri"/>
                <w:lang w:eastAsia="en-US"/>
              </w:rPr>
            </w:pPr>
          </w:p>
          <w:p w:rsidR="00EF38F9" w:rsidRDefault="00EF38F9" w:rsidP="00EF38F9">
            <w:pPr>
              <w:jc w:val="center"/>
            </w:pPr>
            <w:r>
              <w:rPr>
                <w:rFonts w:eastAsia="Calibri"/>
                <w:lang w:eastAsia="en-US"/>
              </w:rPr>
              <w:t>2 542,1</w:t>
            </w:r>
          </w:p>
        </w:tc>
        <w:tc>
          <w:tcPr>
            <w:tcW w:w="1593" w:type="dxa"/>
          </w:tcPr>
          <w:p w:rsidR="00EF38F9" w:rsidRDefault="00EF38F9" w:rsidP="00EF38F9">
            <w:pPr>
              <w:jc w:val="center"/>
              <w:rPr>
                <w:rFonts w:eastAsia="Calibri"/>
                <w:lang w:eastAsia="en-US"/>
              </w:rPr>
            </w:pPr>
          </w:p>
          <w:p w:rsidR="00EF38F9" w:rsidRDefault="00EF38F9" w:rsidP="00EF38F9">
            <w:pPr>
              <w:jc w:val="center"/>
            </w:pPr>
            <w:r>
              <w:rPr>
                <w:rFonts w:eastAsia="Calibri"/>
                <w:lang w:eastAsia="en-US"/>
              </w:rPr>
              <w:t>2 477,7</w:t>
            </w:r>
          </w:p>
        </w:tc>
        <w:tc>
          <w:tcPr>
            <w:tcW w:w="1553" w:type="dxa"/>
          </w:tcPr>
          <w:p w:rsidR="00EF38F9" w:rsidRDefault="00EF38F9" w:rsidP="00EF38F9">
            <w:pPr>
              <w:jc w:val="center"/>
              <w:rPr>
                <w:rFonts w:eastAsia="Calibri"/>
                <w:lang w:eastAsia="en-US"/>
              </w:rPr>
            </w:pPr>
          </w:p>
          <w:p w:rsidR="00EF38F9" w:rsidRDefault="00EF38F9" w:rsidP="00EF38F9">
            <w:pPr>
              <w:jc w:val="center"/>
            </w:pPr>
            <w:r>
              <w:rPr>
                <w:rFonts w:eastAsia="Calibri"/>
                <w:lang w:eastAsia="en-US"/>
              </w:rPr>
              <w:t>2 222,2</w:t>
            </w:r>
          </w:p>
        </w:tc>
        <w:tc>
          <w:tcPr>
            <w:tcW w:w="1553" w:type="dxa"/>
          </w:tcPr>
          <w:p w:rsidR="00EF38F9" w:rsidRDefault="00EF38F9" w:rsidP="00EF38F9">
            <w:pPr>
              <w:jc w:val="center"/>
              <w:rPr>
                <w:rFonts w:eastAsia="Calibri"/>
                <w:lang w:eastAsia="en-US"/>
              </w:rPr>
            </w:pPr>
          </w:p>
          <w:p w:rsidR="00EF38F9" w:rsidRDefault="00EF38F9" w:rsidP="00EF38F9">
            <w:pPr>
              <w:jc w:val="center"/>
            </w:pPr>
            <w:r>
              <w:rPr>
                <w:rFonts w:eastAsia="Calibri"/>
                <w:lang w:eastAsia="en-US"/>
              </w:rPr>
              <w:t>2 165,4</w:t>
            </w:r>
          </w:p>
        </w:tc>
        <w:tc>
          <w:tcPr>
            <w:tcW w:w="1553" w:type="dxa"/>
          </w:tcPr>
          <w:p w:rsidR="00EF38F9" w:rsidRDefault="00EF38F9" w:rsidP="00EF38F9">
            <w:pPr>
              <w:jc w:val="center"/>
              <w:rPr>
                <w:rFonts w:eastAsia="Calibri"/>
                <w:lang w:eastAsia="en-US"/>
              </w:rPr>
            </w:pPr>
          </w:p>
          <w:p w:rsidR="00EF38F9" w:rsidRDefault="00EF38F9" w:rsidP="00EF38F9">
            <w:pPr>
              <w:jc w:val="center"/>
            </w:pPr>
            <w:r>
              <w:rPr>
                <w:rFonts w:eastAsia="Calibri"/>
                <w:lang w:eastAsia="en-US"/>
              </w:rPr>
              <w:t>2 165,4</w:t>
            </w:r>
          </w:p>
        </w:tc>
      </w:tr>
      <w:tr w:rsidR="00EF38F9" w:rsidRPr="007A7321" w:rsidTr="00921E5D">
        <w:trPr>
          <w:trHeight w:hRule="exact" w:val="294"/>
        </w:trPr>
        <w:tc>
          <w:tcPr>
            <w:tcW w:w="4791" w:type="dxa"/>
            <w:gridSpan w:val="4"/>
            <w:shd w:val="clear" w:color="auto" w:fill="auto"/>
            <w:vAlign w:val="center"/>
          </w:tcPr>
          <w:p w:rsidR="00EF38F9" w:rsidRPr="007A7321" w:rsidRDefault="00EF38F9" w:rsidP="00EF38F9">
            <w:pPr>
              <w:rPr>
                <w:rFonts w:eastAsia="Calibri"/>
                <w:lang w:eastAsia="en-US"/>
              </w:rPr>
            </w:pPr>
            <w:r w:rsidRPr="007A7321">
              <w:rPr>
                <w:rFonts w:eastAsia="Calibri"/>
                <w:lang w:eastAsia="en-US"/>
              </w:rPr>
              <w:t>из них:</w:t>
            </w:r>
          </w:p>
        </w:tc>
        <w:tc>
          <w:tcPr>
            <w:tcW w:w="1480" w:type="dxa"/>
            <w:shd w:val="clear" w:color="auto" w:fill="auto"/>
            <w:vAlign w:val="center"/>
          </w:tcPr>
          <w:p w:rsidR="00EF38F9" w:rsidRPr="007A7321" w:rsidRDefault="00EF38F9" w:rsidP="00EF38F9">
            <w:pPr>
              <w:jc w:val="center"/>
              <w:rPr>
                <w:rFonts w:eastAsia="Calibri"/>
                <w:lang w:eastAsia="en-US"/>
              </w:rPr>
            </w:pPr>
          </w:p>
        </w:tc>
        <w:tc>
          <w:tcPr>
            <w:tcW w:w="1679" w:type="dxa"/>
            <w:shd w:val="clear" w:color="auto" w:fill="auto"/>
            <w:vAlign w:val="center"/>
          </w:tcPr>
          <w:p w:rsidR="00EF38F9" w:rsidRPr="007A7321" w:rsidRDefault="00EF38F9" w:rsidP="00EF38F9">
            <w:pPr>
              <w:jc w:val="center"/>
              <w:rPr>
                <w:rFonts w:eastAsia="Calibri"/>
                <w:lang w:eastAsia="en-US"/>
              </w:rPr>
            </w:pPr>
          </w:p>
        </w:tc>
        <w:tc>
          <w:tcPr>
            <w:tcW w:w="1593" w:type="dxa"/>
            <w:vAlign w:val="center"/>
          </w:tcPr>
          <w:p w:rsidR="00EF38F9" w:rsidRPr="007A7321" w:rsidRDefault="00EF38F9" w:rsidP="00EF38F9">
            <w:pPr>
              <w:jc w:val="center"/>
              <w:rPr>
                <w:rFonts w:eastAsia="Calibri"/>
                <w:lang w:eastAsia="en-US"/>
              </w:rPr>
            </w:pPr>
          </w:p>
        </w:tc>
        <w:tc>
          <w:tcPr>
            <w:tcW w:w="1553" w:type="dxa"/>
            <w:vAlign w:val="center"/>
          </w:tcPr>
          <w:p w:rsidR="00EF38F9" w:rsidRPr="007A7321" w:rsidRDefault="00EF38F9" w:rsidP="00EF38F9">
            <w:pPr>
              <w:jc w:val="center"/>
              <w:rPr>
                <w:rFonts w:eastAsia="Calibri"/>
                <w:lang w:eastAsia="en-US"/>
              </w:rPr>
            </w:pPr>
          </w:p>
        </w:tc>
        <w:tc>
          <w:tcPr>
            <w:tcW w:w="1553" w:type="dxa"/>
            <w:vAlign w:val="center"/>
          </w:tcPr>
          <w:p w:rsidR="00EF38F9" w:rsidRPr="007A7321" w:rsidRDefault="00EF38F9" w:rsidP="00EF38F9">
            <w:pPr>
              <w:jc w:val="center"/>
              <w:rPr>
                <w:rFonts w:eastAsia="Calibri"/>
                <w:lang w:eastAsia="en-US"/>
              </w:rPr>
            </w:pPr>
          </w:p>
        </w:tc>
        <w:tc>
          <w:tcPr>
            <w:tcW w:w="1553" w:type="dxa"/>
            <w:vAlign w:val="center"/>
          </w:tcPr>
          <w:p w:rsidR="00EF38F9" w:rsidRPr="007A7321" w:rsidRDefault="00EF38F9" w:rsidP="00EF38F9">
            <w:pPr>
              <w:jc w:val="center"/>
              <w:rPr>
                <w:rFonts w:eastAsia="Calibri"/>
                <w:lang w:eastAsia="en-US"/>
              </w:rPr>
            </w:pPr>
          </w:p>
        </w:tc>
      </w:tr>
      <w:tr w:rsidR="00EF38F9" w:rsidRPr="007A7321" w:rsidTr="00EA59C9">
        <w:trPr>
          <w:trHeight w:hRule="exact" w:val="321"/>
        </w:trPr>
        <w:tc>
          <w:tcPr>
            <w:tcW w:w="4791" w:type="dxa"/>
            <w:gridSpan w:val="4"/>
            <w:shd w:val="clear" w:color="auto" w:fill="auto"/>
            <w:vAlign w:val="center"/>
          </w:tcPr>
          <w:p w:rsidR="00EF38F9" w:rsidRPr="007A7321" w:rsidRDefault="00EF38F9" w:rsidP="00EF38F9">
            <w:pPr>
              <w:rPr>
                <w:rFonts w:eastAsia="Calibri"/>
                <w:lang w:eastAsia="en-US"/>
              </w:rPr>
            </w:pPr>
            <w:r w:rsidRPr="007A7321">
              <w:rPr>
                <w:rFonts w:eastAsia="Calibri"/>
                <w:lang w:eastAsia="en-US"/>
              </w:rPr>
              <w:t>дотации</w:t>
            </w:r>
          </w:p>
        </w:tc>
        <w:tc>
          <w:tcPr>
            <w:tcW w:w="1480" w:type="dxa"/>
            <w:shd w:val="clear" w:color="auto" w:fill="auto"/>
          </w:tcPr>
          <w:p w:rsidR="00EF38F9" w:rsidRDefault="00EF38F9" w:rsidP="00EF38F9">
            <w:pPr>
              <w:jc w:val="center"/>
            </w:pPr>
            <w:r>
              <w:rPr>
                <w:rFonts w:eastAsia="Calibri"/>
                <w:lang w:eastAsia="en-US"/>
              </w:rPr>
              <w:t>2 373,1</w:t>
            </w:r>
          </w:p>
        </w:tc>
        <w:tc>
          <w:tcPr>
            <w:tcW w:w="1679" w:type="dxa"/>
            <w:shd w:val="clear" w:color="auto" w:fill="auto"/>
          </w:tcPr>
          <w:p w:rsidR="00EF38F9" w:rsidRDefault="00EF38F9" w:rsidP="00EF38F9">
            <w:pPr>
              <w:jc w:val="center"/>
            </w:pPr>
            <w:r>
              <w:rPr>
                <w:rFonts w:eastAsia="Calibri"/>
                <w:lang w:eastAsia="en-US"/>
              </w:rPr>
              <w:t>2501,6</w:t>
            </w:r>
          </w:p>
        </w:tc>
        <w:tc>
          <w:tcPr>
            <w:tcW w:w="1593" w:type="dxa"/>
          </w:tcPr>
          <w:p w:rsidR="00EF38F9" w:rsidRPr="00885767" w:rsidRDefault="00EF38F9" w:rsidP="00EF38F9">
            <w:pPr>
              <w:jc w:val="center"/>
            </w:pPr>
            <w:r>
              <w:t>2 436,1</w:t>
            </w:r>
          </w:p>
        </w:tc>
        <w:tc>
          <w:tcPr>
            <w:tcW w:w="1553" w:type="dxa"/>
          </w:tcPr>
          <w:p w:rsidR="00EF38F9" w:rsidRPr="00885767" w:rsidRDefault="00EF38F9" w:rsidP="00EF38F9">
            <w:pPr>
              <w:jc w:val="center"/>
            </w:pPr>
            <w:r>
              <w:t>2 179,1</w:t>
            </w:r>
          </w:p>
        </w:tc>
        <w:tc>
          <w:tcPr>
            <w:tcW w:w="1553" w:type="dxa"/>
          </w:tcPr>
          <w:p w:rsidR="00EF38F9" w:rsidRPr="00885767" w:rsidRDefault="00EF38F9" w:rsidP="00EF38F9">
            <w:pPr>
              <w:jc w:val="center"/>
            </w:pPr>
            <w:r>
              <w:t>2 120,9</w:t>
            </w:r>
          </w:p>
        </w:tc>
        <w:tc>
          <w:tcPr>
            <w:tcW w:w="1553" w:type="dxa"/>
          </w:tcPr>
          <w:p w:rsidR="00EF38F9" w:rsidRPr="00885767" w:rsidRDefault="00EF38F9" w:rsidP="00EF38F9">
            <w:pPr>
              <w:jc w:val="center"/>
            </w:pPr>
            <w:r>
              <w:t>2 120,9</w:t>
            </w:r>
          </w:p>
        </w:tc>
      </w:tr>
      <w:tr w:rsidR="00EF38F9" w:rsidRPr="007A7321" w:rsidTr="00EA59C9">
        <w:trPr>
          <w:trHeight w:hRule="exact" w:val="457"/>
        </w:trPr>
        <w:tc>
          <w:tcPr>
            <w:tcW w:w="4791" w:type="dxa"/>
            <w:gridSpan w:val="4"/>
            <w:shd w:val="clear" w:color="auto" w:fill="auto"/>
            <w:vAlign w:val="center"/>
          </w:tcPr>
          <w:p w:rsidR="00EF38F9" w:rsidRPr="007A7321" w:rsidRDefault="00EF38F9" w:rsidP="00EF38F9">
            <w:pPr>
              <w:rPr>
                <w:rFonts w:eastAsia="Calibri"/>
                <w:lang w:eastAsia="en-US"/>
              </w:rPr>
            </w:pPr>
            <w:r w:rsidRPr="007A7321">
              <w:rPr>
                <w:rFonts w:eastAsia="Calibri"/>
                <w:lang w:eastAsia="en-US"/>
              </w:rPr>
              <w:t>субсидии</w:t>
            </w:r>
          </w:p>
        </w:tc>
        <w:tc>
          <w:tcPr>
            <w:tcW w:w="1480" w:type="dxa"/>
            <w:shd w:val="clear" w:color="auto" w:fill="auto"/>
            <w:vAlign w:val="center"/>
          </w:tcPr>
          <w:p w:rsidR="00EF38F9" w:rsidRPr="007A7321" w:rsidRDefault="00EF38F9" w:rsidP="00EF38F9">
            <w:pPr>
              <w:jc w:val="center"/>
              <w:rPr>
                <w:rFonts w:eastAsia="Calibri"/>
                <w:lang w:eastAsia="en-US"/>
              </w:rPr>
            </w:pPr>
            <w:r>
              <w:rPr>
                <w:rFonts w:eastAsia="Calibri"/>
                <w:lang w:eastAsia="en-US"/>
              </w:rPr>
              <w:t>60,0</w:t>
            </w:r>
          </w:p>
        </w:tc>
        <w:tc>
          <w:tcPr>
            <w:tcW w:w="1679" w:type="dxa"/>
            <w:shd w:val="clear" w:color="auto" w:fill="auto"/>
            <w:vAlign w:val="center"/>
          </w:tcPr>
          <w:p w:rsidR="00EF38F9" w:rsidRPr="007A7321" w:rsidRDefault="00EF38F9" w:rsidP="00EF38F9">
            <w:pPr>
              <w:jc w:val="center"/>
              <w:rPr>
                <w:rFonts w:eastAsia="Calibri"/>
                <w:lang w:eastAsia="en-US"/>
              </w:rPr>
            </w:pPr>
          </w:p>
        </w:tc>
        <w:tc>
          <w:tcPr>
            <w:tcW w:w="1593" w:type="dxa"/>
          </w:tcPr>
          <w:p w:rsidR="00EF38F9" w:rsidRPr="00885767" w:rsidRDefault="00EF38F9" w:rsidP="00EF38F9">
            <w:pPr>
              <w:jc w:val="center"/>
            </w:pPr>
          </w:p>
        </w:tc>
        <w:tc>
          <w:tcPr>
            <w:tcW w:w="1553" w:type="dxa"/>
          </w:tcPr>
          <w:p w:rsidR="00EF38F9" w:rsidRPr="00885767" w:rsidRDefault="00EF38F9" w:rsidP="00EF38F9">
            <w:pPr>
              <w:jc w:val="center"/>
            </w:pPr>
          </w:p>
        </w:tc>
        <w:tc>
          <w:tcPr>
            <w:tcW w:w="1553" w:type="dxa"/>
          </w:tcPr>
          <w:p w:rsidR="00EF38F9" w:rsidRPr="00885767" w:rsidRDefault="00EF38F9" w:rsidP="00EF38F9">
            <w:pPr>
              <w:jc w:val="center"/>
            </w:pPr>
          </w:p>
        </w:tc>
        <w:tc>
          <w:tcPr>
            <w:tcW w:w="1553" w:type="dxa"/>
          </w:tcPr>
          <w:p w:rsidR="00EF38F9" w:rsidRPr="00885767" w:rsidRDefault="00EF38F9" w:rsidP="00EF38F9">
            <w:pPr>
              <w:jc w:val="center"/>
            </w:pPr>
          </w:p>
        </w:tc>
      </w:tr>
      <w:tr w:rsidR="00EF38F9" w:rsidRPr="007A7321" w:rsidTr="00EA59C9">
        <w:trPr>
          <w:trHeight w:hRule="exact" w:val="293"/>
        </w:trPr>
        <w:tc>
          <w:tcPr>
            <w:tcW w:w="4791" w:type="dxa"/>
            <w:gridSpan w:val="4"/>
            <w:shd w:val="clear" w:color="auto" w:fill="auto"/>
            <w:vAlign w:val="center"/>
          </w:tcPr>
          <w:p w:rsidR="00EF38F9" w:rsidRPr="007A7321" w:rsidRDefault="00EF38F9" w:rsidP="00EF38F9">
            <w:pPr>
              <w:rPr>
                <w:rFonts w:eastAsia="Calibri"/>
                <w:lang w:eastAsia="en-US"/>
              </w:rPr>
            </w:pPr>
            <w:r w:rsidRPr="007A7321">
              <w:rPr>
                <w:rFonts w:eastAsia="Calibri"/>
                <w:lang w:eastAsia="en-US"/>
              </w:rPr>
              <w:t>субвенции</w:t>
            </w:r>
          </w:p>
        </w:tc>
        <w:tc>
          <w:tcPr>
            <w:tcW w:w="1480" w:type="dxa"/>
            <w:shd w:val="clear" w:color="auto" w:fill="auto"/>
            <w:vAlign w:val="center"/>
          </w:tcPr>
          <w:p w:rsidR="00EF38F9" w:rsidRPr="007A7321" w:rsidRDefault="00EF38F9" w:rsidP="00EF38F9">
            <w:pPr>
              <w:jc w:val="center"/>
              <w:rPr>
                <w:rFonts w:eastAsia="Calibri"/>
                <w:lang w:eastAsia="en-US"/>
              </w:rPr>
            </w:pPr>
            <w:r>
              <w:rPr>
                <w:rFonts w:eastAsia="Calibri"/>
                <w:lang w:eastAsia="en-US"/>
              </w:rPr>
              <w:t>55,5</w:t>
            </w:r>
          </w:p>
        </w:tc>
        <w:tc>
          <w:tcPr>
            <w:tcW w:w="1679" w:type="dxa"/>
            <w:shd w:val="clear" w:color="auto" w:fill="auto"/>
            <w:vAlign w:val="center"/>
          </w:tcPr>
          <w:p w:rsidR="00EF38F9" w:rsidRPr="007A7321" w:rsidRDefault="00EF38F9" w:rsidP="00EF38F9">
            <w:pPr>
              <w:jc w:val="center"/>
              <w:rPr>
                <w:rFonts w:eastAsia="Calibri"/>
                <w:lang w:eastAsia="en-US"/>
              </w:rPr>
            </w:pPr>
            <w:r>
              <w:rPr>
                <w:rFonts w:eastAsia="Calibri"/>
                <w:lang w:eastAsia="en-US"/>
              </w:rPr>
              <w:t>40,5</w:t>
            </w:r>
          </w:p>
        </w:tc>
        <w:tc>
          <w:tcPr>
            <w:tcW w:w="1593" w:type="dxa"/>
          </w:tcPr>
          <w:p w:rsidR="00EF38F9" w:rsidRDefault="00EF38F9" w:rsidP="00EF38F9">
            <w:pPr>
              <w:jc w:val="center"/>
            </w:pPr>
            <w:r>
              <w:t>41,6</w:t>
            </w:r>
          </w:p>
        </w:tc>
        <w:tc>
          <w:tcPr>
            <w:tcW w:w="1553" w:type="dxa"/>
          </w:tcPr>
          <w:p w:rsidR="00EF38F9" w:rsidRDefault="00EF38F9" w:rsidP="00EF38F9">
            <w:pPr>
              <w:jc w:val="center"/>
            </w:pPr>
            <w:r>
              <w:t>43,1</w:t>
            </w:r>
          </w:p>
        </w:tc>
        <w:tc>
          <w:tcPr>
            <w:tcW w:w="1553" w:type="dxa"/>
          </w:tcPr>
          <w:p w:rsidR="00EF38F9" w:rsidRDefault="00EF38F9" w:rsidP="00EF38F9">
            <w:pPr>
              <w:jc w:val="center"/>
            </w:pPr>
            <w:r>
              <w:t>44,5</w:t>
            </w:r>
          </w:p>
        </w:tc>
        <w:tc>
          <w:tcPr>
            <w:tcW w:w="1553" w:type="dxa"/>
          </w:tcPr>
          <w:p w:rsidR="00EF38F9" w:rsidRDefault="00EF38F9" w:rsidP="00EF38F9">
            <w:pPr>
              <w:jc w:val="center"/>
            </w:pPr>
            <w:r>
              <w:t>44,5</w:t>
            </w:r>
          </w:p>
        </w:tc>
      </w:tr>
      <w:tr w:rsidR="00EF38F9" w:rsidRPr="007A7321" w:rsidTr="00EA59C9">
        <w:trPr>
          <w:trHeight w:hRule="exact" w:val="469"/>
        </w:trPr>
        <w:tc>
          <w:tcPr>
            <w:tcW w:w="4791" w:type="dxa"/>
            <w:gridSpan w:val="4"/>
            <w:shd w:val="clear" w:color="auto" w:fill="auto"/>
            <w:vAlign w:val="center"/>
          </w:tcPr>
          <w:p w:rsidR="00EF38F9" w:rsidRPr="007A7321" w:rsidRDefault="00EF38F9" w:rsidP="00EF38F9">
            <w:pPr>
              <w:rPr>
                <w:rFonts w:eastAsia="Calibri"/>
                <w:b/>
                <w:lang w:eastAsia="en-US"/>
              </w:rPr>
            </w:pPr>
            <w:r w:rsidRPr="007A7321">
              <w:rPr>
                <w:rFonts w:eastAsia="Calibri"/>
                <w:b/>
                <w:lang w:eastAsia="en-US"/>
              </w:rPr>
              <w:t>Расходы, всего</w:t>
            </w:r>
          </w:p>
        </w:tc>
        <w:tc>
          <w:tcPr>
            <w:tcW w:w="1480" w:type="dxa"/>
            <w:shd w:val="clear" w:color="auto" w:fill="auto"/>
          </w:tcPr>
          <w:p w:rsidR="00EF38F9" w:rsidRDefault="00EF38F9" w:rsidP="00EF38F9">
            <w:pPr>
              <w:jc w:val="center"/>
            </w:pPr>
            <w:r>
              <w:rPr>
                <w:rFonts w:eastAsia="Calibri"/>
                <w:b/>
                <w:lang w:eastAsia="en-US"/>
              </w:rPr>
              <w:t>4 322,2</w:t>
            </w:r>
          </w:p>
        </w:tc>
        <w:tc>
          <w:tcPr>
            <w:tcW w:w="1679" w:type="dxa"/>
            <w:shd w:val="clear" w:color="auto" w:fill="auto"/>
          </w:tcPr>
          <w:p w:rsidR="00EF38F9" w:rsidRDefault="00EF38F9" w:rsidP="00EF38F9">
            <w:pPr>
              <w:jc w:val="center"/>
            </w:pPr>
            <w:r>
              <w:rPr>
                <w:rFonts w:eastAsia="Calibri"/>
                <w:b/>
                <w:lang w:eastAsia="en-US"/>
              </w:rPr>
              <w:t>4 703,7</w:t>
            </w:r>
          </w:p>
        </w:tc>
        <w:tc>
          <w:tcPr>
            <w:tcW w:w="1593" w:type="dxa"/>
          </w:tcPr>
          <w:p w:rsidR="00EF38F9" w:rsidRDefault="00EF38F9" w:rsidP="00EF38F9">
            <w:pPr>
              <w:jc w:val="center"/>
            </w:pPr>
            <w:r>
              <w:rPr>
                <w:rFonts w:eastAsia="Calibri"/>
                <w:b/>
                <w:lang w:eastAsia="en-US"/>
              </w:rPr>
              <w:t>4 085,4</w:t>
            </w:r>
          </w:p>
        </w:tc>
        <w:tc>
          <w:tcPr>
            <w:tcW w:w="1553" w:type="dxa"/>
          </w:tcPr>
          <w:p w:rsidR="00EF38F9" w:rsidRDefault="00EF38F9" w:rsidP="00EF38F9">
            <w:pPr>
              <w:jc w:val="center"/>
            </w:pPr>
            <w:r>
              <w:rPr>
                <w:rFonts w:eastAsia="Calibri"/>
                <w:b/>
                <w:lang w:eastAsia="en-US"/>
              </w:rPr>
              <w:t>3 869,2</w:t>
            </w:r>
          </w:p>
        </w:tc>
        <w:tc>
          <w:tcPr>
            <w:tcW w:w="1553" w:type="dxa"/>
          </w:tcPr>
          <w:p w:rsidR="00EF38F9" w:rsidRDefault="00EF38F9" w:rsidP="00EF38F9">
            <w:pPr>
              <w:jc w:val="center"/>
            </w:pPr>
            <w:r>
              <w:rPr>
                <w:rFonts w:eastAsia="Calibri"/>
                <w:b/>
                <w:lang w:eastAsia="en-US"/>
              </w:rPr>
              <w:t>3 855,0</w:t>
            </w:r>
          </w:p>
        </w:tc>
        <w:tc>
          <w:tcPr>
            <w:tcW w:w="1553" w:type="dxa"/>
          </w:tcPr>
          <w:p w:rsidR="00EF38F9" w:rsidRDefault="00EF38F9" w:rsidP="00EF38F9">
            <w:pPr>
              <w:jc w:val="center"/>
            </w:pPr>
            <w:r>
              <w:rPr>
                <w:rFonts w:eastAsia="Calibri"/>
                <w:b/>
                <w:lang w:eastAsia="en-US"/>
              </w:rPr>
              <w:t>3 855,0</w:t>
            </w:r>
          </w:p>
        </w:tc>
      </w:tr>
      <w:tr w:rsidR="00EF38F9" w:rsidRPr="007A7321" w:rsidTr="00921E5D">
        <w:trPr>
          <w:trHeight w:hRule="exact" w:val="433"/>
        </w:trPr>
        <w:tc>
          <w:tcPr>
            <w:tcW w:w="4791" w:type="dxa"/>
            <w:gridSpan w:val="4"/>
            <w:shd w:val="clear" w:color="auto" w:fill="auto"/>
            <w:vAlign w:val="center"/>
          </w:tcPr>
          <w:p w:rsidR="00EF38F9" w:rsidRPr="007A7321" w:rsidRDefault="00EF38F9" w:rsidP="00EF38F9">
            <w:pPr>
              <w:rPr>
                <w:rFonts w:eastAsia="Calibri"/>
                <w:lang w:eastAsia="en-US"/>
              </w:rPr>
            </w:pPr>
            <w:r w:rsidRPr="007A7321">
              <w:rPr>
                <w:rFonts w:eastAsia="Calibri"/>
                <w:lang w:eastAsia="en-US"/>
              </w:rPr>
              <w:t>в том числе:</w:t>
            </w:r>
          </w:p>
        </w:tc>
        <w:tc>
          <w:tcPr>
            <w:tcW w:w="1480" w:type="dxa"/>
            <w:shd w:val="clear" w:color="auto" w:fill="auto"/>
            <w:vAlign w:val="center"/>
          </w:tcPr>
          <w:p w:rsidR="00EF38F9" w:rsidRPr="007A7321" w:rsidRDefault="00EF38F9" w:rsidP="00EF38F9">
            <w:pPr>
              <w:jc w:val="center"/>
              <w:rPr>
                <w:rFonts w:eastAsia="Calibri"/>
                <w:lang w:eastAsia="en-US"/>
              </w:rPr>
            </w:pPr>
          </w:p>
        </w:tc>
        <w:tc>
          <w:tcPr>
            <w:tcW w:w="1679" w:type="dxa"/>
            <w:shd w:val="clear" w:color="auto" w:fill="auto"/>
            <w:vAlign w:val="center"/>
          </w:tcPr>
          <w:p w:rsidR="00EF38F9" w:rsidRPr="007A7321" w:rsidRDefault="00EF38F9" w:rsidP="00EF38F9">
            <w:pPr>
              <w:jc w:val="center"/>
              <w:rPr>
                <w:rFonts w:eastAsia="Calibri"/>
                <w:lang w:eastAsia="en-US"/>
              </w:rPr>
            </w:pPr>
          </w:p>
        </w:tc>
        <w:tc>
          <w:tcPr>
            <w:tcW w:w="1593" w:type="dxa"/>
            <w:vAlign w:val="center"/>
          </w:tcPr>
          <w:p w:rsidR="00EF38F9" w:rsidRPr="007A7321" w:rsidRDefault="00EF38F9" w:rsidP="00EF38F9">
            <w:pPr>
              <w:jc w:val="center"/>
              <w:rPr>
                <w:rFonts w:eastAsia="Calibri"/>
                <w:lang w:eastAsia="en-US"/>
              </w:rPr>
            </w:pPr>
          </w:p>
        </w:tc>
        <w:tc>
          <w:tcPr>
            <w:tcW w:w="1553" w:type="dxa"/>
            <w:vAlign w:val="center"/>
          </w:tcPr>
          <w:p w:rsidR="00EF38F9" w:rsidRPr="007A7321" w:rsidRDefault="00EF38F9" w:rsidP="00EF38F9">
            <w:pPr>
              <w:jc w:val="center"/>
              <w:rPr>
                <w:rFonts w:eastAsia="Calibri"/>
                <w:lang w:eastAsia="en-US"/>
              </w:rPr>
            </w:pPr>
          </w:p>
        </w:tc>
        <w:tc>
          <w:tcPr>
            <w:tcW w:w="1553" w:type="dxa"/>
            <w:vAlign w:val="center"/>
          </w:tcPr>
          <w:p w:rsidR="00EF38F9" w:rsidRPr="007A7321" w:rsidRDefault="00EF38F9" w:rsidP="00EF38F9">
            <w:pPr>
              <w:jc w:val="center"/>
              <w:rPr>
                <w:rFonts w:eastAsia="Calibri"/>
                <w:lang w:eastAsia="en-US"/>
              </w:rPr>
            </w:pPr>
          </w:p>
        </w:tc>
        <w:tc>
          <w:tcPr>
            <w:tcW w:w="1553" w:type="dxa"/>
            <w:vAlign w:val="center"/>
          </w:tcPr>
          <w:p w:rsidR="00EF38F9" w:rsidRPr="007A7321" w:rsidRDefault="00EF38F9" w:rsidP="00EF38F9">
            <w:pPr>
              <w:jc w:val="center"/>
              <w:rPr>
                <w:rFonts w:eastAsia="Calibri"/>
                <w:lang w:eastAsia="en-US"/>
              </w:rPr>
            </w:pPr>
          </w:p>
        </w:tc>
      </w:tr>
      <w:tr w:rsidR="00EF38F9" w:rsidRPr="007A7321" w:rsidTr="00921E5D">
        <w:trPr>
          <w:trHeight w:hRule="exact" w:val="409"/>
        </w:trPr>
        <w:tc>
          <w:tcPr>
            <w:tcW w:w="4791" w:type="dxa"/>
            <w:gridSpan w:val="4"/>
            <w:shd w:val="clear" w:color="auto" w:fill="auto"/>
            <w:vAlign w:val="center"/>
          </w:tcPr>
          <w:p w:rsidR="00EF38F9" w:rsidRPr="007A7321" w:rsidRDefault="00EF38F9" w:rsidP="00EF38F9">
            <w:pPr>
              <w:rPr>
                <w:rFonts w:eastAsia="Calibri"/>
                <w:lang w:eastAsia="en-US"/>
              </w:rPr>
            </w:pPr>
            <w:r w:rsidRPr="007A7321">
              <w:rPr>
                <w:rFonts w:eastAsia="Calibri"/>
                <w:lang w:eastAsia="en-US"/>
              </w:rPr>
              <w:lastRenderedPageBreak/>
              <w:t>межбюджетные трансферты</w:t>
            </w:r>
          </w:p>
        </w:tc>
        <w:tc>
          <w:tcPr>
            <w:tcW w:w="1480" w:type="dxa"/>
            <w:shd w:val="clear" w:color="auto" w:fill="auto"/>
            <w:vAlign w:val="center"/>
          </w:tcPr>
          <w:p w:rsidR="00EF38F9" w:rsidRPr="007A7321" w:rsidRDefault="00EF38F9" w:rsidP="00EF38F9">
            <w:pPr>
              <w:jc w:val="center"/>
              <w:rPr>
                <w:rFonts w:eastAsia="Calibri"/>
                <w:lang w:eastAsia="en-US"/>
              </w:rPr>
            </w:pPr>
            <w:r>
              <w:rPr>
                <w:rFonts w:eastAsia="Calibri"/>
                <w:lang w:eastAsia="en-US"/>
              </w:rPr>
              <w:t>18,3</w:t>
            </w:r>
          </w:p>
        </w:tc>
        <w:tc>
          <w:tcPr>
            <w:tcW w:w="1679" w:type="dxa"/>
            <w:shd w:val="clear" w:color="auto" w:fill="auto"/>
            <w:vAlign w:val="center"/>
          </w:tcPr>
          <w:p w:rsidR="00EF38F9" w:rsidRPr="007A7321" w:rsidRDefault="00EF38F9" w:rsidP="00EF38F9">
            <w:pPr>
              <w:jc w:val="center"/>
              <w:rPr>
                <w:rFonts w:eastAsia="Calibri"/>
                <w:lang w:eastAsia="en-US"/>
              </w:rPr>
            </w:pPr>
            <w:r>
              <w:rPr>
                <w:rFonts w:eastAsia="Calibri"/>
                <w:lang w:eastAsia="en-US"/>
              </w:rPr>
              <w:t>18,8</w:t>
            </w:r>
          </w:p>
        </w:tc>
        <w:tc>
          <w:tcPr>
            <w:tcW w:w="1593" w:type="dxa"/>
            <w:vAlign w:val="center"/>
          </w:tcPr>
          <w:p w:rsidR="00EF38F9" w:rsidRPr="007A7321" w:rsidRDefault="00EF38F9" w:rsidP="00EF38F9">
            <w:pPr>
              <w:jc w:val="center"/>
              <w:rPr>
                <w:rFonts w:eastAsia="Calibri"/>
                <w:lang w:eastAsia="en-US"/>
              </w:rPr>
            </w:pPr>
            <w:r>
              <w:rPr>
                <w:rFonts w:eastAsia="Calibri"/>
                <w:lang w:eastAsia="en-US"/>
              </w:rPr>
              <w:t>18,9</w:t>
            </w:r>
          </w:p>
        </w:tc>
        <w:tc>
          <w:tcPr>
            <w:tcW w:w="1553" w:type="dxa"/>
            <w:vAlign w:val="center"/>
          </w:tcPr>
          <w:p w:rsidR="00EF38F9" w:rsidRPr="007A7321" w:rsidRDefault="00EF38F9" w:rsidP="00EF38F9">
            <w:pPr>
              <w:jc w:val="center"/>
              <w:rPr>
                <w:rFonts w:eastAsia="Calibri"/>
                <w:lang w:eastAsia="en-US"/>
              </w:rPr>
            </w:pPr>
            <w:r>
              <w:rPr>
                <w:rFonts w:eastAsia="Calibri"/>
                <w:lang w:eastAsia="en-US"/>
              </w:rPr>
              <w:t>18,9</w:t>
            </w:r>
          </w:p>
        </w:tc>
        <w:tc>
          <w:tcPr>
            <w:tcW w:w="1553" w:type="dxa"/>
            <w:vAlign w:val="center"/>
          </w:tcPr>
          <w:p w:rsidR="00EF38F9" w:rsidRPr="007A7321" w:rsidRDefault="00EF38F9" w:rsidP="00EF38F9">
            <w:pPr>
              <w:jc w:val="center"/>
              <w:rPr>
                <w:rFonts w:eastAsia="Calibri"/>
                <w:lang w:eastAsia="en-US"/>
              </w:rPr>
            </w:pPr>
            <w:r>
              <w:rPr>
                <w:rFonts w:eastAsia="Calibri"/>
                <w:lang w:eastAsia="en-US"/>
              </w:rPr>
              <w:t>18,9</w:t>
            </w:r>
          </w:p>
        </w:tc>
        <w:tc>
          <w:tcPr>
            <w:tcW w:w="1553" w:type="dxa"/>
            <w:vAlign w:val="center"/>
          </w:tcPr>
          <w:p w:rsidR="00EF38F9" w:rsidRPr="007A7321" w:rsidRDefault="00EF38F9" w:rsidP="00EF38F9">
            <w:pPr>
              <w:jc w:val="center"/>
              <w:rPr>
                <w:rFonts w:eastAsia="Calibri"/>
                <w:lang w:eastAsia="en-US"/>
              </w:rPr>
            </w:pPr>
            <w:r>
              <w:rPr>
                <w:rFonts w:eastAsia="Calibri"/>
                <w:lang w:eastAsia="en-US"/>
              </w:rPr>
              <w:t>18,9</w:t>
            </w:r>
          </w:p>
        </w:tc>
      </w:tr>
      <w:tr w:rsidR="00EF38F9" w:rsidRPr="007A7321" w:rsidTr="00921E5D">
        <w:trPr>
          <w:trHeight w:hRule="exact" w:val="680"/>
        </w:trPr>
        <w:tc>
          <w:tcPr>
            <w:tcW w:w="4791" w:type="dxa"/>
            <w:gridSpan w:val="4"/>
            <w:shd w:val="clear" w:color="auto" w:fill="auto"/>
            <w:vAlign w:val="center"/>
          </w:tcPr>
          <w:p w:rsidR="00EF38F9" w:rsidRPr="007A7321" w:rsidRDefault="00EF38F9" w:rsidP="00EF38F9">
            <w:pPr>
              <w:rPr>
                <w:rFonts w:eastAsia="Calibri"/>
                <w:lang w:eastAsia="en-US"/>
              </w:rPr>
            </w:pPr>
            <w:r w:rsidRPr="007A7321">
              <w:rPr>
                <w:rFonts w:eastAsia="Calibri"/>
                <w:lang w:eastAsia="en-US"/>
              </w:rPr>
              <w:t>расходы без учета межбюджетных трансфертов</w:t>
            </w:r>
          </w:p>
        </w:tc>
        <w:tc>
          <w:tcPr>
            <w:tcW w:w="1480" w:type="dxa"/>
            <w:shd w:val="clear" w:color="auto" w:fill="auto"/>
            <w:vAlign w:val="center"/>
          </w:tcPr>
          <w:p w:rsidR="00EF38F9" w:rsidRPr="007A7321" w:rsidRDefault="00EF38F9" w:rsidP="00EF38F9">
            <w:pPr>
              <w:jc w:val="center"/>
              <w:rPr>
                <w:rFonts w:eastAsia="Calibri"/>
                <w:lang w:eastAsia="en-US"/>
              </w:rPr>
            </w:pPr>
            <w:r>
              <w:rPr>
                <w:rFonts w:eastAsia="Calibri"/>
                <w:lang w:eastAsia="en-US"/>
              </w:rPr>
              <w:t>4 303,9</w:t>
            </w:r>
          </w:p>
        </w:tc>
        <w:tc>
          <w:tcPr>
            <w:tcW w:w="1679" w:type="dxa"/>
            <w:shd w:val="clear" w:color="auto" w:fill="auto"/>
            <w:vAlign w:val="center"/>
          </w:tcPr>
          <w:p w:rsidR="00EF38F9" w:rsidRPr="007A7321" w:rsidRDefault="00EF38F9" w:rsidP="00EF38F9">
            <w:pPr>
              <w:jc w:val="center"/>
              <w:rPr>
                <w:rFonts w:eastAsia="Calibri"/>
                <w:lang w:eastAsia="en-US"/>
              </w:rPr>
            </w:pPr>
            <w:r>
              <w:rPr>
                <w:rFonts w:eastAsia="Calibri"/>
                <w:lang w:eastAsia="en-US"/>
              </w:rPr>
              <w:t>4 684,9</w:t>
            </w:r>
          </w:p>
        </w:tc>
        <w:tc>
          <w:tcPr>
            <w:tcW w:w="1593" w:type="dxa"/>
            <w:vAlign w:val="center"/>
          </w:tcPr>
          <w:p w:rsidR="00EF38F9" w:rsidRPr="007A7321" w:rsidRDefault="00EF38F9" w:rsidP="00EF38F9">
            <w:pPr>
              <w:jc w:val="center"/>
              <w:rPr>
                <w:rFonts w:eastAsia="Calibri"/>
                <w:lang w:eastAsia="en-US"/>
              </w:rPr>
            </w:pPr>
            <w:r>
              <w:rPr>
                <w:rFonts w:eastAsia="Calibri"/>
                <w:lang w:eastAsia="en-US"/>
              </w:rPr>
              <w:t>4 066,5</w:t>
            </w:r>
          </w:p>
        </w:tc>
        <w:tc>
          <w:tcPr>
            <w:tcW w:w="1553" w:type="dxa"/>
            <w:vAlign w:val="center"/>
          </w:tcPr>
          <w:p w:rsidR="00EF38F9" w:rsidRPr="007A7321" w:rsidRDefault="00EF38F9" w:rsidP="00EF38F9">
            <w:pPr>
              <w:jc w:val="center"/>
              <w:rPr>
                <w:rFonts w:eastAsia="Calibri"/>
                <w:lang w:eastAsia="en-US"/>
              </w:rPr>
            </w:pPr>
            <w:r>
              <w:rPr>
                <w:rFonts w:eastAsia="Calibri"/>
                <w:lang w:eastAsia="en-US"/>
              </w:rPr>
              <w:t>3 850,3</w:t>
            </w:r>
          </w:p>
        </w:tc>
        <w:tc>
          <w:tcPr>
            <w:tcW w:w="1553" w:type="dxa"/>
            <w:vAlign w:val="center"/>
          </w:tcPr>
          <w:p w:rsidR="00EF38F9" w:rsidRPr="007A7321" w:rsidRDefault="00EF38F9" w:rsidP="00EF38F9">
            <w:pPr>
              <w:jc w:val="center"/>
              <w:rPr>
                <w:rFonts w:eastAsia="Calibri"/>
                <w:lang w:eastAsia="en-US"/>
              </w:rPr>
            </w:pPr>
            <w:r>
              <w:rPr>
                <w:rFonts w:eastAsia="Calibri"/>
                <w:lang w:eastAsia="en-US"/>
              </w:rPr>
              <w:t>3 836,1</w:t>
            </w:r>
          </w:p>
        </w:tc>
        <w:tc>
          <w:tcPr>
            <w:tcW w:w="1553" w:type="dxa"/>
            <w:vAlign w:val="center"/>
          </w:tcPr>
          <w:p w:rsidR="00EF38F9" w:rsidRPr="007A7321" w:rsidRDefault="00EF38F9" w:rsidP="00EF38F9">
            <w:pPr>
              <w:jc w:val="center"/>
              <w:rPr>
                <w:rFonts w:eastAsia="Calibri"/>
                <w:lang w:eastAsia="en-US"/>
              </w:rPr>
            </w:pPr>
            <w:r>
              <w:rPr>
                <w:rFonts w:eastAsia="Calibri"/>
                <w:lang w:eastAsia="en-US"/>
              </w:rPr>
              <w:t>3 836,1</w:t>
            </w:r>
          </w:p>
        </w:tc>
      </w:tr>
      <w:tr w:rsidR="00EF38F9" w:rsidRPr="007A7321" w:rsidTr="00921E5D">
        <w:trPr>
          <w:trHeight w:hRule="exact" w:val="465"/>
        </w:trPr>
        <w:tc>
          <w:tcPr>
            <w:tcW w:w="4791" w:type="dxa"/>
            <w:gridSpan w:val="4"/>
            <w:shd w:val="clear" w:color="auto" w:fill="auto"/>
            <w:vAlign w:val="center"/>
          </w:tcPr>
          <w:p w:rsidR="00EF38F9" w:rsidRPr="007A7321" w:rsidRDefault="00EF38F9" w:rsidP="00EF38F9">
            <w:pPr>
              <w:rPr>
                <w:rFonts w:eastAsia="Calibri"/>
                <w:lang w:eastAsia="en-US"/>
              </w:rPr>
            </w:pPr>
            <w:r w:rsidRPr="007A7321">
              <w:rPr>
                <w:rFonts w:eastAsia="Calibri"/>
                <w:lang w:eastAsia="en-US"/>
              </w:rPr>
              <w:t>Дефицит/профицит</w:t>
            </w:r>
          </w:p>
        </w:tc>
        <w:tc>
          <w:tcPr>
            <w:tcW w:w="1480" w:type="dxa"/>
            <w:shd w:val="clear" w:color="auto" w:fill="auto"/>
            <w:vAlign w:val="center"/>
          </w:tcPr>
          <w:p w:rsidR="00EF38F9" w:rsidRPr="007A7321" w:rsidRDefault="00EF38F9" w:rsidP="00EF38F9">
            <w:pPr>
              <w:suppressAutoHyphens/>
              <w:jc w:val="center"/>
              <w:rPr>
                <w:lang w:eastAsia="ar-SA"/>
              </w:rPr>
            </w:pPr>
            <w:r>
              <w:rPr>
                <w:lang w:eastAsia="ar-SA"/>
              </w:rPr>
              <w:t>- 295,8</w:t>
            </w:r>
          </w:p>
        </w:tc>
        <w:tc>
          <w:tcPr>
            <w:tcW w:w="1679" w:type="dxa"/>
            <w:shd w:val="clear" w:color="auto" w:fill="auto"/>
            <w:vAlign w:val="center"/>
          </w:tcPr>
          <w:p w:rsidR="00EF38F9" w:rsidRPr="007A7321" w:rsidRDefault="00EF38F9" w:rsidP="00EF38F9">
            <w:pPr>
              <w:jc w:val="center"/>
              <w:rPr>
                <w:rFonts w:eastAsia="Calibri"/>
                <w:lang w:eastAsia="en-US"/>
              </w:rPr>
            </w:pPr>
            <w:r>
              <w:rPr>
                <w:rFonts w:eastAsia="Calibri"/>
                <w:lang w:eastAsia="en-US"/>
              </w:rPr>
              <w:t>- 735,1</w:t>
            </w:r>
          </w:p>
        </w:tc>
        <w:tc>
          <w:tcPr>
            <w:tcW w:w="1593" w:type="dxa"/>
            <w:vAlign w:val="center"/>
          </w:tcPr>
          <w:p w:rsidR="00EF38F9" w:rsidRPr="007A7321" w:rsidRDefault="00EF38F9" w:rsidP="00EF38F9">
            <w:pPr>
              <w:jc w:val="center"/>
              <w:rPr>
                <w:rFonts w:eastAsia="Calibri"/>
                <w:lang w:eastAsia="en-US"/>
              </w:rPr>
            </w:pPr>
            <w:r w:rsidRPr="007A7321">
              <w:rPr>
                <w:rFonts w:eastAsia="Calibri"/>
                <w:lang w:eastAsia="en-US"/>
              </w:rPr>
              <w:t>0,0</w:t>
            </w:r>
          </w:p>
        </w:tc>
        <w:tc>
          <w:tcPr>
            <w:tcW w:w="1553" w:type="dxa"/>
            <w:vAlign w:val="center"/>
          </w:tcPr>
          <w:p w:rsidR="00EF38F9" w:rsidRPr="007A7321" w:rsidRDefault="00EF38F9" w:rsidP="00EF38F9">
            <w:pPr>
              <w:jc w:val="center"/>
              <w:rPr>
                <w:rFonts w:eastAsia="Calibri"/>
                <w:lang w:eastAsia="en-US"/>
              </w:rPr>
            </w:pPr>
            <w:r w:rsidRPr="007A7321">
              <w:rPr>
                <w:rFonts w:eastAsia="Calibri"/>
                <w:lang w:eastAsia="en-US"/>
              </w:rPr>
              <w:t>0,0</w:t>
            </w:r>
          </w:p>
        </w:tc>
        <w:tc>
          <w:tcPr>
            <w:tcW w:w="1553" w:type="dxa"/>
            <w:vAlign w:val="center"/>
          </w:tcPr>
          <w:p w:rsidR="00EF38F9" w:rsidRPr="007A7321" w:rsidRDefault="00EF38F9" w:rsidP="00EF38F9">
            <w:pPr>
              <w:jc w:val="center"/>
              <w:rPr>
                <w:rFonts w:eastAsia="Calibri"/>
                <w:lang w:eastAsia="en-US"/>
              </w:rPr>
            </w:pPr>
            <w:r w:rsidRPr="007A7321">
              <w:rPr>
                <w:rFonts w:eastAsia="Calibri"/>
                <w:lang w:eastAsia="en-US"/>
              </w:rPr>
              <w:t>0,0</w:t>
            </w:r>
          </w:p>
        </w:tc>
        <w:tc>
          <w:tcPr>
            <w:tcW w:w="1553" w:type="dxa"/>
            <w:vAlign w:val="center"/>
          </w:tcPr>
          <w:p w:rsidR="00EF38F9" w:rsidRPr="007A7321" w:rsidRDefault="00EF38F9" w:rsidP="00EF38F9">
            <w:pPr>
              <w:jc w:val="center"/>
              <w:rPr>
                <w:rFonts w:eastAsia="Calibri"/>
                <w:lang w:eastAsia="en-US"/>
              </w:rPr>
            </w:pPr>
            <w:r w:rsidRPr="007A7321">
              <w:rPr>
                <w:rFonts w:eastAsia="Calibri"/>
                <w:lang w:eastAsia="en-US"/>
              </w:rPr>
              <w:t>0,0</w:t>
            </w:r>
          </w:p>
        </w:tc>
      </w:tr>
    </w:tbl>
    <w:p w:rsidR="00C23225" w:rsidRPr="007A7321" w:rsidRDefault="00C23225" w:rsidP="00C23225">
      <w:pPr>
        <w:widowControl w:val="0"/>
        <w:suppressAutoHyphens/>
        <w:autoSpaceDE w:val="0"/>
        <w:autoSpaceDN w:val="0"/>
        <w:adjustRightInd w:val="0"/>
        <w:ind w:left="6237"/>
        <w:jc w:val="both"/>
        <w:rPr>
          <w:lang w:eastAsia="ar-SA"/>
        </w:rPr>
      </w:pPr>
    </w:p>
    <w:p w:rsidR="00C23225" w:rsidRPr="007A7321"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54735E" w:rsidRDefault="0054735E" w:rsidP="00C23225">
      <w:pPr>
        <w:widowControl w:val="0"/>
        <w:suppressAutoHyphens/>
        <w:autoSpaceDE w:val="0"/>
        <w:autoSpaceDN w:val="0"/>
        <w:adjustRightInd w:val="0"/>
        <w:ind w:left="6237"/>
        <w:jc w:val="both"/>
        <w:rPr>
          <w:lang w:eastAsia="ar-SA"/>
        </w:rPr>
      </w:pPr>
    </w:p>
    <w:p w:rsidR="0054735E" w:rsidRDefault="0054735E" w:rsidP="00C23225">
      <w:pPr>
        <w:widowControl w:val="0"/>
        <w:suppressAutoHyphens/>
        <w:autoSpaceDE w:val="0"/>
        <w:autoSpaceDN w:val="0"/>
        <w:adjustRightInd w:val="0"/>
        <w:ind w:left="6237"/>
        <w:jc w:val="both"/>
        <w:rPr>
          <w:lang w:eastAsia="ar-SA"/>
        </w:rPr>
      </w:pPr>
    </w:p>
    <w:p w:rsidR="0054735E" w:rsidRDefault="0054735E" w:rsidP="00C23225">
      <w:pPr>
        <w:widowControl w:val="0"/>
        <w:suppressAutoHyphens/>
        <w:autoSpaceDE w:val="0"/>
        <w:autoSpaceDN w:val="0"/>
        <w:adjustRightInd w:val="0"/>
        <w:ind w:left="6237"/>
        <w:jc w:val="both"/>
        <w:rPr>
          <w:lang w:eastAsia="ar-SA"/>
        </w:rPr>
      </w:pPr>
    </w:p>
    <w:p w:rsidR="0054735E" w:rsidRDefault="0054735E" w:rsidP="00C23225">
      <w:pPr>
        <w:widowControl w:val="0"/>
        <w:suppressAutoHyphens/>
        <w:autoSpaceDE w:val="0"/>
        <w:autoSpaceDN w:val="0"/>
        <w:adjustRightInd w:val="0"/>
        <w:ind w:left="6237"/>
        <w:jc w:val="both"/>
        <w:rPr>
          <w:lang w:eastAsia="ar-SA"/>
        </w:rPr>
      </w:pPr>
    </w:p>
    <w:p w:rsidR="0054735E" w:rsidRDefault="0054735E" w:rsidP="00C23225">
      <w:pPr>
        <w:widowControl w:val="0"/>
        <w:suppressAutoHyphens/>
        <w:autoSpaceDE w:val="0"/>
        <w:autoSpaceDN w:val="0"/>
        <w:adjustRightInd w:val="0"/>
        <w:ind w:left="6237"/>
        <w:jc w:val="both"/>
        <w:rPr>
          <w:lang w:eastAsia="ar-SA"/>
        </w:rPr>
      </w:pPr>
    </w:p>
    <w:p w:rsidR="0054735E" w:rsidRDefault="0054735E" w:rsidP="00C23225">
      <w:pPr>
        <w:widowControl w:val="0"/>
        <w:suppressAutoHyphens/>
        <w:autoSpaceDE w:val="0"/>
        <w:autoSpaceDN w:val="0"/>
        <w:adjustRightInd w:val="0"/>
        <w:ind w:left="6237"/>
        <w:jc w:val="both"/>
        <w:rPr>
          <w:lang w:eastAsia="ar-SA"/>
        </w:rPr>
      </w:pPr>
    </w:p>
    <w:p w:rsidR="00C23225" w:rsidRPr="007A7321" w:rsidRDefault="00C23225" w:rsidP="00C23225">
      <w:pPr>
        <w:widowControl w:val="0"/>
        <w:suppressAutoHyphens/>
        <w:autoSpaceDE w:val="0"/>
        <w:autoSpaceDN w:val="0"/>
        <w:adjustRightInd w:val="0"/>
        <w:ind w:left="6237"/>
        <w:jc w:val="both"/>
        <w:rPr>
          <w:lang w:eastAsia="ar-SA"/>
        </w:rPr>
      </w:pPr>
    </w:p>
    <w:p w:rsidR="00C23225" w:rsidRPr="007A7321" w:rsidRDefault="00C23225" w:rsidP="0054735E">
      <w:pPr>
        <w:widowControl w:val="0"/>
        <w:suppressAutoHyphens/>
        <w:autoSpaceDE w:val="0"/>
        <w:autoSpaceDN w:val="0"/>
        <w:adjustRightInd w:val="0"/>
        <w:ind w:left="6237"/>
        <w:jc w:val="right"/>
        <w:rPr>
          <w:lang w:eastAsia="ar-SA"/>
        </w:rPr>
      </w:pPr>
      <w:r>
        <w:rPr>
          <w:lang w:eastAsia="ar-SA"/>
        </w:rPr>
        <w:t xml:space="preserve">       </w:t>
      </w:r>
      <w:r w:rsidRPr="007A7321">
        <w:rPr>
          <w:lang w:eastAsia="ar-SA"/>
        </w:rPr>
        <w:t>Приложение №3</w:t>
      </w:r>
    </w:p>
    <w:p w:rsidR="00C23225" w:rsidRDefault="00C23225" w:rsidP="0054735E">
      <w:pPr>
        <w:widowControl w:val="0"/>
        <w:suppressAutoHyphens/>
        <w:autoSpaceDE w:val="0"/>
        <w:autoSpaceDN w:val="0"/>
        <w:adjustRightInd w:val="0"/>
        <w:jc w:val="right"/>
        <w:rPr>
          <w:lang w:eastAsia="ar-SA"/>
        </w:rPr>
      </w:pPr>
      <w:r>
        <w:rPr>
          <w:lang w:eastAsia="ar-SA"/>
        </w:rPr>
        <w:t xml:space="preserve">                                                                                                                                                                   К     </w:t>
      </w:r>
      <w:r w:rsidRPr="007A7321">
        <w:rPr>
          <w:lang w:eastAsia="ar-SA"/>
        </w:rPr>
        <w:t>бюджетному</w:t>
      </w:r>
      <w:r>
        <w:rPr>
          <w:lang w:eastAsia="ar-SA"/>
        </w:rPr>
        <w:t xml:space="preserve">     </w:t>
      </w:r>
      <w:r w:rsidRPr="007A7321">
        <w:rPr>
          <w:lang w:eastAsia="ar-SA"/>
        </w:rPr>
        <w:t xml:space="preserve"> прогнозу </w:t>
      </w:r>
      <w:r>
        <w:rPr>
          <w:lang w:eastAsia="ar-SA"/>
        </w:rPr>
        <w:t xml:space="preserve">  Понятовского</w:t>
      </w:r>
    </w:p>
    <w:p w:rsidR="00C23225" w:rsidRDefault="00C23225" w:rsidP="0054735E">
      <w:pPr>
        <w:widowControl w:val="0"/>
        <w:suppressAutoHyphens/>
        <w:autoSpaceDE w:val="0"/>
        <w:autoSpaceDN w:val="0"/>
        <w:adjustRightInd w:val="0"/>
        <w:ind w:left="6237"/>
        <w:jc w:val="right"/>
        <w:rPr>
          <w:lang w:eastAsia="ar-SA"/>
        </w:rPr>
      </w:pPr>
      <w:r w:rsidRPr="007A7321">
        <w:rPr>
          <w:lang w:eastAsia="ar-SA"/>
        </w:rPr>
        <w:t xml:space="preserve"> </w:t>
      </w:r>
      <w:r>
        <w:rPr>
          <w:lang w:eastAsia="ar-SA"/>
        </w:rPr>
        <w:t xml:space="preserve">                </w:t>
      </w:r>
      <w:r w:rsidRPr="007A7321">
        <w:rPr>
          <w:lang w:eastAsia="ar-SA"/>
        </w:rPr>
        <w:t xml:space="preserve"> </w:t>
      </w:r>
      <w:r>
        <w:rPr>
          <w:lang w:eastAsia="ar-SA"/>
        </w:rPr>
        <w:t xml:space="preserve">                                         </w:t>
      </w:r>
      <w:r w:rsidRPr="007A7321">
        <w:rPr>
          <w:lang w:eastAsia="ar-SA"/>
        </w:rPr>
        <w:t xml:space="preserve">сельского </w:t>
      </w:r>
      <w:r>
        <w:rPr>
          <w:lang w:eastAsia="ar-SA"/>
        </w:rPr>
        <w:t xml:space="preserve">   </w:t>
      </w:r>
      <w:r w:rsidRPr="007A7321">
        <w:rPr>
          <w:lang w:eastAsia="ar-SA"/>
        </w:rPr>
        <w:t xml:space="preserve">поселения </w:t>
      </w:r>
      <w:r>
        <w:rPr>
          <w:lang w:eastAsia="ar-SA"/>
        </w:rPr>
        <w:t xml:space="preserve">  </w:t>
      </w:r>
      <w:r w:rsidRPr="007A7321">
        <w:rPr>
          <w:lang w:eastAsia="ar-SA"/>
        </w:rPr>
        <w:t>Шумячского</w:t>
      </w:r>
      <w:r>
        <w:rPr>
          <w:lang w:eastAsia="ar-SA"/>
        </w:rPr>
        <w:t xml:space="preserve">   </w:t>
      </w:r>
      <w:r w:rsidRPr="007A7321">
        <w:rPr>
          <w:lang w:eastAsia="ar-SA"/>
        </w:rPr>
        <w:t xml:space="preserve"> района </w:t>
      </w:r>
    </w:p>
    <w:p w:rsidR="00C23225" w:rsidRPr="007A7321" w:rsidRDefault="00C23225" w:rsidP="0054735E">
      <w:pPr>
        <w:widowControl w:val="0"/>
        <w:suppressAutoHyphens/>
        <w:autoSpaceDE w:val="0"/>
        <w:autoSpaceDN w:val="0"/>
        <w:adjustRightInd w:val="0"/>
        <w:ind w:left="6237"/>
        <w:jc w:val="right"/>
        <w:rPr>
          <w:lang w:eastAsia="ar-SA"/>
        </w:rPr>
      </w:pPr>
      <w:r>
        <w:rPr>
          <w:lang w:eastAsia="ar-SA"/>
        </w:rPr>
        <w:t xml:space="preserve">                                                           </w:t>
      </w:r>
      <w:r w:rsidRPr="007A7321">
        <w:rPr>
          <w:lang w:eastAsia="ar-SA"/>
        </w:rPr>
        <w:t>Смоленской области на долгосрочный период</w:t>
      </w:r>
    </w:p>
    <w:p w:rsidR="00C23225" w:rsidRPr="007A7321" w:rsidRDefault="00C23225" w:rsidP="00C23225">
      <w:pPr>
        <w:suppressAutoHyphens/>
        <w:ind w:left="990"/>
        <w:jc w:val="right"/>
        <w:rPr>
          <w:lang w:eastAsia="ar-SA"/>
        </w:rPr>
      </w:pPr>
    </w:p>
    <w:p w:rsidR="00C23225" w:rsidRPr="007A7321" w:rsidRDefault="00C23225" w:rsidP="00C23225">
      <w:pPr>
        <w:suppressAutoHyphens/>
        <w:jc w:val="center"/>
        <w:rPr>
          <w:b/>
          <w:lang w:eastAsia="ar-SA"/>
        </w:rPr>
      </w:pPr>
      <w:r>
        <w:rPr>
          <w:b/>
          <w:lang w:eastAsia="ar-SA"/>
        </w:rPr>
        <w:t xml:space="preserve"> </w:t>
      </w:r>
      <w:r w:rsidRPr="007A7321">
        <w:rPr>
          <w:b/>
          <w:lang w:eastAsia="ar-SA"/>
        </w:rPr>
        <w:t xml:space="preserve">ДАННЫЕ </w:t>
      </w:r>
    </w:p>
    <w:p w:rsidR="00C23225" w:rsidRPr="007A7321" w:rsidRDefault="00C23225" w:rsidP="00C23225">
      <w:pPr>
        <w:suppressAutoHyphens/>
        <w:jc w:val="center"/>
        <w:rPr>
          <w:b/>
          <w:lang w:eastAsia="ar-SA"/>
        </w:rPr>
      </w:pPr>
      <w:r w:rsidRPr="007A7321">
        <w:rPr>
          <w:b/>
          <w:lang w:eastAsia="ar-SA"/>
        </w:rPr>
        <w:t xml:space="preserve">о распределении бюджетных ассигнований по муниципальным программам (на период их действия) </w:t>
      </w:r>
    </w:p>
    <w:p w:rsidR="00C23225" w:rsidRPr="007A7321" w:rsidRDefault="00C23225" w:rsidP="00C23225">
      <w:pPr>
        <w:suppressAutoHyphens/>
        <w:jc w:val="center"/>
        <w:rPr>
          <w:b/>
          <w:lang w:eastAsia="ar-SA"/>
        </w:rPr>
      </w:pPr>
      <w:r w:rsidRPr="007A7321">
        <w:rPr>
          <w:b/>
          <w:lang w:eastAsia="ar-SA"/>
        </w:rPr>
        <w:t>и непрограммным направлениям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
        <w:gridCol w:w="1603"/>
        <w:gridCol w:w="1608"/>
        <w:gridCol w:w="1349"/>
        <w:gridCol w:w="306"/>
        <w:gridCol w:w="1146"/>
        <w:gridCol w:w="1674"/>
        <w:gridCol w:w="1639"/>
        <w:gridCol w:w="1577"/>
        <w:gridCol w:w="1577"/>
        <w:gridCol w:w="1577"/>
      </w:tblGrid>
      <w:tr w:rsidR="003A533D" w:rsidRPr="007A7321" w:rsidTr="0054735E">
        <w:trPr>
          <w:gridAfter w:val="6"/>
          <w:wAfter w:w="9190" w:type="dxa"/>
        </w:trPr>
        <w:tc>
          <w:tcPr>
            <w:tcW w:w="1686" w:type="dxa"/>
            <w:gridSpan w:val="2"/>
            <w:tcBorders>
              <w:top w:val="nil"/>
              <w:left w:val="nil"/>
              <w:bottom w:val="nil"/>
              <w:right w:val="nil"/>
            </w:tcBorders>
          </w:tcPr>
          <w:p w:rsidR="003A533D" w:rsidRPr="007A7321" w:rsidRDefault="003A533D" w:rsidP="00D053C9">
            <w:pPr>
              <w:suppressAutoHyphens/>
              <w:jc w:val="right"/>
              <w:rPr>
                <w:lang w:eastAsia="ar-SA"/>
              </w:rPr>
            </w:pPr>
            <w:r>
              <w:rPr>
                <w:lang w:eastAsia="ar-SA"/>
              </w:rPr>
              <w:t xml:space="preserve">                           </w:t>
            </w:r>
          </w:p>
        </w:tc>
        <w:tc>
          <w:tcPr>
            <w:tcW w:w="1608" w:type="dxa"/>
            <w:tcBorders>
              <w:top w:val="nil"/>
              <w:left w:val="nil"/>
              <w:bottom w:val="nil"/>
              <w:right w:val="nil"/>
            </w:tcBorders>
          </w:tcPr>
          <w:p w:rsidR="003A533D" w:rsidRPr="007A7321" w:rsidRDefault="003A533D" w:rsidP="00D053C9">
            <w:pPr>
              <w:suppressAutoHyphens/>
              <w:jc w:val="right"/>
              <w:rPr>
                <w:lang w:eastAsia="ar-SA"/>
              </w:rPr>
            </w:pPr>
          </w:p>
        </w:tc>
        <w:tc>
          <w:tcPr>
            <w:tcW w:w="1655" w:type="dxa"/>
            <w:gridSpan w:val="2"/>
            <w:tcBorders>
              <w:top w:val="nil"/>
              <w:left w:val="nil"/>
              <w:bottom w:val="nil"/>
              <w:right w:val="nil"/>
            </w:tcBorders>
          </w:tcPr>
          <w:p w:rsidR="003A533D" w:rsidRPr="007A7321" w:rsidRDefault="003A533D" w:rsidP="00D053C9">
            <w:pPr>
              <w:suppressAutoHyphens/>
              <w:jc w:val="right"/>
              <w:rPr>
                <w:lang w:eastAsia="ar-SA"/>
              </w:rPr>
            </w:pPr>
          </w:p>
        </w:tc>
      </w:tr>
      <w:tr w:rsidR="000D5090" w:rsidRPr="007A7321" w:rsidTr="0054735E">
        <w:trPr>
          <w:gridBefore w:val="1"/>
          <w:wBefore w:w="83" w:type="dxa"/>
        </w:trPr>
        <w:tc>
          <w:tcPr>
            <w:tcW w:w="4560" w:type="dxa"/>
            <w:gridSpan w:val="3"/>
            <w:shd w:val="clear" w:color="auto" w:fill="auto"/>
            <w:vAlign w:val="center"/>
          </w:tcPr>
          <w:p w:rsidR="000D5090" w:rsidRPr="007A7321" w:rsidRDefault="000D5090" w:rsidP="000D5090">
            <w:pPr>
              <w:ind w:left="1045" w:hanging="1045"/>
              <w:jc w:val="center"/>
              <w:rPr>
                <w:rFonts w:eastAsia="Calibri"/>
                <w:lang w:eastAsia="en-US"/>
              </w:rPr>
            </w:pPr>
            <w:r w:rsidRPr="007A7321">
              <w:rPr>
                <w:rFonts w:eastAsia="Calibri"/>
                <w:lang w:eastAsia="en-US"/>
              </w:rPr>
              <w:t>Показатель</w:t>
            </w:r>
          </w:p>
        </w:tc>
        <w:tc>
          <w:tcPr>
            <w:tcW w:w="1452" w:type="dxa"/>
            <w:gridSpan w:val="2"/>
            <w:shd w:val="clear" w:color="auto" w:fill="auto"/>
            <w:vAlign w:val="center"/>
          </w:tcPr>
          <w:p w:rsidR="000D5090" w:rsidRPr="00FB25D4" w:rsidRDefault="000D5090" w:rsidP="000D5090">
            <w:pPr>
              <w:suppressAutoHyphens/>
              <w:jc w:val="center"/>
              <w:rPr>
                <w:b/>
                <w:lang w:eastAsia="ar-SA"/>
              </w:rPr>
            </w:pPr>
            <w:r w:rsidRPr="00FB25D4">
              <w:rPr>
                <w:b/>
                <w:lang w:eastAsia="ar-SA"/>
              </w:rPr>
              <w:t>2020 год</w:t>
            </w:r>
          </w:p>
        </w:tc>
        <w:tc>
          <w:tcPr>
            <w:tcW w:w="1674" w:type="dxa"/>
            <w:shd w:val="clear" w:color="auto" w:fill="auto"/>
            <w:vAlign w:val="center"/>
          </w:tcPr>
          <w:p w:rsidR="000D5090" w:rsidRPr="00FB25D4" w:rsidRDefault="000D5090" w:rsidP="000D5090">
            <w:pPr>
              <w:suppressAutoHyphens/>
              <w:jc w:val="center"/>
              <w:rPr>
                <w:b/>
                <w:lang w:val="en-US" w:eastAsia="ar-SA"/>
              </w:rPr>
            </w:pPr>
            <w:r w:rsidRPr="00FB25D4">
              <w:rPr>
                <w:b/>
                <w:lang w:eastAsia="ar-SA"/>
              </w:rPr>
              <w:t>2021 год</w:t>
            </w:r>
          </w:p>
        </w:tc>
        <w:tc>
          <w:tcPr>
            <w:tcW w:w="1639" w:type="dxa"/>
            <w:vAlign w:val="center"/>
          </w:tcPr>
          <w:p w:rsidR="000D5090" w:rsidRPr="00FB25D4" w:rsidRDefault="000D5090" w:rsidP="000D5090">
            <w:pPr>
              <w:suppressAutoHyphens/>
              <w:jc w:val="center"/>
              <w:rPr>
                <w:b/>
                <w:lang w:eastAsia="ar-SA"/>
              </w:rPr>
            </w:pPr>
            <w:r w:rsidRPr="00FB25D4">
              <w:rPr>
                <w:b/>
                <w:lang w:eastAsia="ar-SA"/>
              </w:rPr>
              <w:t>2022 год</w:t>
            </w:r>
          </w:p>
        </w:tc>
        <w:tc>
          <w:tcPr>
            <w:tcW w:w="1577" w:type="dxa"/>
          </w:tcPr>
          <w:p w:rsidR="000D5090" w:rsidRPr="00FB25D4" w:rsidRDefault="000D5090" w:rsidP="000D5090">
            <w:pPr>
              <w:suppressAutoHyphens/>
              <w:jc w:val="center"/>
              <w:rPr>
                <w:b/>
                <w:lang w:eastAsia="ar-SA"/>
              </w:rPr>
            </w:pPr>
            <w:r w:rsidRPr="00FB25D4">
              <w:rPr>
                <w:b/>
                <w:lang w:eastAsia="ar-SA"/>
              </w:rPr>
              <w:t>2023 год</w:t>
            </w:r>
          </w:p>
        </w:tc>
        <w:tc>
          <w:tcPr>
            <w:tcW w:w="1577" w:type="dxa"/>
          </w:tcPr>
          <w:p w:rsidR="000D5090" w:rsidRPr="00FB25D4" w:rsidRDefault="000D5090" w:rsidP="000D5090">
            <w:pPr>
              <w:suppressAutoHyphens/>
              <w:jc w:val="center"/>
              <w:rPr>
                <w:b/>
                <w:lang w:eastAsia="ar-SA"/>
              </w:rPr>
            </w:pPr>
            <w:r w:rsidRPr="00FB25D4">
              <w:rPr>
                <w:b/>
                <w:lang w:eastAsia="ar-SA"/>
              </w:rPr>
              <w:t>2024 год</w:t>
            </w:r>
          </w:p>
        </w:tc>
        <w:tc>
          <w:tcPr>
            <w:tcW w:w="1577" w:type="dxa"/>
          </w:tcPr>
          <w:p w:rsidR="000D5090" w:rsidRPr="00FB25D4" w:rsidRDefault="000D5090" w:rsidP="000D5090">
            <w:pPr>
              <w:suppressAutoHyphens/>
              <w:jc w:val="center"/>
              <w:rPr>
                <w:b/>
                <w:lang w:eastAsia="ar-SA"/>
              </w:rPr>
            </w:pPr>
            <w:r w:rsidRPr="00FB25D4">
              <w:rPr>
                <w:b/>
                <w:lang w:eastAsia="ar-SA"/>
              </w:rPr>
              <w:t>2025 год</w:t>
            </w:r>
          </w:p>
        </w:tc>
      </w:tr>
      <w:tr w:rsidR="000D5090" w:rsidRPr="007A7321" w:rsidTr="0054735E">
        <w:trPr>
          <w:gridBefore w:val="1"/>
          <w:wBefore w:w="83" w:type="dxa"/>
          <w:trHeight w:val="373"/>
        </w:trPr>
        <w:tc>
          <w:tcPr>
            <w:tcW w:w="4560" w:type="dxa"/>
            <w:gridSpan w:val="3"/>
            <w:shd w:val="clear" w:color="auto" w:fill="auto"/>
            <w:vAlign w:val="center"/>
          </w:tcPr>
          <w:p w:rsidR="000D5090" w:rsidRPr="007A7321" w:rsidRDefault="000D5090" w:rsidP="000D5090">
            <w:pPr>
              <w:rPr>
                <w:rFonts w:eastAsia="Calibri"/>
                <w:lang w:eastAsia="en-US"/>
              </w:rPr>
            </w:pPr>
            <w:r w:rsidRPr="007A7321">
              <w:rPr>
                <w:rFonts w:eastAsia="Calibri"/>
                <w:lang w:eastAsia="en-US"/>
              </w:rPr>
              <w:t>Расходы, всего</w:t>
            </w:r>
          </w:p>
        </w:tc>
        <w:tc>
          <w:tcPr>
            <w:tcW w:w="1452" w:type="dxa"/>
            <w:gridSpan w:val="2"/>
            <w:shd w:val="clear" w:color="auto" w:fill="auto"/>
          </w:tcPr>
          <w:p w:rsidR="000D5090" w:rsidRPr="00614EE6" w:rsidRDefault="000D5090" w:rsidP="000D5090">
            <w:pPr>
              <w:jc w:val="center"/>
            </w:pPr>
            <w:r>
              <w:rPr>
                <w:rFonts w:eastAsia="Calibri"/>
                <w:lang w:eastAsia="en-US"/>
              </w:rPr>
              <w:t>4 322,2</w:t>
            </w:r>
          </w:p>
        </w:tc>
        <w:tc>
          <w:tcPr>
            <w:tcW w:w="1674" w:type="dxa"/>
            <w:shd w:val="clear" w:color="auto" w:fill="auto"/>
          </w:tcPr>
          <w:p w:rsidR="000D5090" w:rsidRPr="00614EE6" w:rsidRDefault="000D5090" w:rsidP="000D5090">
            <w:pPr>
              <w:jc w:val="center"/>
            </w:pPr>
            <w:r>
              <w:rPr>
                <w:rFonts w:eastAsia="Calibri"/>
                <w:lang w:eastAsia="en-US"/>
              </w:rPr>
              <w:t>4 703,7</w:t>
            </w:r>
          </w:p>
        </w:tc>
        <w:tc>
          <w:tcPr>
            <w:tcW w:w="1639" w:type="dxa"/>
          </w:tcPr>
          <w:p w:rsidR="000D5090" w:rsidRPr="00614EE6" w:rsidRDefault="000D5090" w:rsidP="000D5090">
            <w:pPr>
              <w:jc w:val="center"/>
            </w:pPr>
            <w:r>
              <w:rPr>
                <w:rFonts w:eastAsia="Calibri"/>
                <w:lang w:eastAsia="en-US"/>
              </w:rPr>
              <w:t>4 085,4</w:t>
            </w:r>
          </w:p>
        </w:tc>
        <w:tc>
          <w:tcPr>
            <w:tcW w:w="1577" w:type="dxa"/>
          </w:tcPr>
          <w:p w:rsidR="000D5090" w:rsidRPr="00614EE6" w:rsidRDefault="000D5090" w:rsidP="000D5090">
            <w:pPr>
              <w:jc w:val="center"/>
            </w:pPr>
            <w:r>
              <w:rPr>
                <w:rFonts w:eastAsia="Calibri"/>
                <w:lang w:eastAsia="en-US"/>
              </w:rPr>
              <w:t>3 869,2</w:t>
            </w:r>
          </w:p>
        </w:tc>
        <w:tc>
          <w:tcPr>
            <w:tcW w:w="1577" w:type="dxa"/>
          </w:tcPr>
          <w:p w:rsidR="000D5090" w:rsidRPr="00032C7A" w:rsidRDefault="000D5090" w:rsidP="000D5090">
            <w:pPr>
              <w:jc w:val="center"/>
            </w:pPr>
            <w:r>
              <w:t>3 855,0</w:t>
            </w:r>
          </w:p>
        </w:tc>
        <w:tc>
          <w:tcPr>
            <w:tcW w:w="1577" w:type="dxa"/>
          </w:tcPr>
          <w:p w:rsidR="000D5090" w:rsidRPr="000C386B" w:rsidRDefault="000D5090" w:rsidP="000D5090">
            <w:pPr>
              <w:jc w:val="center"/>
            </w:pPr>
            <w:r>
              <w:t>3 855,0</w:t>
            </w:r>
          </w:p>
        </w:tc>
      </w:tr>
      <w:tr w:rsidR="000D5090" w:rsidRPr="007A7321" w:rsidTr="0054735E">
        <w:trPr>
          <w:gridBefore w:val="1"/>
          <w:wBefore w:w="83" w:type="dxa"/>
          <w:trHeight w:val="567"/>
        </w:trPr>
        <w:tc>
          <w:tcPr>
            <w:tcW w:w="4560" w:type="dxa"/>
            <w:gridSpan w:val="3"/>
            <w:shd w:val="clear" w:color="auto" w:fill="auto"/>
            <w:vAlign w:val="center"/>
          </w:tcPr>
          <w:p w:rsidR="000D5090" w:rsidRPr="007A7321" w:rsidRDefault="000D5090" w:rsidP="000D5090">
            <w:pPr>
              <w:rPr>
                <w:rFonts w:eastAsia="Calibri"/>
                <w:lang w:eastAsia="en-US"/>
              </w:rPr>
            </w:pPr>
            <w:r w:rsidRPr="007A7321">
              <w:rPr>
                <w:rFonts w:eastAsia="Calibri"/>
                <w:lang w:eastAsia="en-US"/>
              </w:rPr>
              <w:t>в том числе:</w:t>
            </w:r>
          </w:p>
        </w:tc>
        <w:tc>
          <w:tcPr>
            <w:tcW w:w="1452" w:type="dxa"/>
            <w:gridSpan w:val="2"/>
            <w:shd w:val="clear" w:color="auto" w:fill="auto"/>
          </w:tcPr>
          <w:p w:rsidR="000D5090" w:rsidRPr="007A7321" w:rsidRDefault="000D5090" w:rsidP="000D5090">
            <w:pPr>
              <w:jc w:val="center"/>
              <w:rPr>
                <w:rFonts w:eastAsia="Calibri"/>
                <w:lang w:eastAsia="en-US"/>
              </w:rPr>
            </w:pPr>
          </w:p>
        </w:tc>
        <w:tc>
          <w:tcPr>
            <w:tcW w:w="1674" w:type="dxa"/>
            <w:shd w:val="clear" w:color="auto" w:fill="auto"/>
          </w:tcPr>
          <w:p w:rsidR="000D5090" w:rsidRPr="007A7321" w:rsidRDefault="000D5090" w:rsidP="000D5090">
            <w:pPr>
              <w:jc w:val="center"/>
              <w:rPr>
                <w:rFonts w:eastAsia="Calibri"/>
                <w:lang w:eastAsia="en-US"/>
              </w:rPr>
            </w:pPr>
          </w:p>
        </w:tc>
        <w:tc>
          <w:tcPr>
            <w:tcW w:w="1639" w:type="dxa"/>
          </w:tcPr>
          <w:p w:rsidR="000D5090" w:rsidRPr="007A7321" w:rsidRDefault="000D5090" w:rsidP="000D5090">
            <w:pPr>
              <w:jc w:val="center"/>
              <w:rPr>
                <w:rFonts w:eastAsia="Calibri"/>
                <w:lang w:eastAsia="en-US"/>
              </w:rPr>
            </w:pPr>
          </w:p>
        </w:tc>
        <w:tc>
          <w:tcPr>
            <w:tcW w:w="1577" w:type="dxa"/>
          </w:tcPr>
          <w:p w:rsidR="000D5090" w:rsidRPr="007A7321" w:rsidRDefault="000D5090" w:rsidP="000D5090">
            <w:pPr>
              <w:jc w:val="center"/>
              <w:rPr>
                <w:rFonts w:eastAsia="Calibri"/>
                <w:lang w:eastAsia="en-US"/>
              </w:rPr>
            </w:pPr>
          </w:p>
        </w:tc>
        <w:tc>
          <w:tcPr>
            <w:tcW w:w="1577" w:type="dxa"/>
          </w:tcPr>
          <w:p w:rsidR="000D5090" w:rsidRPr="00032C7A" w:rsidRDefault="000D5090" w:rsidP="000D5090">
            <w:pPr>
              <w:jc w:val="center"/>
            </w:pPr>
          </w:p>
        </w:tc>
        <w:tc>
          <w:tcPr>
            <w:tcW w:w="1577" w:type="dxa"/>
          </w:tcPr>
          <w:p w:rsidR="000D5090" w:rsidRPr="000C386B" w:rsidRDefault="000D5090" w:rsidP="000D5090">
            <w:pPr>
              <w:jc w:val="center"/>
            </w:pPr>
          </w:p>
        </w:tc>
      </w:tr>
      <w:tr w:rsidR="000D5090" w:rsidRPr="007A7321" w:rsidTr="0054735E">
        <w:trPr>
          <w:gridBefore w:val="1"/>
          <w:wBefore w:w="83" w:type="dxa"/>
          <w:trHeight w:val="567"/>
        </w:trPr>
        <w:tc>
          <w:tcPr>
            <w:tcW w:w="4560" w:type="dxa"/>
            <w:gridSpan w:val="3"/>
            <w:shd w:val="clear" w:color="auto" w:fill="auto"/>
            <w:vAlign w:val="center"/>
          </w:tcPr>
          <w:p w:rsidR="000D5090" w:rsidRPr="007A7321" w:rsidRDefault="000D5090" w:rsidP="000D5090">
            <w:pPr>
              <w:rPr>
                <w:rFonts w:eastAsia="Calibri"/>
                <w:lang w:eastAsia="en-US"/>
              </w:rPr>
            </w:pPr>
            <w:r w:rsidRPr="007A7321">
              <w:rPr>
                <w:rFonts w:eastAsia="Calibri"/>
                <w:lang w:eastAsia="en-US"/>
              </w:rPr>
              <w:t>расходы на реализацию муниципальных программ:</w:t>
            </w:r>
          </w:p>
        </w:tc>
        <w:tc>
          <w:tcPr>
            <w:tcW w:w="1452" w:type="dxa"/>
            <w:gridSpan w:val="2"/>
            <w:shd w:val="clear" w:color="auto" w:fill="auto"/>
          </w:tcPr>
          <w:p w:rsidR="000D5090" w:rsidRPr="007A7321" w:rsidRDefault="000D5090" w:rsidP="000D5090">
            <w:pPr>
              <w:jc w:val="center"/>
              <w:rPr>
                <w:rFonts w:eastAsia="Calibri"/>
                <w:lang w:eastAsia="en-US"/>
              </w:rPr>
            </w:pPr>
            <w:r>
              <w:rPr>
                <w:rFonts w:eastAsia="Calibri"/>
                <w:lang w:eastAsia="en-US"/>
              </w:rPr>
              <w:t>3 474,1</w:t>
            </w:r>
          </w:p>
        </w:tc>
        <w:tc>
          <w:tcPr>
            <w:tcW w:w="1674" w:type="dxa"/>
            <w:shd w:val="clear" w:color="auto" w:fill="auto"/>
          </w:tcPr>
          <w:p w:rsidR="000D5090" w:rsidRPr="007A7321" w:rsidRDefault="000D5090" w:rsidP="000D5090">
            <w:pPr>
              <w:jc w:val="center"/>
              <w:rPr>
                <w:rFonts w:eastAsia="Calibri"/>
                <w:lang w:eastAsia="en-US"/>
              </w:rPr>
            </w:pPr>
            <w:r>
              <w:rPr>
                <w:rFonts w:eastAsia="Calibri"/>
                <w:lang w:eastAsia="en-US"/>
              </w:rPr>
              <w:t>4 006,0</w:t>
            </w:r>
          </w:p>
        </w:tc>
        <w:tc>
          <w:tcPr>
            <w:tcW w:w="1639" w:type="dxa"/>
          </w:tcPr>
          <w:p w:rsidR="000D5090" w:rsidRPr="007A7321" w:rsidRDefault="000D5090" w:rsidP="000D5090">
            <w:pPr>
              <w:jc w:val="center"/>
              <w:rPr>
                <w:rFonts w:eastAsia="Calibri"/>
                <w:lang w:eastAsia="en-US"/>
              </w:rPr>
            </w:pPr>
            <w:r>
              <w:rPr>
                <w:rFonts w:eastAsia="Calibri"/>
                <w:lang w:eastAsia="en-US"/>
              </w:rPr>
              <w:t>3 377,2</w:t>
            </w:r>
          </w:p>
        </w:tc>
        <w:tc>
          <w:tcPr>
            <w:tcW w:w="1577" w:type="dxa"/>
          </w:tcPr>
          <w:p w:rsidR="000D5090" w:rsidRPr="007A7321" w:rsidRDefault="000D5090" w:rsidP="000D5090">
            <w:pPr>
              <w:jc w:val="center"/>
              <w:rPr>
                <w:rFonts w:eastAsia="Calibri"/>
                <w:lang w:eastAsia="en-US"/>
              </w:rPr>
            </w:pPr>
            <w:r>
              <w:rPr>
                <w:rFonts w:eastAsia="Calibri"/>
                <w:lang w:eastAsia="en-US"/>
              </w:rPr>
              <w:t>3 159,5</w:t>
            </w:r>
          </w:p>
        </w:tc>
        <w:tc>
          <w:tcPr>
            <w:tcW w:w="1577" w:type="dxa"/>
          </w:tcPr>
          <w:p w:rsidR="000D5090" w:rsidRPr="00032C7A" w:rsidRDefault="000D5090" w:rsidP="000D5090">
            <w:pPr>
              <w:jc w:val="center"/>
            </w:pPr>
            <w:r>
              <w:t>3 143,9</w:t>
            </w:r>
          </w:p>
        </w:tc>
        <w:tc>
          <w:tcPr>
            <w:tcW w:w="1577" w:type="dxa"/>
          </w:tcPr>
          <w:p w:rsidR="000D5090" w:rsidRPr="000C386B" w:rsidRDefault="000D5090" w:rsidP="000D5090">
            <w:pPr>
              <w:jc w:val="center"/>
            </w:pPr>
            <w:r>
              <w:t>3 143,9</w:t>
            </w:r>
          </w:p>
        </w:tc>
      </w:tr>
      <w:tr w:rsidR="000D5090" w:rsidRPr="007A7321" w:rsidTr="0054735E">
        <w:trPr>
          <w:gridBefore w:val="1"/>
          <w:wBefore w:w="83" w:type="dxa"/>
          <w:trHeight w:val="567"/>
        </w:trPr>
        <w:tc>
          <w:tcPr>
            <w:tcW w:w="4560" w:type="dxa"/>
            <w:gridSpan w:val="3"/>
            <w:shd w:val="clear" w:color="auto" w:fill="auto"/>
            <w:vAlign w:val="center"/>
          </w:tcPr>
          <w:p w:rsidR="000D5090" w:rsidRPr="00117CD0" w:rsidRDefault="000D5090" w:rsidP="000D5090">
            <w:pPr>
              <w:rPr>
                <w:rFonts w:eastAsia="Calibri"/>
                <w:lang w:eastAsia="en-US"/>
              </w:rPr>
            </w:pPr>
            <w:r w:rsidRPr="00117CD0">
              <w:rPr>
                <w:color w:val="000000"/>
              </w:rPr>
              <w:t>Муниципальная программа "Социально-экономическое развитие Понятовского сельского поселения Шумячского района Смоленской области"</w:t>
            </w:r>
          </w:p>
        </w:tc>
        <w:tc>
          <w:tcPr>
            <w:tcW w:w="1452" w:type="dxa"/>
            <w:gridSpan w:val="2"/>
            <w:shd w:val="clear" w:color="auto" w:fill="auto"/>
          </w:tcPr>
          <w:p w:rsidR="000D5090" w:rsidRPr="007A7321" w:rsidRDefault="000D5090" w:rsidP="000D5090">
            <w:pPr>
              <w:jc w:val="center"/>
              <w:rPr>
                <w:rFonts w:eastAsia="Calibri"/>
                <w:lang w:eastAsia="en-US"/>
              </w:rPr>
            </w:pPr>
            <w:r>
              <w:rPr>
                <w:rFonts w:eastAsia="Calibri"/>
                <w:lang w:eastAsia="en-US"/>
              </w:rPr>
              <w:t>3 474,1</w:t>
            </w:r>
          </w:p>
        </w:tc>
        <w:tc>
          <w:tcPr>
            <w:tcW w:w="1674" w:type="dxa"/>
            <w:shd w:val="clear" w:color="auto" w:fill="auto"/>
          </w:tcPr>
          <w:p w:rsidR="000D5090" w:rsidRPr="007A7321" w:rsidRDefault="000D5090" w:rsidP="000D5090">
            <w:pPr>
              <w:jc w:val="center"/>
              <w:rPr>
                <w:rFonts w:eastAsia="Calibri"/>
                <w:lang w:eastAsia="en-US"/>
              </w:rPr>
            </w:pPr>
            <w:r>
              <w:rPr>
                <w:rFonts w:eastAsia="Calibri"/>
                <w:lang w:eastAsia="en-US"/>
              </w:rPr>
              <w:t>4 006,0</w:t>
            </w:r>
          </w:p>
        </w:tc>
        <w:tc>
          <w:tcPr>
            <w:tcW w:w="1639" w:type="dxa"/>
          </w:tcPr>
          <w:p w:rsidR="000D5090" w:rsidRPr="007A7321" w:rsidRDefault="000D5090" w:rsidP="000D5090">
            <w:pPr>
              <w:jc w:val="center"/>
              <w:rPr>
                <w:rFonts w:eastAsia="Calibri"/>
                <w:lang w:eastAsia="en-US"/>
              </w:rPr>
            </w:pPr>
            <w:r>
              <w:rPr>
                <w:rFonts w:eastAsia="Calibri"/>
                <w:lang w:eastAsia="en-US"/>
              </w:rPr>
              <w:t>3 377,2</w:t>
            </w:r>
          </w:p>
        </w:tc>
        <w:tc>
          <w:tcPr>
            <w:tcW w:w="1577" w:type="dxa"/>
          </w:tcPr>
          <w:p w:rsidR="000D5090" w:rsidRPr="007A7321" w:rsidRDefault="000D5090" w:rsidP="000D5090">
            <w:pPr>
              <w:jc w:val="center"/>
              <w:rPr>
                <w:rFonts w:eastAsia="Calibri"/>
                <w:lang w:eastAsia="en-US"/>
              </w:rPr>
            </w:pPr>
            <w:r>
              <w:rPr>
                <w:rFonts w:eastAsia="Calibri"/>
                <w:lang w:eastAsia="en-US"/>
              </w:rPr>
              <w:t>3 159,5</w:t>
            </w:r>
          </w:p>
        </w:tc>
        <w:tc>
          <w:tcPr>
            <w:tcW w:w="1577" w:type="dxa"/>
          </w:tcPr>
          <w:p w:rsidR="000D5090" w:rsidRPr="00032C7A" w:rsidRDefault="000D5090" w:rsidP="000D5090">
            <w:pPr>
              <w:jc w:val="center"/>
            </w:pPr>
            <w:r>
              <w:t>3 143,9</w:t>
            </w:r>
          </w:p>
        </w:tc>
        <w:tc>
          <w:tcPr>
            <w:tcW w:w="1577" w:type="dxa"/>
          </w:tcPr>
          <w:p w:rsidR="000D5090" w:rsidRPr="000C386B" w:rsidRDefault="000D5090" w:rsidP="000D5090">
            <w:pPr>
              <w:jc w:val="center"/>
            </w:pPr>
            <w:r>
              <w:t>3 143,9</w:t>
            </w:r>
          </w:p>
        </w:tc>
      </w:tr>
      <w:tr w:rsidR="000D5090" w:rsidRPr="007A7321" w:rsidTr="0054735E">
        <w:trPr>
          <w:gridBefore w:val="1"/>
          <w:wBefore w:w="83" w:type="dxa"/>
          <w:trHeight w:val="408"/>
        </w:trPr>
        <w:tc>
          <w:tcPr>
            <w:tcW w:w="4560" w:type="dxa"/>
            <w:gridSpan w:val="3"/>
            <w:shd w:val="clear" w:color="auto" w:fill="auto"/>
            <w:vAlign w:val="center"/>
          </w:tcPr>
          <w:p w:rsidR="000D5090" w:rsidRPr="007A7321" w:rsidRDefault="000D5090" w:rsidP="000D5090">
            <w:pPr>
              <w:rPr>
                <w:rFonts w:eastAsia="Calibri"/>
                <w:lang w:eastAsia="en-US"/>
              </w:rPr>
            </w:pPr>
            <w:r w:rsidRPr="007A7321">
              <w:rPr>
                <w:rFonts w:eastAsia="Calibri"/>
                <w:lang w:eastAsia="en-US"/>
              </w:rPr>
              <w:t>непрограммные направления деятельности</w:t>
            </w:r>
          </w:p>
        </w:tc>
        <w:tc>
          <w:tcPr>
            <w:tcW w:w="1452" w:type="dxa"/>
            <w:gridSpan w:val="2"/>
            <w:shd w:val="clear" w:color="auto" w:fill="auto"/>
          </w:tcPr>
          <w:p w:rsidR="000D5090" w:rsidRDefault="000D5090" w:rsidP="000D5090">
            <w:pPr>
              <w:jc w:val="center"/>
            </w:pPr>
            <w:r>
              <w:rPr>
                <w:rFonts w:eastAsia="Calibri"/>
                <w:lang w:eastAsia="en-US"/>
              </w:rPr>
              <w:t>848,1</w:t>
            </w:r>
          </w:p>
        </w:tc>
        <w:tc>
          <w:tcPr>
            <w:tcW w:w="1674" w:type="dxa"/>
            <w:shd w:val="clear" w:color="auto" w:fill="auto"/>
          </w:tcPr>
          <w:p w:rsidR="000D5090" w:rsidRDefault="000D5090" w:rsidP="000D5090">
            <w:pPr>
              <w:jc w:val="center"/>
            </w:pPr>
            <w:r>
              <w:rPr>
                <w:rFonts w:eastAsia="Calibri"/>
                <w:lang w:eastAsia="en-US"/>
              </w:rPr>
              <w:t>697,7</w:t>
            </w:r>
          </w:p>
        </w:tc>
        <w:tc>
          <w:tcPr>
            <w:tcW w:w="1639" w:type="dxa"/>
          </w:tcPr>
          <w:p w:rsidR="000D5090" w:rsidRDefault="000D5090" w:rsidP="000D5090">
            <w:pPr>
              <w:jc w:val="center"/>
            </w:pPr>
            <w:r>
              <w:rPr>
                <w:rFonts w:eastAsia="Calibri"/>
                <w:lang w:eastAsia="en-US"/>
              </w:rPr>
              <w:t>708,2</w:t>
            </w:r>
          </w:p>
        </w:tc>
        <w:tc>
          <w:tcPr>
            <w:tcW w:w="1577" w:type="dxa"/>
          </w:tcPr>
          <w:p w:rsidR="000D5090" w:rsidRDefault="000D5090" w:rsidP="000D5090">
            <w:pPr>
              <w:jc w:val="center"/>
            </w:pPr>
            <w:r>
              <w:rPr>
                <w:rFonts w:eastAsia="Calibri"/>
                <w:lang w:eastAsia="en-US"/>
              </w:rPr>
              <w:t>709,7</w:t>
            </w:r>
          </w:p>
        </w:tc>
        <w:tc>
          <w:tcPr>
            <w:tcW w:w="1577" w:type="dxa"/>
          </w:tcPr>
          <w:p w:rsidR="000D5090" w:rsidRDefault="000D5090" w:rsidP="000D5090">
            <w:pPr>
              <w:jc w:val="center"/>
            </w:pPr>
            <w:r>
              <w:t>711,7</w:t>
            </w:r>
          </w:p>
        </w:tc>
        <w:tc>
          <w:tcPr>
            <w:tcW w:w="1577" w:type="dxa"/>
          </w:tcPr>
          <w:p w:rsidR="000D5090" w:rsidRDefault="000D5090" w:rsidP="000D5090">
            <w:pPr>
              <w:jc w:val="center"/>
            </w:pPr>
            <w:r>
              <w:t>711,1</w:t>
            </w:r>
          </w:p>
        </w:tc>
      </w:tr>
    </w:tbl>
    <w:p w:rsidR="00C23225" w:rsidRPr="007A7321" w:rsidRDefault="00C23225" w:rsidP="00C23225">
      <w:pPr>
        <w:widowControl w:val="0"/>
        <w:tabs>
          <w:tab w:val="left" w:pos="284"/>
        </w:tabs>
        <w:suppressAutoHyphens/>
        <w:autoSpaceDE w:val="0"/>
        <w:autoSpaceDN w:val="0"/>
        <w:adjustRightInd w:val="0"/>
        <w:ind w:left="6237"/>
        <w:jc w:val="both"/>
        <w:rPr>
          <w:lang w:eastAsia="ar-SA"/>
        </w:rPr>
      </w:pPr>
      <w:r>
        <w:rPr>
          <w:lang w:eastAsia="ar-SA"/>
        </w:rPr>
        <w:t xml:space="preserve">   </w:t>
      </w:r>
    </w:p>
    <w:p w:rsidR="00C23225" w:rsidRPr="007A7321" w:rsidRDefault="00C23225" w:rsidP="00C23225">
      <w:pPr>
        <w:widowControl w:val="0"/>
        <w:suppressAutoHyphens/>
        <w:autoSpaceDE w:val="0"/>
        <w:autoSpaceDN w:val="0"/>
        <w:adjustRightInd w:val="0"/>
        <w:ind w:left="6237"/>
        <w:jc w:val="both"/>
        <w:rPr>
          <w:lang w:eastAsia="ar-SA"/>
        </w:rPr>
      </w:pPr>
    </w:p>
    <w:p w:rsidR="00C23225" w:rsidRPr="007A7321" w:rsidRDefault="00C23225" w:rsidP="00C23225">
      <w:pPr>
        <w:widowControl w:val="0"/>
        <w:suppressAutoHyphens/>
        <w:autoSpaceDE w:val="0"/>
        <w:autoSpaceDN w:val="0"/>
        <w:adjustRightInd w:val="0"/>
        <w:ind w:left="6237"/>
        <w:jc w:val="both"/>
        <w:rPr>
          <w:lang w:eastAsia="ar-SA"/>
        </w:rPr>
      </w:pPr>
    </w:p>
    <w:p w:rsidR="00C23225" w:rsidRPr="007A7321" w:rsidRDefault="00C23225" w:rsidP="00C23225">
      <w:pPr>
        <w:widowControl w:val="0"/>
        <w:suppressAutoHyphens/>
        <w:autoSpaceDE w:val="0"/>
        <w:autoSpaceDN w:val="0"/>
        <w:adjustRightInd w:val="0"/>
        <w:ind w:left="6237"/>
        <w:jc w:val="both"/>
        <w:rPr>
          <w:lang w:eastAsia="ar-SA"/>
        </w:rPr>
      </w:pPr>
    </w:p>
    <w:p w:rsidR="00C23225" w:rsidRPr="007A7321" w:rsidRDefault="00C23225" w:rsidP="00C23225">
      <w:pPr>
        <w:widowControl w:val="0"/>
        <w:suppressAutoHyphens/>
        <w:autoSpaceDE w:val="0"/>
        <w:autoSpaceDN w:val="0"/>
        <w:adjustRightInd w:val="0"/>
        <w:ind w:left="6237"/>
        <w:jc w:val="both"/>
        <w:rPr>
          <w:lang w:eastAsia="ar-SA"/>
        </w:rPr>
      </w:pPr>
    </w:p>
    <w:p w:rsidR="00C23225" w:rsidRPr="007A7321" w:rsidRDefault="00C23225" w:rsidP="00C23225">
      <w:pPr>
        <w:widowControl w:val="0"/>
        <w:suppressAutoHyphens/>
        <w:autoSpaceDE w:val="0"/>
        <w:autoSpaceDN w:val="0"/>
        <w:adjustRightInd w:val="0"/>
        <w:ind w:left="6237"/>
        <w:jc w:val="both"/>
        <w:rPr>
          <w:lang w:eastAsia="ar-SA"/>
        </w:rPr>
      </w:pPr>
    </w:p>
    <w:p w:rsidR="00C23225" w:rsidRPr="007A7321" w:rsidRDefault="00C23225" w:rsidP="00C23225">
      <w:pPr>
        <w:widowControl w:val="0"/>
        <w:suppressAutoHyphens/>
        <w:autoSpaceDE w:val="0"/>
        <w:autoSpaceDN w:val="0"/>
        <w:adjustRightInd w:val="0"/>
        <w:ind w:left="6237"/>
        <w:jc w:val="both"/>
        <w:rPr>
          <w:lang w:eastAsia="ar-SA"/>
        </w:rPr>
      </w:pPr>
    </w:p>
    <w:p w:rsidR="00C23225" w:rsidRPr="007A7321" w:rsidRDefault="000D5090" w:rsidP="00C23225">
      <w:pPr>
        <w:widowControl w:val="0"/>
        <w:suppressAutoHyphens/>
        <w:autoSpaceDE w:val="0"/>
        <w:autoSpaceDN w:val="0"/>
        <w:adjustRightInd w:val="0"/>
        <w:ind w:left="6237"/>
        <w:jc w:val="both"/>
        <w:rPr>
          <w:lang w:eastAsia="ar-SA"/>
        </w:rPr>
      </w:pPr>
      <w:r>
        <w:rPr>
          <w:lang w:eastAsia="ar-SA"/>
        </w:rPr>
        <w:t>о</w:t>
      </w:r>
    </w:p>
    <w:p w:rsidR="00C23225" w:rsidRDefault="00C23225" w:rsidP="00C23225"/>
    <w:p w:rsidR="00C23225" w:rsidRDefault="00C23225" w:rsidP="00C23225"/>
    <w:p w:rsidR="00C23225" w:rsidRDefault="00C23225" w:rsidP="00C23225"/>
    <w:p w:rsidR="0054735E" w:rsidRDefault="0054735E" w:rsidP="00C23225"/>
    <w:p w:rsidR="0054735E" w:rsidRDefault="0054735E" w:rsidP="00C23225"/>
    <w:p w:rsidR="0054735E" w:rsidRDefault="0054735E" w:rsidP="00C23225"/>
    <w:p w:rsidR="00C23225" w:rsidRPr="007A7321" w:rsidRDefault="00C23225" w:rsidP="00C23225">
      <w:pPr>
        <w:widowControl w:val="0"/>
        <w:suppressAutoHyphens/>
        <w:autoSpaceDE w:val="0"/>
        <w:autoSpaceDN w:val="0"/>
        <w:adjustRightInd w:val="0"/>
        <w:ind w:left="6237"/>
        <w:jc w:val="both"/>
        <w:rPr>
          <w:lang w:eastAsia="ar-SA"/>
        </w:rPr>
      </w:pPr>
    </w:p>
    <w:p w:rsidR="00C23225" w:rsidRPr="007A7321" w:rsidRDefault="00C23225" w:rsidP="0054735E">
      <w:pPr>
        <w:widowControl w:val="0"/>
        <w:suppressAutoHyphens/>
        <w:autoSpaceDE w:val="0"/>
        <w:autoSpaceDN w:val="0"/>
        <w:adjustRightInd w:val="0"/>
        <w:ind w:left="6237"/>
        <w:jc w:val="right"/>
        <w:rPr>
          <w:lang w:eastAsia="ar-SA"/>
        </w:rPr>
      </w:pPr>
      <w:r>
        <w:rPr>
          <w:lang w:eastAsia="ar-SA"/>
        </w:rPr>
        <w:t xml:space="preserve">                                                            </w:t>
      </w:r>
      <w:r w:rsidRPr="007A7321">
        <w:rPr>
          <w:lang w:eastAsia="ar-SA"/>
        </w:rPr>
        <w:t>Приложение №4</w:t>
      </w:r>
    </w:p>
    <w:p w:rsidR="00C23225" w:rsidRDefault="00C23225" w:rsidP="0054735E">
      <w:pPr>
        <w:widowControl w:val="0"/>
        <w:suppressAutoHyphens/>
        <w:autoSpaceDE w:val="0"/>
        <w:autoSpaceDN w:val="0"/>
        <w:adjustRightInd w:val="0"/>
        <w:ind w:left="6237"/>
        <w:jc w:val="right"/>
        <w:rPr>
          <w:lang w:eastAsia="ar-SA"/>
        </w:rPr>
      </w:pPr>
      <w:r>
        <w:rPr>
          <w:lang w:eastAsia="ar-SA"/>
        </w:rPr>
        <w:t xml:space="preserve">                                                            к    </w:t>
      </w:r>
      <w:r w:rsidRPr="007A7321">
        <w:rPr>
          <w:lang w:eastAsia="ar-SA"/>
        </w:rPr>
        <w:t xml:space="preserve">бюджетному </w:t>
      </w:r>
      <w:r>
        <w:rPr>
          <w:lang w:eastAsia="ar-SA"/>
        </w:rPr>
        <w:t xml:space="preserve">     </w:t>
      </w:r>
      <w:r w:rsidRPr="007A7321">
        <w:rPr>
          <w:lang w:eastAsia="ar-SA"/>
        </w:rPr>
        <w:t>прогнозу</w:t>
      </w:r>
      <w:r>
        <w:rPr>
          <w:lang w:eastAsia="ar-SA"/>
        </w:rPr>
        <w:t xml:space="preserve">   </w:t>
      </w:r>
      <w:r w:rsidRPr="007A7321">
        <w:rPr>
          <w:lang w:eastAsia="ar-SA"/>
        </w:rPr>
        <w:t xml:space="preserve"> </w:t>
      </w:r>
      <w:r>
        <w:rPr>
          <w:lang w:eastAsia="ar-SA"/>
        </w:rPr>
        <w:t>Понятовского</w:t>
      </w:r>
    </w:p>
    <w:p w:rsidR="00C23225" w:rsidRDefault="00C23225" w:rsidP="0054735E">
      <w:pPr>
        <w:widowControl w:val="0"/>
        <w:suppressAutoHyphens/>
        <w:autoSpaceDE w:val="0"/>
        <w:autoSpaceDN w:val="0"/>
        <w:adjustRightInd w:val="0"/>
        <w:ind w:left="6237"/>
        <w:jc w:val="right"/>
        <w:rPr>
          <w:lang w:eastAsia="ar-SA"/>
        </w:rPr>
      </w:pPr>
      <w:r w:rsidRPr="007A7321">
        <w:rPr>
          <w:lang w:eastAsia="ar-SA"/>
        </w:rPr>
        <w:t xml:space="preserve"> </w:t>
      </w:r>
      <w:r>
        <w:rPr>
          <w:lang w:eastAsia="ar-SA"/>
        </w:rPr>
        <w:t xml:space="preserve">                                                    </w:t>
      </w:r>
      <w:r w:rsidRPr="007A7321">
        <w:rPr>
          <w:lang w:eastAsia="ar-SA"/>
        </w:rPr>
        <w:t xml:space="preserve"> </w:t>
      </w:r>
      <w:r>
        <w:rPr>
          <w:lang w:eastAsia="ar-SA"/>
        </w:rPr>
        <w:t xml:space="preserve">     с</w:t>
      </w:r>
      <w:r w:rsidRPr="007A7321">
        <w:rPr>
          <w:lang w:eastAsia="ar-SA"/>
        </w:rPr>
        <w:t>ельского</w:t>
      </w:r>
      <w:r>
        <w:rPr>
          <w:lang w:eastAsia="ar-SA"/>
        </w:rPr>
        <w:t xml:space="preserve">   </w:t>
      </w:r>
      <w:r w:rsidRPr="007A7321">
        <w:rPr>
          <w:lang w:eastAsia="ar-SA"/>
        </w:rPr>
        <w:t xml:space="preserve"> поселения </w:t>
      </w:r>
      <w:r>
        <w:rPr>
          <w:lang w:eastAsia="ar-SA"/>
        </w:rPr>
        <w:t xml:space="preserve">   </w:t>
      </w:r>
      <w:r w:rsidRPr="007A7321">
        <w:rPr>
          <w:lang w:eastAsia="ar-SA"/>
        </w:rPr>
        <w:t xml:space="preserve">Шумячского </w:t>
      </w:r>
      <w:r>
        <w:rPr>
          <w:lang w:eastAsia="ar-SA"/>
        </w:rPr>
        <w:t xml:space="preserve">  </w:t>
      </w:r>
      <w:r w:rsidRPr="007A7321">
        <w:rPr>
          <w:lang w:eastAsia="ar-SA"/>
        </w:rPr>
        <w:t>района</w:t>
      </w:r>
    </w:p>
    <w:p w:rsidR="00C23225" w:rsidRPr="007A7321" w:rsidRDefault="00C23225" w:rsidP="0054735E">
      <w:pPr>
        <w:widowControl w:val="0"/>
        <w:suppressAutoHyphens/>
        <w:autoSpaceDE w:val="0"/>
        <w:autoSpaceDN w:val="0"/>
        <w:adjustRightInd w:val="0"/>
        <w:ind w:left="6237"/>
        <w:jc w:val="right"/>
        <w:rPr>
          <w:lang w:eastAsia="ar-SA"/>
        </w:rPr>
      </w:pPr>
      <w:r>
        <w:rPr>
          <w:lang w:eastAsia="ar-SA"/>
        </w:rPr>
        <w:t xml:space="preserve">                                                           </w:t>
      </w:r>
      <w:r w:rsidRPr="007A7321">
        <w:rPr>
          <w:lang w:eastAsia="ar-SA"/>
        </w:rPr>
        <w:t xml:space="preserve"> Смоленской области на долгосрочный период</w:t>
      </w:r>
    </w:p>
    <w:p w:rsidR="00C23225" w:rsidRPr="007A7321" w:rsidRDefault="00C23225" w:rsidP="0054735E">
      <w:pPr>
        <w:suppressAutoHyphens/>
        <w:jc w:val="right"/>
        <w:rPr>
          <w:b/>
          <w:lang w:eastAsia="ar-SA"/>
        </w:rPr>
      </w:pPr>
    </w:p>
    <w:p w:rsidR="00C23225" w:rsidRPr="007A7321" w:rsidRDefault="00C23225" w:rsidP="00C23225">
      <w:pPr>
        <w:suppressAutoHyphens/>
        <w:jc w:val="center"/>
        <w:rPr>
          <w:b/>
          <w:lang w:eastAsia="ar-SA"/>
        </w:rPr>
      </w:pPr>
    </w:p>
    <w:p w:rsidR="00C23225" w:rsidRDefault="00C23225" w:rsidP="00C23225">
      <w:pPr>
        <w:suppressAutoHyphens/>
        <w:jc w:val="center"/>
        <w:rPr>
          <w:b/>
          <w:lang w:eastAsia="ar-SA"/>
        </w:rPr>
      </w:pPr>
      <w:r w:rsidRPr="007A7321">
        <w:rPr>
          <w:b/>
          <w:lang w:eastAsia="ar-SA"/>
        </w:rPr>
        <w:t xml:space="preserve">СТРУКТУРА </w:t>
      </w:r>
    </w:p>
    <w:p w:rsidR="00C23225" w:rsidRPr="007A7321" w:rsidRDefault="00C23225" w:rsidP="00C23225">
      <w:pPr>
        <w:suppressAutoHyphens/>
        <w:jc w:val="center"/>
        <w:rPr>
          <w:b/>
          <w:lang w:eastAsia="ar-SA"/>
        </w:rPr>
      </w:pPr>
      <w:r w:rsidRPr="007A7321">
        <w:rPr>
          <w:b/>
          <w:lang w:eastAsia="ar-SA"/>
        </w:rPr>
        <w:t xml:space="preserve">муниципального долга </w:t>
      </w:r>
      <w:r>
        <w:rPr>
          <w:b/>
          <w:lang w:eastAsia="ar-SA"/>
        </w:rPr>
        <w:t>Понятовского</w:t>
      </w:r>
      <w:r w:rsidRPr="007A7321">
        <w:rPr>
          <w:b/>
          <w:lang w:eastAsia="ar-SA"/>
        </w:rPr>
        <w:t xml:space="preserve">   сельского поселения </w:t>
      </w:r>
    </w:p>
    <w:p w:rsidR="00C23225" w:rsidRDefault="00C23225" w:rsidP="00C23225">
      <w:pPr>
        <w:suppressAutoHyphens/>
        <w:jc w:val="center"/>
        <w:rPr>
          <w:b/>
          <w:lang w:eastAsia="ar-SA"/>
        </w:rPr>
      </w:pPr>
      <w:r w:rsidRPr="007A7321">
        <w:rPr>
          <w:b/>
          <w:lang w:eastAsia="ar-SA"/>
        </w:rPr>
        <w:t>Шумячского района Смоленской области</w:t>
      </w:r>
    </w:p>
    <w:p w:rsidR="00C23225" w:rsidRDefault="00C23225" w:rsidP="00C23225">
      <w:pPr>
        <w:suppressAutoHyphens/>
        <w:jc w:val="center"/>
        <w:rPr>
          <w:b/>
          <w:lang w:eastAsia="ar-SA"/>
        </w:rPr>
      </w:pPr>
    </w:p>
    <w:p w:rsidR="00C23225" w:rsidRPr="007A7321" w:rsidRDefault="00C23225" w:rsidP="00C23225">
      <w:pPr>
        <w:suppressAutoHyphens/>
        <w:jc w:val="center"/>
        <w:rPr>
          <w:b/>
          <w:lang w:eastAsia="ar-SA"/>
        </w:rPr>
      </w:pPr>
    </w:p>
    <w:tbl>
      <w:tblPr>
        <w:tblW w:w="15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2"/>
        <w:gridCol w:w="1276"/>
        <w:gridCol w:w="1560"/>
        <w:gridCol w:w="1418"/>
        <w:gridCol w:w="1418"/>
        <w:gridCol w:w="1418"/>
        <w:gridCol w:w="1418"/>
        <w:gridCol w:w="7"/>
      </w:tblGrid>
      <w:tr w:rsidR="0054735E" w:rsidRPr="007A7321" w:rsidTr="0054735E">
        <w:trPr>
          <w:trHeight w:val="276"/>
        </w:trPr>
        <w:tc>
          <w:tcPr>
            <w:tcW w:w="7052" w:type="dxa"/>
            <w:vMerge w:val="restart"/>
            <w:shd w:val="clear" w:color="auto" w:fill="auto"/>
            <w:vAlign w:val="center"/>
          </w:tcPr>
          <w:p w:rsidR="0054735E" w:rsidRPr="007A7321" w:rsidRDefault="0054735E" w:rsidP="00D053C9">
            <w:pPr>
              <w:jc w:val="center"/>
              <w:rPr>
                <w:rFonts w:eastAsia="Calibri"/>
                <w:lang w:eastAsia="en-US"/>
              </w:rPr>
            </w:pPr>
            <w:r w:rsidRPr="007A7321">
              <w:rPr>
                <w:rFonts w:eastAsia="Calibri"/>
                <w:lang w:eastAsia="en-US"/>
              </w:rPr>
              <w:t>Показатель</w:t>
            </w:r>
          </w:p>
        </w:tc>
        <w:tc>
          <w:tcPr>
            <w:tcW w:w="1276" w:type="dxa"/>
            <w:tcBorders>
              <w:top w:val="single" w:sz="4" w:space="0" w:color="auto"/>
              <w:bottom w:val="nil"/>
            </w:tcBorders>
            <w:shd w:val="clear" w:color="auto" w:fill="auto"/>
          </w:tcPr>
          <w:p w:rsidR="0054735E" w:rsidRPr="007A7321" w:rsidRDefault="0054735E" w:rsidP="00D053C9">
            <w:pPr>
              <w:spacing w:after="200" w:line="276" w:lineRule="auto"/>
            </w:pPr>
          </w:p>
        </w:tc>
        <w:tc>
          <w:tcPr>
            <w:tcW w:w="1560" w:type="dxa"/>
            <w:tcBorders>
              <w:top w:val="single" w:sz="4" w:space="0" w:color="auto"/>
              <w:bottom w:val="nil"/>
            </w:tcBorders>
            <w:shd w:val="clear" w:color="auto" w:fill="auto"/>
          </w:tcPr>
          <w:p w:rsidR="0054735E" w:rsidRPr="007A7321" w:rsidRDefault="0054735E" w:rsidP="00D053C9">
            <w:pPr>
              <w:spacing w:after="200" w:line="276" w:lineRule="auto"/>
            </w:pPr>
          </w:p>
        </w:tc>
        <w:tc>
          <w:tcPr>
            <w:tcW w:w="1418" w:type="dxa"/>
            <w:tcBorders>
              <w:top w:val="single" w:sz="4" w:space="0" w:color="auto"/>
              <w:bottom w:val="nil"/>
            </w:tcBorders>
          </w:tcPr>
          <w:p w:rsidR="0054735E" w:rsidRPr="007A7321" w:rsidRDefault="0054735E" w:rsidP="00D053C9">
            <w:pPr>
              <w:spacing w:after="200" w:line="276" w:lineRule="auto"/>
            </w:pPr>
          </w:p>
        </w:tc>
        <w:tc>
          <w:tcPr>
            <w:tcW w:w="1418" w:type="dxa"/>
            <w:tcBorders>
              <w:top w:val="single" w:sz="4" w:space="0" w:color="auto"/>
              <w:bottom w:val="nil"/>
            </w:tcBorders>
          </w:tcPr>
          <w:p w:rsidR="0054735E" w:rsidRPr="007A7321" w:rsidRDefault="0054735E" w:rsidP="00D053C9">
            <w:pPr>
              <w:spacing w:after="200" w:line="276" w:lineRule="auto"/>
            </w:pPr>
          </w:p>
        </w:tc>
        <w:tc>
          <w:tcPr>
            <w:tcW w:w="1418" w:type="dxa"/>
            <w:tcBorders>
              <w:top w:val="single" w:sz="4" w:space="0" w:color="auto"/>
              <w:bottom w:val="nil"/>
            </w:tcBorders>
          </w:tcPr>
          <w:p w:rsidR="0054735E" w:rsidRPr="007A7321" w:rsidRDefault="0054735E" w:rsidP="00D053C9">
            <w:pPr>
              <w:spacing w:after="200" w:line="276" w:lineRule="auto"/>
            </w:pPr>
          </w:p>
        </w:tc>
        <w:tc>
          <w:tcPr>
            <w:tcW w:w="1425" w:type="dxa"/>
            <w:gridSpan w:val="2"/>
            <w:tcBorders>
              <w:bottom w:val="nil"/>
            </w:tcBorders>
            <w:shd w:val="clear" w:color="auto" w:fill="auto"/>
          </w:tcPr>
          <w:p w:rsidR="0054735E" w:rsidRPr="007A7321" w:rsidRDefault="0054735E">
            <w:pPr>
              <w:spacing w:after="200" w:line="276" w:lineRule="auto"/>
            </w:pPr>
          </w:p>
        </w:tc>
      </w:tr>
      <w:tr w:rsidR="0054735E" w:rsidRPr="007A7321" w:rsidTr="0054735E">
        <w:trPr>
          <w:gridAfter w:val="1"/>
          <w:wAfter w:w="7" w:type="dxa"/>
          <w:trHeight w:val="535"/>
        </w:trPr>
        <w:tc>
          <w:tcPr>
            <w:tcW w:w="7052" w:type="dxa"/>
            <w:vMerge/>
            <w:shd w:val="clear" w:color="auto" w:fill="auto"/>
            <w:vAlign w:val="center"/>
          </w:tcPr>
          <w:p w:rsidR="0054735E" w:rsidRPr="007A7321" w:rsidRDefault="0054735E" w:rsidP="00D053C9">
            <w:pPr>
              <w:jc w:val="center"/>
              <w:rPr>
                <w:rFonts w:eastAsia="Calibri"/>
                <w:lang w:eastAsia="en-US"/>
              </w:rPr>
            </w:pPr>
          </w:p>
        </w:tc>
        <w:tc>
          <w:tcPr>
            <w:tcW w:w="1276" w:type="dxa"/>
            <w:tcBorders>
              <w:top w:val="nil"/>
            </w:tcBorders>
            <w:vAlign w:val="center"/>
          </w:tcPr>
          <w:p w:rsidR="0054735E" w:rsidRPr="007A7321" w:rsidRDefault="00106CB8" w:rsidP="00106CB8">
            <w:pPr>
              <w:suppressAutoHyphens/>
              <w:rPr>
                <w:lang w:eastAsia="ar-SA"/>
              </w:rPr>
            </w:pPr>
            <w:r>
              <w:rPr>
                <w:lang w:eastAsia="ar-SA"/>
              </w:rPr>
              <w:t>2020</w:t>
            </w:r>
            <w:r w:rsidR="0054735E" w:rsidRPr="007A7321">
              <w:rPr>
                <w:lang w:eastAsia="ar-SA"/>
              </w:rPr>
              <w:t xml:space="preserve"> год</w:t>
            </w:r>
          </w:p>
        </w:tc>
        <w:tc>
          <w:tcPr>
            <w:tcW w:w="1560" w:type="dxa"/>
            <w:tcBorders>
              <w:top w:val="nil"/>
            </w:tcBorders>
            <w:vAlign w:val="center"/>
          </w:tcPr>
          <w:p w:rsidR="0054735E" w:rsidRPr="007A7321" w:rsidRDefault="00106CB8" w:rsidP="00106CB8">
            <w:pPr>
              <w:suppressAutoHyphens/>
              <w:rPr>
                <w:lang w:eastAsia="ar-SA"/>
              </w:rPr>
            </w:pPr>
            <w:r>
              <w:rPr>
                <w:lang w:eastAsia="ar-SA"/>
              </w:rPr>
              <w:t>2021</w:t>
            </w:r>
            <w:r w:rsidR="0054735E" w:rsidRPr="007A7321">
              <w:rPr>
                <w:lang w:eastAsia="ar-SA"/>
              </w:rPr>
              <w:t xml:space="preserve"> год</w:t>
            </w:r>
          </w:p>
        </w:tc>
        <w:tc>
          <w:tcPr>
            <w:tcW w:w="1418" w:type="dxa"/>
            <w:tcBorders>
              <w:top w:val="nil"/>
            </w:tcBorders>
            <w:vAlign w:val="center"/>
          </w:tcPr>
          <w:p w:rsidR="0054735E" w:rsidRPr="007A7321" w:rsidRDefault="00106CB8" w:rsidP="00106CB8">
            <w:pPr>
              <w:suppressAutoHyphens/>
              <w:rPr>
                <w:lang w:val="en-US" w:eastAsia="ar-SA"/>
              </w:rPr>
            </w:pPr>
            <w:r>
              <w:rPr>
                <w:lang w:eastAsia="ar-SA"/>
              </w:rPr>
              <w:t>2022</w:t>
            </w:r>
            <w:r w:rsidR="0054735E" w:rsidRPr="007A7321">
              <w:rPr>
                <w:lang w:eastAsia="ar-SA"/>
              </w:rPr>
              <w:t xml:space="preserve"> год</w:t>
            </w:r>
          </w:p>
        </w:tc>
        <w:tc>
          <w:tcPr>
            <w:tcW w:w="1418" w:type="dxa"/>
            <w:tcBorders>
              <w:top w:val="nil"/>
            </w:tcBorders>
          </w:tcPr>
          <w:p w:rsidR="00106CB8" w:rsidRPr="007A7321" w:rsidRDefault="00106CB8" w:rsidP="00106CB8">
            <w:pPr>
              <w:suppressAutoHyphens/>
              <w:rPr>
                <w:lang w:eastAsia="ar-SA"/>
              </w:rPr>
            </w:pPr>
            <w:r>
              <w:rPr>
                <w:lang w:eastAsia="ar-SA"/>
              </w:rPr>
              <w:t>2023 год</w:t>
            </w:r>
          </w:p>
        </w:tc>
        <w:tc>
          <w:tcPr>
            <w:tcW w:w="1418" w:type="dxa"/>
            <w:tcBorders>
              <w:top w:val="nil"/>
            </w:tcBorders>
          </w:tcPr>
          <w:p w:rsidR="0054735E" w:rsidRPr="007A7321" w:rsidRDefault="00106CB8" w:rsidP="00D053C9">
            <w:pPr>
              <w:suppressAutoHyphens/>
              <w:jc w:val="center"/>
              <w:rPr>
                <w:lang w:eastAsia="ar-SA"/>
              </w:rPr>
            </w:pPr>
            <w:r>
              <w:rPr>
                <w:lang w:eastAsia="ar-SA"/>
              </w:rPr>
              <w:t>2024 год</w:t>
            </w:r>
          </w:p>
        </w:tc>
        <w:tc>
          <w:tcPr>
            <w:tcW w:w="1418" w:type="dxa"/>
            <w:tcBorders>
              <w:top w:val="nil"/>
            </w:tcBorders>
          </w:tcPr>
          <w:p w:rsidR="0054735E" w:rsidRPr="007A7321" w:rsidRDefault="00106CB8" w:rsidP="00D053C9">
            <w:pPr>
              <w:suppressAutoHyphens/>
              <w:jc w:val="center"/>
              <w:rPr>
                <w:lang w:eastAsia="ar-SA"/>
              </w:rPr>
            </w:pPr>
            <w:r>
              <w:rPr>
                <w:lang w:eastAsia="ar-SA"/>
              </w:rPr>
              <w:t>2025 год</w:t>
            </w:r>
          </w:p>
        </w:tc>
      </w:tr>
      <w:tr w:rsidR="0054735E" w:rsidRPr="007A7321" w:rsidTr="0054735E">
        <w:trPr>
          <w:gridAfter w:val="1"/>
          <w:wAfter w:w="7" w:type="dxa"/>
          <w:trHeight w:hRule="exact" w:val="1008"/>
        </w:trPr>
        <w:tc>
          <w:tcPr>
            <w:tcW w:w="7052" w:type="dxa"/>
            <w:shd w:val="clear" w:color="auto" w:fill="auto"/>
            <w:vAlign w:val="center"/>
          </w:tcPr>
          <w:p w:rsidR="0054735E" w:rsidRPr="007A7321" w:rsidRDefault="0054735E" w:rsidP="00D053C9">
            <w:pPr>
              <w:rPr>
                <w:rFonts w:eastAsia="Calibri"/>
                <w:lang w:eastAsia="en-US"/>
              </w:rPr>
            </w:pPr>
            <w:r w:rsidRPr="007A7321">
              <w:rPr>
                <w:rFonts w:eastAsia="Calibri"/>
                <w:lang w:eastAsia="en-US"/>
              </w:rPr>
              <w:t xml:space="preserve">Объем муниципального долга </w:t>
            </w:r>
            <w:r>
              <w:rPr>
                <w:rFonts w:eastAsia="Calibri"/>
                <w:lang w:eastAsia="en-US"/>
              </w:rPr>
              <w:t>Понятовского</w:t>
            </w:r>
            <w:r w:rsidRPr="007A7321">
              <w:rPr>
                <w:rFonts w:eastAsia="Calibri"/>
                <w:lang w:eastAsia="en-US"/>
              </w:rPr>
              <w:t xml:space="preserve"> сельского поселения Шумячского района Смоленской области на конец соответствующего финансового года</w:t>
            </w:r>
          </w:p>
        </w:tc>
        <w:tc>
          <w:tcPr>
            <w:tcW w:w="1276" w:type="dxa"/>
            <w:vAlign w:val="center"/>
          </w:tcPr>
          <w:p w:rsidR="0054735E" w:rsidRPr="007A7321" w:rsidRDefault="0054735E" w:rsidP="00106CB8">
            <w:pPr>
              <w:suppressAutoHyphens/>
              <w:jc w:val="right"/>
              <w:rPr>
                <w:lang w:eastAsia="ar-SA"/>
              </w:rPr>
            </w:pPr>
            <w:r w:rsidRPr="007A7321">
              <w:rPr>
                <w:lang w:eastAsia="ar-SA"/>
              </w:rPr>
              <w:t>0,00</w:t>
            </w:r>
          </w:p>
        </w:tc>
        <w:tc>
          <w:tcPr>
            <w:tcW w:w="1560" w:type="dxa"/>
            <w:vAlign w:val="center"/>
          </w:tcPr>
          <w:p w:rsidR="0054735E" w:rsidRPr="007A7321" w:rsidRDefault="0054735E" w:rsidP="00106CB8">
            <w:pPr>
              <w:suppressAutoHyphens/>
              <w:jc w:val="right"/>
              <w:rPr>
                <w:lang w:eastAsia="ar-SA"/>
              </w:rPr>
            </w:pPr>
            <w:r w:rsidRPr="007A7321">
              <w:rPr>
                <w:lang w:eastAsia="ar-SA"/>
              </w:rPr>
              <w:t>0,00</w:t>
            </w:r>
          </w:p>
        </w:tc>
        <w:tc>
          <w:tcPr>
            <w:tcW w:w="1418" w:type="dxa"/>
            <w:vAlign w:val="center"/>
          </w:tcPr>
          <w:p w:rsidR="0054735E" w:rsidRPr="007A7321" w:rsidRDefault="0054735E" w:rsidP="00106CB8">
            <w:pPr>
              <w:suppressAutoHyphens/>
              <w:jc w:val="right"/>
              <w:rPr>
                <w:lang w:eastAsia="ar-SA"/>
              </w:rPr>
            </w:pPr>
            <w:r w:rsidRPr="007A7321">
              <w:rPr>
                <w:lang w:eastAsia="ar-SA"/>
              </w:rPr>
              <w:t>0,00</w:t>
            </w:r>
          </w:p>
        </w:tc>
        <w:tc>
          <w:tcPr>
            <w:tcW w:w="1418" w:type="dxa"/>
          </w:tcPr>
          <w:p w:rsidR="00106CB8" w:rsidRPr="007A7321" w:rsidRDefault="003A533D" w:rsidP="003A533D">
            <w:pPr>
              <w:suppressAutoHyphens/>
              <w:rPr>
                <w:lang w:eastAsia="ar-SA"/>
              </w:rPr>
            </w:pPr>
            <w:r>
              <w:rPr>
                <w:lang w:eastAsia="ar-SA"/>
              </w:rPr>
              <w:t xml:space="preserve">             </w:t>
            </w:r>
            <w:r w:rsidR="00106CB8">
              <w:rPr>
                <w:lang w:eastAsia="ar-SA"/>
              </w:rPr>
              <w:t>0,00</w:t>
            </w:r>
          </w:p>
        </w:tc>
        <w:tc>
          <w:tcPr>
            <w:tcW w:w="1418" w:type="dxa"/>
          </w:tcPr>
          <w:p w:rsidR="0054735E" w:rsidRPr="007A7321" w:rsidRDefault="00106CB8" w:rsidP="00106CB8">
            <w:pPr>
              <w:suppressAutoHyphens/>
              <w:jc w:val="right"/>
              <w:rPr>
                <w:lang w:eastAsia="ar-SA"/>
              </w:rPr>
            </w:pPr>
            <w:r>
              <w:rPr>
                <w:lang w:eastAsia="ar-SA"/>
              </w:rPr>
              <w:t>0,00</w:t>
            </w:r>
          </w:p>
        </w:tc>
        <w:tc>
          <w:tcPr>
            <w:tcW w:w="1418" w:type="dxa"/>
          </w:tcPr>
          <w:p w:rsidR="0054735E" w:rsidRPr="007A7321" w:rsidRDefault="00106CB8" w:rsidP="00106CB8">
            <w:pPr>
              <w:suppressAutoHyphens/>
              <w:jc w:val="right"/>
              <w:rPr>
                <w:lang w:eastAsia="ar-SA"/>
              </w:rPr>
            </w:pPr>
            <w:r>
              <w:rPr>
                <w:lang w:eastAsia="ar-SA"/>
              </w:rPr>
              <w:t>0,00</w:t>
            </w:r>
          </w:p>
        </w:tc>
      </w:tr>
      <w:tr w:rsidR="0054735E" w:rsidRPr="007A7321" w:rsidTr="0054735E">
        <w:trPr>
          <w:gridAfter w:val="1"/>
          <w:wAfter w:w="7" w:type="dxa"/>
          <w:trHeight w:hRule="exact" w:val="473"/>
        </w:trPr>
        <w:tc>
          <w:tcPr>
            <w:tcW w:w="7052" w:type="dxa"/>
            <w:shd w:val="clear" w:color="auto" w:fill="auto"/>
            <w:vAlign w:val="center"/>
          </w:tcPr>
          <w:p w:rsidR="0054735E" w:rsidRPr="007A7321" w:rsidRDefault="0054735E" w:rsidP="00D053C9">
            <w:pPr>
              <w:rPr>
                <w:rFonts w:eastAsia="Calibri"/>
                <w:lang w:eastAsia="en-US"/>
              </w:rPr>
            </w:pPr>
            <w:r w:rsidRPr="007A7321">
              <w:rPr>
                <w:rFonts w:eastAsia="Calibri"/>
                <w:lang w:eastAsia="en-US"/>
              </w:rPr>
              <w:t>кредиты кредитных организаций</w:t>
            </w:r>
          </w:p>
        </w:tc>
        <w:tc>
          <w:tcPr>
            <w:tcW w:w="1276" w:type="dxa"/>
            <w:vAlign w:val="center"/>
          </w:tcPr>
          <w:p w:rsidR="0054735E" w:rsidRPr="007A7321" w:rsidRDefault="0054735E" w:rsidP="00106CB8">
            <w:pPr>
              <w:suppressAutoHyphens/>
              <w:jc w:val="right"/>
              <w:rPr>
                <w:lang w:eastAsia="ar-SA"/>
              </w:rPr>
            </w:pPr>
            <w:r w:rsidRPr="007A7321">
              <w:rPr>
                <w:lang w:eastAsia="ar-SA"/>
              </w:rPr>
              <w:t>0,00</w:t>
            </w:r>
          </w:p>
        </w:tc>
        <w:tc>
          <w:tcPr>
            <w:tcW w:w="1560" w:type="dxa"/>
            <w:vAlign w:val="center"/>
          </w:tcPr>
          <w:p w:rsidR="0054735E" w:rsidRPr="007A7321" w:rsidRDefault="0054735E" w:rsidP="00106CB8">
            <w:pPr>
              <w:suppressAutoHyphens/>
              <w:jc w:val="right"/>
              <w:rPr>
                <w:lang w:eastAsia="ar-SA"/>
              </w:rPr>
            </w:pPr>
            <w:r w:rsidRPr="007A7321">
              <w:rPr>
                <w:lang w:eastAsia="ar-SA"/>
              </w:rPr>
              <w:t>0,00</w:t>
            </w:r>
          </w:p>
        </w:tc>
        <w:tc>
          <w:tcPr>
            <w:tcW w:w="1418" w:type="dxa"/>
            <w:vAlign w:val="center"/>
          </w:tcPr>
          <w:p w:rsidR="0054735E" w:rsidRPr="007A7321" w:rsidRDefault="0054735E" w:rsidP="00106CB8">
            <w:pPr>
              <w:suppressAutoHyphens/>
              <w:jc w:val="right"/>
              <w:rPr>
                <w:lang w:eastAsia="ar-SA"/>
              </w:rPr>
            </w:pPr>
            <w:r w:rsidRPr="007A7321">
              <w:rPr>
                <w:lang w:eastAsia="ar-SA"/>
              </w:rPr>
              <w:t>0,00</w:t>
            </w:r>
          </w:p>
        </w:tc>
        <w:tc>
          <w:tcPr>
            <w:tcW w:w="1418" w:type="dxa"/>
          </w:tcPr>
          <w:p w:rsidR="0054735E" w:rsidRPr="007A7321" w:rsidRDefault="003A533D" w:rsidP="003A533D">
            <w:pPr>
              <w:suppressAutoHyphens/>
              <w:rPr>
                <w:lang w:eastAsia="ar-SA"/>
              </w:rPr>
            </w:pPr>
            <w:r>
              <w:rPr>
                <w:lang w:eastAsia="ar-SA"/>
              </w:rPr>
              <w:t xml:space="preserve">             </w:t>
            </w:r>
            <w:r w:rsidR="00106CB8">
              <w:rPr>
                <w:lang w:eastAsia="ar-SA"/>
              </w:rPr>
              <w:t>0,00</w:t>
            </w:r>
          </w:p>
        </w:tc>
        <w:tc>
          <w:tcPr>
            <w:tcW w:w="1418" w:type="dxa"/>
          </w:tcPr>
          <w:p w:rsidR="0054735E" w:rsidRPr="007A7321" w:rsidRDefault="00106CB8" w:rsidP="00106CB8">
            <w:pPr>
              <w:suppressAutoHyphens/>
              <w:jc w:val="right"/>
              <w:rPr>
                <w:lang w:eastAsia="ar-SA"/>
              </w:rPr>
            </w:pPr>
            <w:r>
              <w:rPr>
                <w:lang w:eastAsia="ar-SA"/>
              </w:rPr>
              <w:t>0,00</w:t>
            </w:r>
          </w:p>
        </w:tc>
        <w:tc>
          <w:tcPr>
            <w:tcW w:w="1418" w:type="dxa"/>
          </w:tcPr>
          <w:p w:rsidR="0054735E" w:rsidRPr="007A7321" w:rsidRDefault="00106CB8" w:rsidP="00106CB8">
            <w:pPr>
              <w:suppressAutoHyphens/>
              <w:jc w:val="right"/>
              <w:rPr>
                <w:lang w:eastAsia="ar-SA"/>
              </w:rPr>
            </w:pPr>
            <w:r>
              <w:rPr>
                <w:lang w:eastAsia="ar-SA"/>
              </w:rPr>
              <w:t>0,00</w:t>
            </w:r>
          </w:p>
        </w:tc>
      </w:tr>
      <w:tr w:rsidR="0054735E" w:rsidRPr="007A7321" w:rsidTr="0054735E">
        <w:trPr>
          <w:gridAfter w:val="1"/>
          <w:wAfter w:w="7" w:type="dxa"/>
          <w:trHeight w:hRule="exact" w:val="693"/>
        </w:trPr>
        <w:tc>
          <w:tcPr>
            <w:tcW w:w="7052" w:type="dxa"/>
            <w:shd w:val="clear" w:color="auto" w:fill="auto"/>
            <w:vAlign w:val="center"/>
          </w:tcPr>
          <w:p w:rsidR="0054735E" w:rsidRPr="007A7321" w:rsidRDefault="0054735E" w:rsidP="00D053C9">
            <w:pPr>
              <w:rPr>
                <w:rFonts w:eastAsia="Calibri"/>
                <w:lang w:eastAsia="en-US"/>
              </w:rPr>
            </w:pPr>
            <w:r w:rsidRPr="007A7321">
              <w:rPr>
                <w:rFonts w:eastAsia="Calibri"/>
                <w:lang w:eastAsia="en-US"/>
              </w:rPr>
              <w:t>кредиты от других бюджетов бюджетной системы</w:t>
            </w:r>
          </w:p>
        </w:tc>
        <w:tc>
          <w:tcPr>
            <w:tcW w:w="1276" w:type="dxa"/>
            <w:vAlign w:val="center"/>
          </w:tcPr>
          <w:p w:rsidR="0054735E" w:rsidRPr="007A7321" w:rsidRDefault="0054735E" w:rsidP="00106CB8">
            <w:pPr>
              <w:suppressAutoHyphens/>
              <w:jc w:val="right"/>
              <w:rPr>
                <w:lang w:eastAsia="ar-SA"/>
              </w:rPr>
            </w:pPr>
            <w:r w:rsidRPr="007A7321">
              <w:rPr>
                <w:lang w:eastAsia="ar-SA"/>
              </w:rPr>
              <w:t>0,00</w:t>
            </w:r>
          </w:p>
        </w:tc>
        <w:tc>
          <w:tcPr>
            <w:tcW w:w="1560" w:type="dxa"/>
            <w:vAlign w:val="center"/>
          </w:tcPr>
          <w:p w:rsidR="0054735E" w:rsidRPr="007A7321" w:rsidRDefault="0054735E" w:rsidP="00106CB8">
            <w:pPr>
              <w:suppressAutoHyphens/>
              <w:jc w:val="right"/>
              <w:rPr>
                <w:lang w:eastAsia="ar-SA"/>
              </w:rPr>
            </w:pPr>
            <w:r w:rsidRPr="007A7321">
              <w:rPr>
                <w:lang w:eastAsia="ar-SA"/>
              </w:rPr>
              <w:t>0,00</w:t>
            </w:r>
          </w:p>
        </w:tc>
        <w:tc>
          <w:tcPr>
            <w:tcW w:w="1418" w:type="dxa"/>
            <w:vAlign w:val="center"/>
          </w:tcPr>
          <w:p w:rsidR="0054735E" w:rsidRPr="007A7321" w:rsidRDefault="0054735E" w:rsidP="00106CB8">
            <w:pPr>
              <w:suppressAutoHyphens/>
              <w:jc w:val="right"/>
              <w:rPr>
                <w:lang w:eastAsia="ar-SA"/>
              </w:rPr>
            </w:pPr>
            <w:r w:rsidRPr="007A7321">
              <w:rPr>
                <w:lang w:eastAsia="ar-SA"/>
              </w:rPr>
              <w:t>0,00</w:t>
            </w:r>
          </w:p>
        </w:tc>
        <w:tc>
          <w:tcPr>
            <w:tcW w:w="1418" w:type="dxa"/>
          </w:tcPr>
          <w:p w:rsidR="0054735E" w:rsidRPr="007A7321" w:rsidRDefault="00106CB8" w:rsidP="00106CB8">
            <w:pPr>
              <w:suppressAutoHyphens/>
              <w:jc w:val="right"/>
              <w:rPr>
                <w:lang w:eastAsia="ar-SA"/>
              </w:rPr>
            </w:pPr>
            <w:r>
              <w:rPr>
                <w:lang w:eastAsia="ar-SA"/>
              </w:rPr>
              <w:t>0,00</w:t>
            </w:r>
          </w:p>
        </w:tc>
        <w:tc>
          <w:tcPr>
            <w:tcW w:w="1418" w:type="dxa"/>
          </w:tcPr>
          <w:p w:rsidR="0054735E" w:rsidRPr="007A7321" w:rsidRDefault="00106CB8" w:rsidP="00106CB8">
            <w:pPr>
              <w:suppressAutoHyphens/>
              <w:jc w:val="right"/>
              <w:rPr>
                <w:lang w:eastAsia="ar-SA"/>
              </w:rPr>
            </w:pPr>
            <w:r>
              <w:rPr>
                <w:lang w:eastAsia="ar-SA"/>
              </w:rPr>
              <w:t>0,00</w:t>
            </w:r>
          </w:p>
        </w:tc>
        <w:tc>
          <w:tcPr>
            <w:tcW w:w="1418" w:type="dxa"/>
          </w:tcPr>
          <w:p w:rsidR="0054735E" w:rsidRPr="007A7321" w:rsidRDefault="00106CB8" w:rsidP="00106CB8">
            <w:pPr>
              <w:suppressAutoHyphens/>
              <w:jc w:val="right"/>
              <w:rPr>
                <w:lang w:eastAsia="ar-SA"/>
              </w:rPr>
            </w:pPr>
            <w:r>
              <w:rPr>
                <w:lang w:eastAsia="ar-SA"/>
              </w:rPr>
              <w:t>0,00</w:t>
            </w:r>
          </w:p>
        </w:tc>
      </w:tr>
    </w:tbl>
    <w:p w:rsidR="00C23225" w:rsidRPr="007A7321" w:rsidRDefault="00C23225" w:rsidP="00C23225">
      <w:pPr>
        <w:widowControl w:val="0"/>
        <w:suppressAutoHyphens/>
        <w:autoSpaceDE w:val="0"/>
        <w:autoSpaceDN w:val="0"/>
        <w:adjustRightInd w:val="0"/>
        <w:ind w:left="6237"/>
        <w:jc w:val="both"/>
        <w:rPr>
          <w:lang w:eastAsia="ar-SA"/>
        </w:rPr>
      </w:pPr>
    </w:p>
    <w:p w:rsidR="00395BE3" w:rsidRDefault="00395BE3"/>
    <w:sectPr w:rsidR="00395BE3" w:rsidSect="00CB2423">
      <w:pgSz w:w="16838" w:h="11906" w:orient="landscape"/>
      <w:pgMar w:top="566" w:right="568" w:bottom="1134" w:left="5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14F" w:rsidRDefault="00FD514F" w:rsidP="009D288D">
      <w:r>
        <w:separator/>
      </w:r>
    </w:p>
  </w:endnote>
  <w:endnote w:type="continuationSeparator" w:id="0">
    <w:p w:rsidR="00FD514F" w:rsidRDefault="00FD514F" w:rsidP="009D28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14F" w:rsidRDefault="00FD514F" w:rsidP="009D288D">
      <w:r>
        <w:separator/>
      </w:r>
    </w:p>
  </w:footnote>
  <w:footnote w:type="continuationSeparator" w:id="0">
    <w:p w:rsidR="00FD514F" w:rsidRDefault="00FD514F" w:rsidP="009D28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33A7B"/>
    <w:multiLevelType w:val="hybridMultilevel"/>
    <w:tmpl w:val="69B0DBE4"/>
    <w:lvl w:ilvl="0" w:tplc="B5C60D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F466E13"/>
    <w:multiLevelType w:val="hybridMultilevel"/>
    <w:tmpl w:val="F8206894"/>
    <w:lvl w:ilvl="0" w:tplc="E25806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CF30F8"/>
    <w:multiLevelType w:val="hybridMultilevel"/>
    <w:tmpl w:val="0722FCF6"/>
    <w:lvl w:ilvl="0" w:tplc="888A77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B7B0AAD"/>
    <w:multiLevelType w:val="hybridMultilevel"/>
    <w:tmpl w:val="829C0E00"/>
    <w:lvl w:ilvl="0" w:tplc="6FDCBA8E">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7E55E65"/>
    <w:multiLevelType w:val="hybridMultilevel"/>
    <w:tmpl w:val="DF5A3E6A"/>
    <w:lvl w:ilvl="0" w:tplc="4BBE08B8">
      <w:start w:val="1"/>
      <w:numFmt w:val="decimal"/>
      <w:lvlText w:val="%1."/>
      <w:lvlJc w:val="left"/>
      <w:pPr>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EB830C5"/>
    <w:multiLevelType w:val="hybridMultilevel"/>
    <w:tmpl w:val="2FC64BDE"/>
    <w:lvl w:ilvl="0" w:tplc="EF0096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9143E2"/>
    <w:multiLevelType w:val="hybridMultilevel"/>
    <w:tmpl w:val="D2D849FC"/>
    <w:lvl w:ilvl="0" w:tplc="CC64C2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6964F5"/>
    <w:multiLevelType w:val="hybridMultilevel"/>
    <w:tmpl w:val="ABAA450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3FC642A"/>
    <w:multiLevelType w:val="hybridMultilevel"/>
    <w:tmpl w:val="856AD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7E6B73"/>
    <w:multiLevelType w:val="multilevel"/>
    <w:tmpl w:val="43EAE0DC"/>
    <w:lvl w:ilvl="0">
      <w:start w:val="1"/>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8"/>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1"/>
    <w:footnote w:id="0"/>
  </w:footnotePr>
  <w:endnotePr>
    <w:endnote w:id="-1"/>
    <w:endnote w:id="0"/>
  </w:endnotePr>
  <w:compat/>
  <w:rsids>
    <w:rsidRoot w:val="00A75BCE"/>
    <w:rsid w:val="00007776"/>
    <w:rsid w:val="00013861"/>
    <w:rsid w:val="00013E56"/>
    <w:rsid w:val="00042D8A"/>
    <w:rsid w:val="0004656D"/>
    <w:rsid w:val="00072076"/>
    <w:rsid w:val="00077272"/>
    <w:rsid w:val="000847D2"/>
    <w:rsid w:val="00097B6B"/>
    <w:rsid w:val="000A5869"/>
    <w:rsid w:val="000B6E37"/>
    <w:rsid w:val="000C3A39"/>
    <w:rsid w:val="000D5090"/>
    <w:rsid w:val="000E0D70"/>
    <w:rsid w:val="000F730B"/>
    <w:rsid w:val="00106CB8"/>
    <w:rsid w:val="00116E14"/>
    <w:rsid w:val="00117CD0"/>
    <w:rsid w:val="00136F85"/>
    <w:rsid w:val="001625C4"/>
    <w:rsid w:val="00163D88"/>
    <w:rsid w:val="001838DE"/>
    <w:rsid w:val="0018752B"/>
    <w:rsid w:val="001A22CB"/>
    <w:rsid w:val="001A34DB"/>
    <w:rsid w:val="001B1A88"/>
    <w:rsid w:val="001B27EE"/>
    <w:rsid w:val="001C70F0"/>
    <w:rsid w:val="001D0C54"/>
    <w:rsid w:val="001E69E7"/>
    <w:rsid w:val="001F0AD0"/>
    <w:rsid w:val="001F0BA9"/>
    <w:rsid w:val="002049D7"/>
    <w:rsid w:val="00205674"/>
    <w:rsid w:val="0025729C"/>
    <w:rsid w:val="00263512"/>
    <w:rsid w:val="0027128E"/>
    <w:rsid w:val="002752D4"/>
    <w:rsid w:val="002756E4"/>
    <w:rsid w:val="00277CA4"/>
    <w:rsid w:val="00295450"/>
    <w:rsid w:val="002A3E1E"/>
    <w:rsid w:val="002B14D5"/>
    <w:rsid w:val="002C1A6E"/>
    <w:rsid w:val="002C6D98"/>
    <w:rsid w:val="002D42EC"/>
    <w:rsid w:val="002F38E8"/>
    <w:rsid w:val="003024FD"/>
    <w:rsid w:val="003354D9"/>
    <w:rsid w:val="003434CB"/>
    <w:rsid w:val="00355A6A"/>
    <w:rsid w:val="00395BE3"/>
    <w:rsid w:val="003A533D"/>
    <w:rsid w:val="003C2770"/>
    <w:rsid w:val="003E4739"/>
    <w:rsid w:val="0041146F"/>
    <w:rsid w:val="004140F0"/>
    <w:rsid w:val="00417887"/>
    <w:rsid w:val="00434A40"/>
    <w:rsid w:val="00451728"/>
    <w:rsid w:val="004E2FD1"/>
    <w:rsid w:val="00522FEB"/>
    <w:rsid w:val="0053671D"/>
    <w:rsid w:val="00543B10"/>
    <w:rsid w:val="0054735E"/>
    <w:rsid w:val="0055232F"/>
    <w:rsid w:val="00555B21"/>
    <w:rsid w:val="005634A0"/>
    <w:rsid w:val="0057291D"/>
    <w:rsid w:val="00572D10"/>
    <w:rsid w:val="0058178C"/>
    <w:rsid w:val="00581ACD"/>
    <w:rsid w:val="005861EA"/>
    <w:rsid w:val="005863C1"/>
    <w:rsid w:val="00597F7F"/>
    <w:rsid w:val="005C2FCE"/>
    <w:rsid w:val="005C681D"/>
    <w:rsid w:val="005D21EC"/>
    <w:rsid w:val="005E143E"/>
    <w:rsid w:val="005F60AC"/>
    <w:rsid w:val="005F716E"/>
    <w:rsid w:val="00604B55"/>
    <w:rsid w:val="00612122"/>
    <w:rsid w:val="00614EE6"/>
    <w:rsid w:val="00625907"/>
    <w:rsid w:val="00640886"/>
    <w:rsid w:val="00673FB9"/>
    <w:rsid w:val="006856A2"/>
    <w:rsid w:val="0069005B"/>
    <w:rsid w:val="006969B6"/>
    <w:rsid w:val="006B20F8"/>
    <w:rsid w:val="006C4BE9"/>
    <w:rsid w:val="006E1FCC"/>
    <w:rsid w:val="006E780A"/>
    <w:rsid w:val="006F3F9B"/>
    <w:rsid w:val="0072102D"/>
    <w:rsid w:val="00762B71"/>
    <w:rsid w:val="007A7321"/>
    <w:rsid w:val="007B4132"/>
    <w:rsid w:val="007F2FF2"/>
    <w:rsid w:val="008037F6"/>
    <w:rsid w:val="00824BAC"/>
    <w:rsid w:val="008428D6"/>
    <w:rsid w:val="00846322"/>
    <w:rsid w:val="00850590"/>
    <w:rsid w:val="008602ED"/>
    <w:rsid w:val="00876BB0"/>
    <w:rsid w:val="008867AE"/>
    <w:rsid w:val="008A195C"/>
    <w:rsid w:val="008C5FF8"/>
    <w:rsid w:val="008D2DFE"/>
    <w:rsid w:val="008F33CF"/>
    <w:rsid w:val="008F6F2D"/>
    <w:rsid w:val="00901049"/>
    <w:rsid w:val="00907A4E"/>
    <w:rsid w:val="00907D10"/>
    <w:rsid w:val="00923B89"/>
    <w:rsid w:val="009438B7"/>
    <w:rsid w:val="00947798"/>
    <w:rsid w:val="00952942"/>
    <w:rsid w:val="00955AB5"/>
    <w:rsid w:val="00967550"/>
    <w:rsid w:val="0097748A"/>
    <w:rsid w:val="00986BAE"/>
    <w:rsid w:val="009932FC"/>
    <w:rsid w:val="00997638"/>
    <w:rsid w:val="009C19F9"/>
    <w:rsid w:val="009C3C88"/>
    <w:rsid w:val="009C4DFD"/>
    <w:rsid w:val="009D288D"/>
    <w:rsid w:val="009F60B0"/>
    <w:rsid w:val="00A077E1"/>
    <w:rsid w:val="00A6610C"/>
    <w:rsid w:val="00A75BCE"/>
    <w:rsid w:val="00A778D3"/>
    <w:rsid w:val="00A816CE"/>
    <w:rsid w:val="00AB3061"/>
    <w:rsid w:val="00AC4645"/>
    <w:rsid w:val="00AC6626"/>
    <w:rsid w:val="00AD2628"/>
    <w:rsid w:val="00AD7F7E"/>
    <w:rsid w:val="00AF06A1"/>
    <w:rsid w:val="00B0076C"/>
    <w:rsid w:val="00B31800"/>
    <w:rsid w:val="00B4728B"/>
    <w:rsid w:val="00B47ABE"/>
    <w:rsid w:val="00B47ACE"/>
    <w:rsid w:val="00B85EBA"/>
    <w:rsid w:val="00BD4C6A"/>
    <w:rsid w:val="00BF3F68"/>
    <w:rsid w:val="00C04F6A"/>
    <w:rsid w:val="00C077BE"/>
    <w:rsid w:val="00C23225"/>
    <w:rsid w:val="00C32943"/>
    <w:rsid w:val="00C41802"/>
    <w:rsid w:val="00C41BE2"/>
    <w:rsid w:val="00C43A37"/>
    <w:rsid w:val="00C5623E"/>
    <w:rsid w:val="00C5726D"/>
    <w:rsid w:val="00C61F77"/>
    <w:rsid w:val="00C638E4"/>
    <w:rsid w:val="00C655A2"/>
    <w:rsid w:val="00C759E5"/>
    <w:rsid w:val="00CA1A59"/>
    <w:rsid w:val="00CA52C3"/>
    <w:rsid w:val="00CA6EAC"/>
    <w:rsid w:val="00CB2423"/>
    <w:rsid w:val="00CC3D7E"/>
    <w:rsid w:val="00CD0B18"/>
    <w:rsid w:val="00D2675B"/>
    <w:rsid w:val="00D3327B"/>
    <w:rsid w:val="00DA17DD"/>
    <w:rsid w:val="00DA6D6D"/>
    <w:rsid w:val="00DC249D"/>
    <w:rsid w:val="00DD60BB"/>
    <w:rsid w:val="00DE12D1"/>
    <w:rsid w:val="00DE12DF"/>
    <w:rsid w:val="00DF4244"/>
    <w:rsid w:val="00E17054"/>
    <w:rsid w:val="00E2409A"/>
    <w:rsid w:val="00E52844"/>
    <w:rsid w:val="00E628A8"/>
    <w:rsid w:val="00E74EF4"/>
    <w:rsid w:val="00E80411"/>
    <w:rsid w:val="00E84ABC"/>
    <w:rsid w:val="00E85C95"/>
    <w:rsid w:val="00EA59C9"/>
    <w:rsid w:val="00EB21FF"/>
    <w:rsid w:val="00EE5388"/>
    <w:rsid w:val="00EF38F9"/>
    <w:rsid w:val="00F218EA"/>
    <w:rsid w:val="00F61EA6"/>
    <w:rsid w:val="00F76FB8"/>
    <w:rsid w:val="00F90DA8"/>
    <w:rsid w:val="00F92CF5"/>
    <w:rsid w:val="00FD514F"/>
    <w:rsid w:val="00FD75B9"/>
    <w:rsid w:val="00FE20AD"/>
    <w:rsid w:val="00FE2A62"/>
    <w:rsid w:val="00FE52B2"/>
    <w:rsid w:val="00FF0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4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75B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A75BCE"/>
    <w:rPr>
      <w:rFonts w:ascii="Tahoma" w:hAnsi="Tahoma" w:cs="Tahoma"/>
      <w:sz w:val="16"/>
      <w:szCs w:val="16"/>
    </w:rPr>
  </w:style>
  <w:style w:type="character" w:customStyle="1" w:styleId="a4">
    <w:name w:val="Текст выноски Знак"/>
    <w:basedOn w:val="a0"/>
    <w:link w:val="a3"/>
    <w:uiPriority w:val="99"/>
    <w:semiHidden/>
    <w:rsid w:val="00A75BCE"/>
    <w:rPr>
      <w:rFonts w:ascii="Tahoma" w:eastAsia="Times New Roman" w:hAnsi="Tahoma" w:cs="Tahoma"/>
      <w:sz w:val="16"/>
      <w:szCs w:val="16"/>
      <w:lang w:eastAsia="ru-RU"/>
    </w:rPr>
  </w:style>
  <w:style w:type="paragraph" w:styleId="a5">
    <w:name w:val="header"/>
    <w:basedOn w:val="a"/>
    <w:link w:val="a6"/>
    <w:uiPriority w:val="99"/>
    <w:unhideWhenUsed/>
    <w:rsid w:val="009D288D"/>
    <w:pPr>
      <w:tabs>
        <w:tab w:val="center" w:pos="4677"/>
        <w:tab w:val="right" w:pos="9355"/>
      </w:tabs>
    </w:pPr>
  </w:style>
  <w:style w:type="character" w:customStyle="1" w:styleId="a6">
    <w:name w:val="Верхний колонтитул Знак"/>
    <w:basedOn w:val="a0"/>
    <w:link w:val="a5"/>
    <w:uiPriority w:val="99"/>
    <w:rsid w:val="009D288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D288D"/>
    <w:pPr>
      <w:tabs>
        <w:tab w:val="center" w:pos="4677"/>
        <w:tab w:val="right" w:pos="9355"/>
      </w:tabs>
    </w:pPr>
  </w:style>
  <w:style w:type="character" w:customStyle="1" w:styleId="a8">
    <w:name w:val="Нижний колонтитул Знак"/>
    <w:basedOn w:val="a0"/>
    <w:link w:val="a7"/>
    <w:uiPriority w:val="99"/>
    <w:rsid w:val="009D288D"/>
    <w:rPr>
      <w:rFonts w:ascii="Times New Roman" w:eastAsia="Times New Roman" w:hAnsi="Times New Roman" w:cs="Times New Roman"/>
      <w:sz w:val="24"/>
      <w:szCs w:val="24"/>
      <w:lang w:eastAsia="ru-RU"/>
    </w:rPr>
  </w:style>
  <w:style w:type="paragraph" w:customStyle="1" w:styleId="p5">
    <w:name w:val="p5"/>
    <w:basedOn w:val="a"/>
    <w:rsid w:val="002049D7"/>
    <w:pPr>
      <w:spacing w:before="100" w:beforeAutospacing="1" w:after="100" w:afterAutospacing="1"/>
    </w:pPr>
  </w:style>
  <w:style w:type="character" w:customStyle="1" w:styleId="s2">
    <w:name w:val="s2"/>
    <w:basedOn w:val="a0"/>
    <w:rsid w:val="002049D7"/>
  </w:style>
  <w:style w:type="character" w:customStyle="1" w:styleId="s3">
    <w:name w:val="s3"/>
    <w:basedOn w:val="a0"/>
    <w:rsid w:val="002049D7"/>
  </w:style>
  <w:style w:type="paragraph" w:styleId="a9">
    <w:name w:val="List Paragraph"/>
    <w:basedOn w:val="a"/>
    <w:uiPriority w:val="34"/>
    <w:qFormat/>
    <w:rsid w:val="0027128E"/>
    <w:pPr>
      <w:ind w:left="720"/>
      <w:contextualSpacing/>
    </w:pPr>
  </w:style>
  <w:style w:type="paragraph" w:styleId="aa">
    <w:name w:val="Normal (Web)"/>
    <w:basedOn w:val="a"/>
    <w:uiPriority w:val="99"/>
    <w:semiHidden/>
    <w:unhideWhenUsed/>
    <w:rsid w:val="009C3C8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18663908">
      <w:bodyDiv w:val="1"/>
      <w:marLeft w:val="0"/>
      <w:marRight w:val="0"/>
      <w:marTop w:val="0"/>
      <w:marBottom w:val="0"/>
      <w:divBdr>
        <w:top w:val="none" w:sz="0" w:space="0" w:color="auto"/>
        <w:left w:val="none" w:sz="0" w:space="0" w:color="auto"/>
        <w:bottom w:val="none" w:sz="0" w:space="0" w:color="auto"/>
        <w:right w:val="none" w:sz="0" w:space="0" w:color="auto"/>
      </w:divBdr>
    </w:div>
    <w:div w:id="18852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7E3A03173C942321C225357886E2FDC2F3D6C4FEE54BBA24E04BA4C15DFDEF67F4CD1E7B773j8w9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915</TotalTime>
  <Pages>1</Pages>
  <Words>2656</Words>
  <Characters>15142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Admin</cp:lastModifiedBy>
  <cp:revision>162</cp:revision>
  <cp:lastPrinted>2019-08-07T07:33:00Z</cp:lastPrinted>
  <dcterms:created xsi:type="dcterms:W3CDTF">2016-08-16T07:16:00Z</dcterms:created>
  <dcterms:modified xsi:type="dcterms:W3CDTF">2021-12-29T13:17:00Z</dcterms:modified>
</cp:coreProperties>
</file>