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2F" w:rsidRDefault="0073372F" w:rsidP="0073372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372F" w:rsidRDefault="0073372F" w:rsidP="0073372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372F" w:rsidRDefault="004123E6" w:rsidP="0073372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3E6"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73372F" w:rsidRDefault="0073372F" w:rsidP="0073372F"/>
              </w:txbxContent>
            </v:textbox>
          </v:rect>
        </w:pict>
      </w:r>
      <w:r w:rsidR="0073372F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73372F" w:rsidRDefault="0073372F" w:rsidP="00733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2F" w:rsidRDefault="0073372F" w:rsidP="00733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372F" w:rsidRDefault="0073372F" w:rsidP="0073372F">
      <w:pPr>
        <w:pStyle w:val="a3"/>
        <w:rPr>
          <w:rFonts w:ascii="Times New Roman" w:hAnsi="Times New Roman"/>
          <w:sz w:val="24"/>
          <w:szCs w:val="24"/>
        </w:rPr>
      </w:pPr>
    </w:p>
    <w:p w:rsidR="0073372F" w:rsidRDefault="0073372F" w:rsidP="007337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24 декабря  2021 г.                                                                         №38</w:t>
      </w:r>
    </w:p>
    <w:p w:rsidR="0073372F" w:rsidRDefault="0073372F" w:rsidP="007337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</w:t>
      </w:r>
    </w:p>
    <w:p w:rsidR="0073372F" w:rsidRDefault="0073372F" w:rsidP="0073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72F" w:rsidRDefault="0073372F" w:rsidP="0073372F">
      <w:pPr>
        <w:pStyle w:val="ConsPlusTitle"/>
        <w:widowControl/>
        <w:tabs>
          <w:tab w:val="left" w:pos="4253"/>
        </w:tabs>
        <w:ind w:right="595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Понятовского сельского поселения Шумячского района Смоленской области от </w:t>
      </w:r>
      <w:r>
        <w:rPr>
          <w:rFonts w:ascii="Times New Roman" w:hAnsi="Times New Roman"/>
          <w:b w:val="0"/>
          <w:sz w:val="24"/>
          <w:szCs w:val="24"/>
        </w:rPr>
        <w:t>13.11.2019г №22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налоге на имущество физических лиц на территории Понятовского сельского поселения Шумячского района Смоленской области»</w:t>
      </w:r>
    </w:p>
    <w:p w:rsidR="0073372F" w:rsidRDefault="0073372F" w:rsidP="00733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372F" w:rsidRDefault="0073372F" w:rsidP="007337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29.09.2019г № 321-ФЗ «О внесении изменений в часть вторую Налогового кодекса Российской Федерации», Уставом муниципального образования Понятовского сельского поселения Шумячского района Смоленской области,</w:t>
      </w:r>
    </w:p>
    <w:p w:rsidR="0073372F" w:rsidRDefault="0073372F" w:rsidP="007337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сельского поселения Шумячского района Смоленской области </w:t>
      </w:r>
    </w:p>
    <w:p w:rsidR="0073372F" w:rsidRDefault="0073372F" w:rsidP="00733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3372F" w:rsidRDefault="0073372F" w:rsidP="00733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РЕШИЛ:</w:t>
      </w:r>
    </w:p>
    <w:p w:rsidR="0073372F" w:rsidRDefault="0073372F" w:rsidP="0073372F">
      <w:pPr>
        <w:pStyle w:val="ConsPlusTitle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Внести решение Совета депутатов Понятовского сельского поселения Шумячского района Смоленской области от </w:t>
      </w:r>
      <w:r>
        <w:rPr>
          <w:rFonts w:ascii="Times New Roman" w:hAnsi="Times New Roman"/>
          <w:b w:val="0"/>
          <w:sz w:val="24"/>
          <w:szCs w:val="24"/>
        </w:rPr>
        <w:t>13.11.2019г №22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налоге на имущество физических лиц на территории Понятовского сельского поселения Шумячского района Смоленской» (в ред. решений от 26.11.2021г. №30), следующее изменение:</w:t>
      </w:r>
    </w:p>
    <w:p w:rsidR="006367B3" w:rsidRDefault="006367B3" w:rsidP="00D15DE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67B3" w:rsidRDefault="006367B3" w:rsidP="0073372F">
      <w:pPr>
        <w:pStyle w:val="ConsPlu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подпункт 4 пункта 2 изложить в следующей редакции:</w:t>
      </w:r>
    </w:p>
    <w:p w:rsidR="006367B3" w:rsidRDefault="006367B3" w:rsidP="0073372F">
      <w:pPr>
        <w:pStyle w:val="ConsPlu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 4) 1,2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6367B3" w:rsidRDefault="006367B3" w:rsidP="0073372F">
      <w:pPr>
        <w:pStyle w:val="ConsPlu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67B3" w:rsidRDefault="006367B3" w:rsidP="0073372F">
      <w:pPr>
        <w:pStyle w:val="ConsPlu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85C8E">
        <w:rPr>
          <w:rFonts w:ascii="Times New Roman" w:hAnsi="Times New Roman" w:cs="Times New Roman"/>
          <w:b w:val="0"/>
          <w:sz w:val="24"/>
          <w:szCs w:val="24"/>
        </w:rPr>
        <w:t xml:space="preserve"> пункт 2 дополнить подпунктом 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6367B3" w:rsidRDefault="006367B3" w:rsidP="0073372F">
      <w:pPr>
        <w:pStyle w:val="ConsPlu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«5) 1 процент в отношении объектов недвижимого имущества, налоговая база в отношении которых определяется как кадастровая стоимость,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включительно.»</w:t>
      </w:r>
      <w:r w:rsidR="00785C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85C8E" w:rsidRDefault="00785C8E" w:rsidP="0073372F">
      <w:pPr>
        <w:pStyle w:val="ConsPlu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372F" w:rsidRDefault="0073372F" w:rsidP="007337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решение вступает в силу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ранее чем по истечении одного месяца со дня его официального опубликования </w:t>
      </w:r>
      <w:r w:rsidR="00385324">
        <w:rPr>
          <w:rFonts w:ascii="Times New Roman" w:eastAsia="Calibri" w:hAnsi="Times New Roman" w:cs="Times New Roman"/>
          <w:sz w:val="24"/>
          <w:szCs w:val="24"/>
        </w:rPr>
        <w:t xml:space="preserve"> и не ранее очередного налогового периода.</w:t>
      </w:r>
    </w:p>
    <w:p w:rsidR="00385324" w:rsidRDefault="00385324" w:rsidP="007337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324" w:rsidRDefault="00385324" w:rsidP="0038532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3.</w:t>
      </w:r>
      <w:r w:rsidRPr="00385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Настоящее решение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поселения».</w:t>
      </w:r>
    </w:p>
    <w:p w:rsidR="00385324" w:rsidRDefault="00385324" w:rsidP="007337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2F" w:rsidRDefault="0073372F" w:rsidP="0073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72F" w:rsidRDefault="0073372F" w:rsidP="0073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3372F" w:rsidRDefault="0073372F" w:rsidP="0073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B92E2E" w:rsidRDefault="0073372F" w:rsidP="0073372F">
      <w:r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 Н.Б. Бондарева      </w:t>
      </w:r>
    </w:p>
    <w:sectPr w:rsidR="00B92E2E" w:rsidSect="00A411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0596"/>
    <w:multiLevelType w:val="hybridMultilevel"/>
    <w:tmpl w:val="DCC07654"/>
    <w:lvl w:ilvl="0" w:tplc="3D5686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72F"/>
    <w:rsid w:val="002F19F7"/>
    <w:rsid w:val="00385324"/>
    <w:rsid w:val="003978A5"/>
    <w:rsid w:val="004123E6"/>
    <w:rsid w:val="006367B3"/>
    <w:rsid w:val="0073372F"/>
    <w:rsid w:val="007365A0"/>
    <w:rsid w:val="00777400"/>
    <w:rsid w:val="00785C8E"/>
    <w:rsid w:val="008250A0"/>
    <w:rsid w:val="00A411FA"/>
    <w:rsid w:val="00B92E2E"/>
    <w:rsid w:val="00D15DE1"/>
    <w:rsid w:val="00EA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3372F"/>
    <w:pPr>
      <w:ind w:left="720"/>
      <w:contextualSpacing/>
    </w:pPr>
  </w:style>
  <w:style w:type="paragraph" w:customStyle="1" w:styleId="ConsPlusTitle">
    <w:name w:val="ConsPlusTitle"/>
    <w:rsid w:val="007337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3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16BC-3794-4491-97A0-67F5DC79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2021-12-29T07:24:00Z</cp:lastPrinted>
  <dcterms:created xsi:type="dcterms:W3CDTF">2021-12-28T12:09:00Z</dcterms:created>
  <dcterms:modified xsi:type="dcterms:W3CDTF">2021-12-29T13:15:00Z</dcterms:modified>
</cp:coreProperties>
</file>