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5" w:rsidRDefault="00BF7375" w:rsidP="00BF7375">
      <w:pPr>
        <w:jc w:val="center"/>
        <w:rPr>
          <w:sz w:val="20"/>
        </w:rPr>
      </w:pPr>
      <w:bookmarkStart w:id="0" w:name="_GoBack"/>
      <w:bookmarkEnd w:id="0"/>
    </w:p>
    <w:p w:rsidR="00BF7375" w:rsidRDefault="00BF7375" w:rsidP="00BF7375">
      <w:pPr>
        <w:jc w:val="center"/>
        <w:rPr>
          <w:b/>
          <w:sz w:val="26"/>
          <w:szCs w:val="26"/>
        </w:rPr>
      </w:pPr>
    </w:p>
    <w:p w:rsidR="00BF7375" w:rsidRPr="005B1C21" w:rsidRDefault="00BF7375" w:rsidP="00BF7375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АДМИНИСТРАЦИЯ ПЕРВОМАЙСКОГО СЕЛЬСКОГО ПОСЕЛЕНИЯ</w:t>
      </w:r>
    </w:p>
    <w:p w:rsidR="00BF7375" w:rsidRPr="005B1C21" w:rsidRDefault="00BF7375" w:rsidP="00BF7375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ШУМЯЧСКОГО  РАЙОНА  СМОЛЕНСКОЙ  ОБЛАСТИ</w:t>
      </w:r>
    </w:p>
    <w:p w:rsidR="00BF7375" w:rsidRPr="005B1C21" w:rsidRDefault="00BF7375" w:rsidP="00BF7375">
      <w:pPr>
        <w:ind w:right="-794"/>
        <w:jc w:val="center"/>
        <w:rPr>
          <w:sz w:val="28"/>
          <w:szCs w:val="28"/>
        </w:rPr>
      </w:pPr>
    </w:p>
    <w:p w:rsidR="00BF7375" w:rsidRPr="005B1C21" w:rsidRDefault="00BF7375" w:rsidP="00BF7375">
      <w:pPr>
        <w:jc w:val="center"/>
        <w:rPr>
          <w:b/>
          <w:sz w:val="32"/>
          <w:szCs w:val="32"/>
        </w:rPr>
      </w:pPr>
      <w:r w:rsidRPr="005B1C21">
        <w:rPr>
          <w:b/>
          <w:sz w:val="32"/>
          <w:szCs w:val="32"/>
        </w:rPr>
        <w:t>ПОСТАНОВЛЕНИЕ</w:t>
      </w:r>
    </w:p>
    <w:p w:rsidR="00BF7375" w:rsidRDefault="00BF7375" w:rsidP="00BF7375">
      <w:pPr>
        <w:ind w:right="-794"/>
        <w:jc w:val="center"/>
        <w:rPr>
          <w:sz w:val="26"/>
          <w:szCs w:val="26"/>
        </w:rPr>
      </w:pPr>
    </w:p>
    <w:p w:rsidR="00BF7375" w:rsidRDefault="00BF7375" w:rsidP="00BF7375">
      <w:pPr>
        <w:ind w:right="-794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BF7375" w:rsidRPr="005B1C21" w:rsidTr="004B6A07">
        <w:tc>
          <w:tcPr>
            <w:tcW w:w="4728" w:type="dxa"/>
          </w:tcPr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 xml:space="preserve">от </w:t>
            </w:r>
            <w:r w:rsidR="00DB329F">
              <w:rPr>
                <w:sz w:val="28"/>
                <w:szCs w:val="28"/>
              </w:rPr>
              <w:t xml:space="preserve">  «</w:t>
            </w:r>
            <w:r w:rsidR="009B77AA">
              <w:rPr>
                <w:sz w:val="28"/>
                <w:szCs w:val="28"/>
                <w:u w:val="single"/>
              </w:rPr>
              <w:t xml:space="preserve"> 08 </w:t>
            </w:r>
            <w:r w:rsidR="00DB329F">
              <w:rPr>
                <w:sz w:val="28"/>
                <w:szCs w:val="28"/>
              </w:rPr>
              <w:t>»</w:t>
            </w:r>
            <w:r w:rsidR="009B77AA">
              <w:rPr>
                <w:sz w:val="28"/>
                <w:szCs w:val="28"/>
              </w:rPr>
              <w:t xml:space="preserve"> </w:t>
            </w:r>
            <w:r w:rsidR="009B77AA">
              <w:rPr>
                <w:sz w:val="28"/>
                <w:szCs w:val="28"/>
                <w:u w:val="single"/>
              </w:rPr>
              <w:t xml:space="preserve"> ноября </w:t>
            </w:r>
            <w:r w:rsidRPr="005B1C21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</w:t>
            </w:r>
            <w:r w:rsidR="00CF3E2A">
              <w:rPr>
                <w:sz w:val="28"/>
                <w:szCs w:val="28"/>
              </w:rPr>
              <w:t>1</w:t>
            </w:r>
            <w:r w:rsidRPr="005B1C2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№ </w:t>
            </w:r>
            <w:r w:rsidR="009B77AA">
              <w:rPr>
                <w:sz w:val="28"/>
                <w:szCs w:val="28"/>
                <w:u w:val="single"/>
              </w:rPr>
              <w:t>75</w:t>
            </w:r>
            <w:r>
              <w:rPr>
                <w:sz w:val="28"/>
                <w:szCs w:val="28"/>
              </w:rPr>
              <w:t xml:space="preserve">  </w:t>
            </w:r>
            <w:r w:rsidRPr="005B1C21">
              <w:rPr>
                <w:sz w:val="28"/>
                <w:szCs w:val="28"/>
              </w:rPr>
              <w:t xml:space="preserve"> </w:t>
            </w:r>
          </w:p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с. Первомайский</w:t>
            </w:r>
          </w:p>
          <w:p w:rsidR="00BF7375" w:rsidRPr="005B1C21" w:rsidRDefault="00BF7375" w:rsidP="004B6A07">
            <w:pPr>
              <w:suppressAutoHyphens/>
              <w:rPr>
                <w:sz w:val="28"/>
                <w:szCs w:val="28"/>
              </w:rPr>
            </w:pPr>
          </w:p>
          <w:p w:rsidR="00BF7375" w:rsidRPr="005B1C21" w:rsidRDefault="00BF7375" w:rsidP="004B6A07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5B1C21">
              <w:rPr>
                <w:sz w:val="28"/>
                <w:szCs w:val="28"/>
              </w:rPr>
              <w:t>Об основных направлениях бюджетной и налоговой политики  Первомайского сельского поселения Шумячского района Смоленской области на 20</w:t>
            </w:r>
            <w:r>
              <w:rPr>
                <w:sz w:val="28"/>
                <w:szCs w:val="28"/>
              </w:rPr>
              <w:t>22</w:t>
            </w:r>
            <w:r w:rsidRPr="005B1C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2023 и 2024 годов</w:t>
            </w:r>
            <w:r w:rsidRPr="005B1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hideMark/>
          </w:tcPr>
          <w:p w:rsidR="00BF7375" w:rsidRPr="005B1C21" w:rsidRDefault="00BF7375" w:rsidP="004B6A07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  <w:r w:rsidRPr="005B1C21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F7375" w:rsidRPr="005B1C21" w:rsidRDefault="00BF7375" w:rsidP="00BF7375">
      <w:pPr>
        <w:ind w:right="-794"/>
        <w:rPr>
          <w:rFonts w:ascii="Calibri" w:hAnsi="Calibri"/>
          <w:sz w:val="28"/>
          <w:szCs w:val="28"/>
          <w:lang w:eastAsia="en-US"/>
        </w:rPr>
      </w:pPr>
    </w:p>
    <w:p w:rsidR="00BF7375" w:rsidRPr="005B1C21" w:rsidRDefault="00BF7375" w:rsidP="00BF7375">
      <w:pPr>
        <w:autoSpaceDE w:val="0"/>
        <w:ind w:right="-25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В соответствии со статьей 184.2 Бюджетного кодекса Российской Федерации, руководствуясь Уставом Первомайского  сельского поселения Шумячского района Смоленской области </w:t>
      </w:r>
    </w:p>
    <w:p w:rsidR="00BF7375" w:rsidRDefault="00BF7375" w:rsidP="00BF7375">
      <w:pPr>
        <w:autoSpaceDE w:val="0"/>
        <w:ind w:right="-25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25"/>
        <w:rPr>
          <w:sz w:val="28"/>
          <w:szCs w:val="28"/>
        </w:rPr>
      </w:pPr>
      <w:r w:rsidRPr="005B1C21">
        <w:rPr>
          <w:sz w:val="28"/>
          <w:szCs w:val="28"/>
        </w:rPr>
        <w:t xml:space="preserve">Администрация </w:t>
      </w:r>
      <w:proofErr w:type="gramStart"/>
      <w:r w:rsidRPr="005B1C21">
        <w:rPr>
          <w:sz w:val="28"/>
          <w:szCs w:val="28"/>
        </w:rPr>
        <w:t>Первомайского  сельского</w:t>
      </w:r>
      <w:proofErr w:type="gramEnd"/>
      <w:r w:rsidRPr="005B1C21">
        <w:rPr>
          <w:sz w:val="28"/>
          <w:szCs w:val="28"/>
        </w:rPr>
        <w:t xml:space="preserve"> поселения Шумячского района Смоленской области </w:t>
      </w:r>
      <w:r>
        <w:rPr>
          <w:sz w:val="28"/>
          <w:szCs w:val="28"/>
        </w:rPr>
        <w:t xml:space="preserve"> </w:t>
      </w:r>
      <w:r w:rsidRPr="005B1C21">
        <w:rPr>
          <w:sz w:val="28"/>
          <w:szCs w:val="28"/>
        </w:rPr>
        <w:t>п о с т а н о в л я е т:</w:t>
      </w:r>
    </w:p>
    <w:p w:rsidR="00BF7375" w:rsidRPr="005B1C21" w:rsidRDefault="00BF7375" w:rsidP="00BF7375">
      <w:pPr>
        <w:autoSpaceDE w:val="0"/>
        <w:ind w:right="-25" w:firstLine="709"/>
        <w:rPr>
          <w:sz w:val="28"/>
          <w:szCs w:val="28"/>
        </w:rPr>
      </w:pPr>
    </w:p>
    <w:p w:rsidR="00BF7375" w:rsidRPr="001274E7" w:rsidRDefault="00BF7375" w:rsidP="00BF7375">
      <w:pPr>
        <w:numPr>
          <w:ilvl w:val="0"/>
          <w:numId w:val="1"/>
        </w:numPr>
        <w:autoSpaceDE w:val="0"/>
        <w:ind w:left="0" w:right="-25" w:firstLine="0"/>
        <w:rPr>
          <w:szCs w:val="28"/>
        </w:rPr>
      </w:pPr>
      <w:r w:rsidRPr="001274E7">
        <w:rPr>
          <w:sz w:val="28"/>
          <w:szCs w:val="28"/>
        </w:rPr>
        <w:t>Утвердить основны</w:t>
      </w:r>
      <w:r>
        <w:rPr>
          <w:sz w:val="28"/>
          <w:szCs w:val="28"/>
        </w:rPr>
        <w:t>е</w:t>
      </w:r>
      <w:r w:rsidRPr="001274E7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</w:t>
      </w:r>
      <w:r w:rsidRPr="001274E7">
        <w:rPr>
          <w:sz w:val="28"/>
          <w:szCs w:val="28"/>
        </w:rPr>
        <w:t xml:space="preserve"> бюджетной и налоговой политики  Первомайского сельского поселения Шумячского района Смоленской области на 20</w:t>
      </w:r>
      <w:r>
        <w:rPr>
          <w:sz w:val="28"/>
          <w:szCs w:val="28"/>
        </w:rPr>
        <w:t>22</w:t>
      </w:r>
      <w:r w:rsidRPr="001274E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1274E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274E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(приложение).</w:t>
      </w:r>
      <w:r w:rsidRPr="001274E7">
        <w:rPr>
          <w:sz w:val="28"/>
          <w:szCs w:val="28"/>
        </w:rPr>
        <w:t xml:space="preserve"> </w:t>
      </w:r>
    </w:p>
    <w:p w:rsidR="00BF7375" w:rsidRPr="001274E7" w:rsidRDefault="00BF7375" w:rsidP="00BF7375">
      <w:pPr>
        <w:autoSpaceDE w:val="0"/>
        <w:ind w:right="-25"/>
        <w:rPr>
          <w:szCs w:val="28"/>
        </w:rPr>
      </w:pPr>
    </w:p>
    <w:p w:rsidR="00BF7375" w:rsidRPr="005B1C21" w:rsidRDefault="00BF7375" w:rsidP="00BF7375">
      <w:pPr>
        <w:pStyle w:val="a3"/>
        <w:rPr>
          <w:szCs w:val="28"/>
        </w:rPr>
      </w:pPr>
      <w:r>
        <w:rPr>
          <w:szCs w:val="28"/>
        </w:rPr>
        <w:t>2</w:t>
      </w:r>
      <w:r w:rsidRPr="005B1C21">
        <w:rPr>
          <w:szCs w:val="28"/>
        </w:rPr>
        <w:t>.        Настоящее постановление вступает в силу со дня его подписания.</w:t>
      </w:r>
    </w:p>
    <w:p w:rsidR="00BF7375" w:rsidRPr="005B1C21" w:rsidRDefault="00BF7375" w:rsidP="00BF7375">
      <w:pPr>
        <w:autoSpaceDE w:val="0"/>
        <w:ind w:right="-25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Глава муниципального образования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Первомайского сельского поселения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Шумячского района Смоленской области                  </w:t>
      </w:r>
      <w:r>
        <w:rPr>
          <w:sz w:val="28"/>
          <w:szCs w:val="28"/>
        </w:rPr>
        <w:t>С.В. Богрянцева</w:t>
      </w: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5B1C21" w:rsidRDefault="00BF7375" w:rsidP="00BF7375">
      <w:pPr>
        <w:autoSpaceDE w:val="0"/>
        <w:ind w:right="-794" w:firstLine="709"/>
        <w:rPr>
          <w:sz w:val="28"/>
          <w:szCs w:val="28"/>
        </w:rPr>
      </w:pPr>
    </w:p>
    <w:p w:rsidR="00BF7375" w:rsidRPr="00E03EB4" w:rsidRDefault="00BF7375" w:rsidP="00BF7375">
      <w:pPr>
        <w:tabs>
          <w:tab w:val="left" w:pos="10206"/>
        </w:tabs>
        <w:autoSpaceDE w:val="0"/>
        <w:ind w:right="-794" w:firstLine="6096"/>
        <w:jc w:val="right"/>
        <w:rPr>
          <w:sz w:val="26"/>
          <w:szCs w:val="26"/>
        </w:rPr>
      </w:pPr>
    </w:p>
    <w:p w:rsidR="00BF7375" w:rsidRDefault="00BF7375" w:rsidP="00BF7375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F7375" w:rsidRDefault="00BF7375" w:rsidP="00BF7375">
      <w:pPr>
        <w:jc w:val="right"/>
      </w:pPr>
      <w:r>
        <w:lastRenderedPageBreak/>
        <w:t>Приложение к постановлению Администрации</w:t>
      </w:r>
    </w:p>
    <w:p w:rsidR="00BF7375" w:rsidRDefault="00BF7375" w:rsidP="00BF7375">
      <w:pPr>
        <w:jc w:val="right"/>
      </w:pPr>
      <w:r>
        <w:t xml:space="preserve"> Первомайского сельского поселения </w:t>
      </w:r>
    </w:p>
    <w:p w:rsidR="00BF7375" w:rsidRPr="00AE0F42" w:rsidRDefault="00BF7375" w:rsidP="00BF7375">
      <w:pPr>
        <w:jc w:val="right"/>
        <w:rPr>
          <w:b/>
          <w:sz w:val="28"/>
          <w:szCs w:val="28"/>
        </w:rPr>
      </w:pPr>
      <w:r>
        <w:t xml:space="preserve">Шумячского района Смоленской области </w:t>
      </w:r>
    </w:p>
    <w:p w:rsidR="00BF7375" w:rsidRDefault="00BF7375" w:rsidP="00BF7375">
      <w:pPr>
        <w:ind w:left="5664"/>
        <w:jc w:val="right"/>
      </w:pPr>
      <w:r>
        <w:t xml:space="preserve">от  </w:t>
      </w:r>
      <w:r w:rsidR="00F15961">
        <w:t>08</w:t>
      </w:r>
      <w:r>
        <w:t xml:space="preserve">.11.2021г. №75   </w:t>
      </w:r>
    </w:p>
    <w:p w:rsidR="00BF7375" w:rsidRDefault="00BF7375" w:rsidP="00BF7375">
      <w:pPr>
        <w:jc w:val="center"/>
        <w:rPr>
          <w:b/>
          <w:kern w:val="36"/>
        </w:rPr>
      </w:pPr>
    </w:p>
    <w:p w:rsidR="00BF7375" w:rsidRDefault="00BF7375" w:rsidP="00BF7375">
      <w:pPr>
        <w:pStyle w:val="ConsPlusNormal"/>
        <w:jc w:val="center"/>
        <w:outlineLvl w:val="1"/>
        <w:rPr>
          <w:sz w:val="26"/>
          <w:szCs w:val="26"/>
        </w:rPr>
      </w:pPr>
    </w:p>
    <w:p w:rsidR="00BF7375" w:rsidRPr="00E300D3" w:rsidRDefault="00BF7375" w:rsidP="00BF737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0D3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BF7375" w:rsidRPr="00144FDD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75" w:rsidRPr="006B6976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6976">
        <w:rPr>
          <w:rFonts w:ascii="Times New Roman" w:hAnsi="Times New Roman" w:cs="Times New Roman"/>
          <w:sz w:val="28"/>
          <w:szCs w:val="28"/>
        </w:rPr>
        <w:t>Основные  направления</w:t>
      </w:r>
      <w:proofErr w:type="gramEnd"/>
      <w:r w:rsidRPr="006B6976">
        <w:rPr>
          <w:rFonts w:ascii="Times New Roman" w:hAnsi="Times New Roman" w:cs="Times New Roman"/>
          <w:sz w:val="28"/>
          <w:szCs w:val="28"/>
        </w:rPr>
        <w:t xml:space="preserve"> бюджетной и налоговой  политики  подготовлены в соответствии с бюджетным законодательством Российской Федерации и Смоленской области, и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Pr="006B697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6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7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976">
        <w:rPr>
          <w:rFonts w:ascii="Times New Roman" w:hAnsi="Times New Roman" w:cs="Times New Roman"/>
          <w:sz w:val="28"/>
          <w:szCs w:val="28"/>
        </w:rPr>
        <w:t xml:space="preserve"> годов, учтены основные  параметры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Pr="006B6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75" w:rsidRPr="006B6976" w:rsidRDefault="00BF7375" w:rsidP="00BF7375">
      <w:pPr>
        <w:jc w:val="both"/>
        <w:rPr>
          <w:sz w:val="28"/>
          <w:szCs w:val="28"/>
        </w:rPr>
      </w:pPr>
      <w:r w:rsidRPr="006B6976">
        <w:rPr>
          <w:sz w:val="28"/>
          <w:szCs w:val="28"/>
        </w:rPr>
        <w:t xml:space="preserve">              При подготовке основных  направлений бюджетной и налоговой  политики на 20</w:t>
      </w:r>
      <w:r>
        <w:rPr>
          <w:sz w:val="28"/>
          <w:szCs w:val="28"/>
        </w:rPr>
        <w:t>22</w:t>
      </w:r>
      <w:r w:rsidRPr="006B697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6B697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B6976">
        <w:rPr>
          <w:sz w:val="28"/>
          <w:szCs w:val="28"/>
        </w:rPr>
        <w:t xml:space="preserve"> годов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15 января 2020 года</w:t>
      </w:r>
      <w:r w:rsidRPr="006B6976">
        <w:rPr>
          <w:sz w:val="28"/>
          <w:szCs w:val="28"/>
        </w:rPr>
        <w:t>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и налоговая политика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предыдущего планового периода и ориентирована в первую очередь на достижение цели - повышение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C392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3923">
        <w:rPr>
          <w:rFonts w:ascii="Times New Roman" w:hAnsi="Times New Roman" w:cs="Times New Roman"/>
          <w:sz w:val="28"/>
          <w:szCs w:val="28"/>
        </w:rPr>
        <w:t xml:space="preserve">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BF7375" w:rsidRDefault="00BF7375" w:rsidP="00BF73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3C5F">
        <w:rPr>
          <w:sz w:val="28"/>
          <w:szCs w:val="28"/>
        </w:rPr>
        <w:t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</w:t>
      </w:r>
      <w:r>
        <w:rPr>
          <w:sz w:val="28"/>
          <w:szCs w:val="28"/>
        </w:rPr>
        <w:t xml:space="preserve">, вызванной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принятием на федеральном и региональном уровне мер по ее устранению</w:t>
      </w:r>
      <w:r w:rsidRPr="00AC3C5F">
        <w:rPr>
          <w:sz w:val="28"/>
          <w:szCs w:val="28"/>
        </w:rPr>
        <w:t>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75" w:rsidRPr="008C3923" w:rsidRDefault="00BF7375" w:rsidP="00BF73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23">
        <w:rPr>
          <w:rFonts w:ascii="Times New Roman" w:hAnsi="Times New Roman" w:cs="Times New Roman"/>
          <w:b/>
          <w:sz w:val="28"/>
          <w:szCs w:val="28"/>
        </w:rPr>
        <w:t>2. Основные направления налоговой политики</w:t>
      </w:r>
    </w:p>
    <w:p w:rsidR="00BF7375" w:rsidRPr="008C3923" w:rsidRDefault="00BF7375" w:rsidP="00BF7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         Важнейшим фактором проводимой налоговой политики является необходимость сохранения бюджетной устойчивости и обеспечение бюджетной сбалансированности мероприятий, направленных на увеличение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>, сохранение практики минимизации предоставления налоговых льгот.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политика 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годов направлена на решение следующих задач: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-повышение объёмов поступлений налога на доходы физических лиц, в частности: создание условий для роста общего объёма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C3923">
        <w:rPr>
          <w:rFonts w:ascii="Times New Roman" w:hAnsi="Times New Roman" w:cs="Times New Roman"/>
          <w:sz w:val="28"/>
          <w:szCs w:val="28"/>
        </w:rPr>
        <w:t>, легализация «теневой» заработной платы, доведение её до среднеотраслевого уровня, проведение мероприятий по сокращению задолженности по налогу на доходы физических лиц;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-усиление работы по погашению задолженности по налоговым платежам;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-актуализация работы по расширению налоговой базы по имущественным налогам, путём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BF7375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-улучшения качества администрирования земельного налога и повышения уровня его  собираемости, увеличения налоговых и неналоговых доходов в целях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оценки эффективности предоставленных (планируемых к предоставлению) льгот по местным налогам отдельным категориям налогоплательщиков;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реализация комплекса мер для поступления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неналоговых доходов;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занятие активной роли в процессе контроля, полноты и своевременности уплаты неналоговых доходов налогоплательщиками;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собственности, продажа неэффективного муниципального имущества, земельных участков;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контроль по выявлению земельных участков, используемых без правоустанавливающих документов, или использующихся не по целевому назначению; 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своевременная реализация изменений федерального и областного налогового законодательства в части налогов, поступающих в местный бюджет.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 w:rsidRPr="008C392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8C3923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взаимовыгодное сотрудничество с налогоплательщиками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и стимулирование увеличения ими налоговых платежей в бюджет.</w:t>
      </w:r>
    </w:p>
    <w:p w:rsidR="00BF7375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8C39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8C39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</w:t>
      </w:r>
      <w:r w:rsidRPr="008C3923">
        <w:rPr>
          <w:rFonts w:ascii="Times New Roman" w:hAnsi="Times New Roman" w:cs="Times New Roman"/>
          <w:sz w:val="28"/>
          <w:szCs w:val="28"/>
        </w:rPr>
        <w:lastRenderedPageBreak/>
        <w:t>годов будет ориентирована на повышение эффективности расходов и их концентрации на приоритетных направлениях государственной политики, путем использования механизмов повышения результативности бюджетных расходов, стимулов для выявления и использования резервов для достижения планируемых результатов.</w:t>
      </w:r>
    </w:p>
    <w:p w:rsidR="00BF7375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Первомайского сельского поселения Шумячского района Смоленской области предоставлены н</w:t>
      </w:r>
      <w:r w:rsidRPr="00B13989">
        <w:rPr>
          <w:rFonts w:ascii="Times New Roman" w:hAnsi="Times New Roman" w:cs="Times New Roman"/>
          <w:sz w:val="28"/>
          <w:szCs w:val="28"/>
        </w:rPr>
        <w:t>алоговые расходы в виде налоговых льгот (пониженных налоговых ставок)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AE3EFE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E3EF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F7375" w:rsidRDefault="00BF7375" w:rsidP="00AE3E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559"/>
        <w:gridCol w:w="1559"/>
        <w:gridCol w:w="1276"/>
      </w:tblGrid>
      <w:tr w:rsidR="0099354D" w:rsidRPr="0099354D" w:rsidTr="003B77CE">
        <w:trPr>
          <w:trHeight w:val="3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375" w:rsidRPr="0099354D" w:rsidRDefault="00BF7375" w:rsidP="004B6A07">
            <w:r w:rsidRPr="0099354D">
              <w:t>Наименование налога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5" w:rsidRPr="0099354D" w:rsidRDefault="00BF7375" w:rsidP="0099354D">
            <w:pPr>
              <w:jc w:val="center"/>
            </w:pPr>
            <w:r w:rsidRPr="0099354D">
              <w:rPr>
                <w:bCs/>
              </w:rPr>
              <w:t>20</w:t>
            </w:r>
            <w:r w:rsidR="0099354D" w:rsidRPr="0099354D">
              <w:rPr>
                <w:bCs/>
              </w:rPr>
              <w:t>20</w:t>
            </w:r>
            <w:r w:rsidRPr="0099354D">
              <w:rPr>
                <w:bCs/>
              </w:rPr>
              <w:t xml:space="preserve"> год (факт)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5" w:rsidRPr="0099354D" w:rsidRDefault="00BF7375" w:rsidP="0099354D">
            <w:pPr>
              <w:jc w:val="center"/>
            </w:pPr>
            <w:r w:rsidRPr="0099354D">
              <w:rPr>
                <w:bCs/>
              </w:rPr>
              <w:t>202</w:t>
            </w:r>
            <w:r w:rsidR="0099354D" w:rsidRPr="0099354D">
              <w:rPr>
                <w:bCs/>
              </w:rPr>
              <w:t>1</w:t>
            </w:r>
            <w:r w:rsidRPr="0099354D">
              <w:rPr>
                <w:bCs/>
              </w:rPr>
              <w:t xml:space="preserve"> год (оценка)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375" w:rsidRPr="0099354D" w:rsidRDefault="00BF7375" w:rsidP="004B6A07">
            <w:pPr>
              <w:jc w:val="center"/>
            </w:pPr>
            <w:r w:rsidRPr="0099354D">
              <w:t>Прогноз</w:t>
            </w:r>
          </w:p>
        </w:tc>
      </w:tr>
      <w:tr w:rsidR="0099354D" w:rsidRPr="0099354D" w:rsidTr="003B77CE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75" w:rsidRPr="0099354D" w:rsidRDefault="00BF7375" w:rsidP="004B6A07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75" w:rsidRPr="0099354D" w:rsidRDefault="00BF7375" w:rsidP="004B6A07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75" w:rsidRPr="0099354D" w:rsidRDefault="00BF7375" w:rsidP="004B6A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75" w:rsidRPr="0099354D" w:rsidRDefault="00BF7375" w:rsidP="0099354D">
            <w:pPr>
              <w:jc w:val="center"/>
              <w:rPr>
                <w:bCs/>
              </w:rPr>
            </w:pPr>
            <w:r w:rsidRPr="0099354D">
              <w:rPr>
                <w:bCs/>
              </w:rPr>
              <w:t>202</w:t>
            </w:r>
            <w:r w:rsidR="0099354D" w:rsidRPr="0099354D">
              <w:rPr>
                <w:bCs/>
              </w:rPr>
              <w:t>2</w:t>
            </w:r>
            <w:r w:rsidRPr="0099354D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75" w:rsidRPr="0099354D" w:rsidRDefault="00BF7375" w:rsidP="0099354D">
            <w:pPr>
              <w:jc w:val="center"/>
              <w:rPr>
                <w:bCs/>
              </w:rPr>
            </w:pPr>
            <w:r w:rsidRPr="0099354D">
              <w:rPr>
                <w:bCs/>
              </w:rPr>
              <w:t>202</w:t>
            </w:r>
            <w:r w:rsidR="0099354D" w:rsidRPr="0099354D">
              <w:rPr>
                <w:bCs/>
              </w:rPr>
              <w:t>3</w:t>
            </w:r>
            <w:r w:rsidRPr="0099354D">
              <w:rPr>
                <w:bCs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75" w:rsidRPr="0099354D" w:rsidRDefault="00BF7375" w:rsidP="0099354D">
            <w:pPr>
              <w:jc w:val="center"/>
              <w:rPr>
                <w:bCs/>
              </w:rPr>
            </w:pPr>
            <w:r w:rsidRPr="0099354D">
              <w:rPr>
                <w:bCs/>
              </w:rPr>
              <w:t>202</w:t>
            </w:r>
            <w:r w:rsidR="0099354D" w:rsidRPr="0099354D">
              <w:rPr>
                <w:bCs/>
              </w:rPr>
              <w:t>4</w:t>
            </w:r>
            <w:r w:rsidRPr="0099354D">
              <w:rPr>
                <w:bCs/>
              </w:rPr>
              <w:t xml:space="preserve"> год</w:t>
            </w:r>
          </w:p>
        </w:tc>
      </w:tr>
      <w:tr w:rsidR="0099354D" w:rsidRPr="0099354D" w:rsidTr="002C340E">
        <w:trPr>
          <w:trHeight w:val="6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4D" w:rsidRPr="0099354D" w:rsidRDefault="0099354D" w:rsidP="004B6A07">
            <w:r w:rsidRPr="0099354D"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4D" w:rsidRPr="0099354D" w:rsidRDefault="0099354D" w:rsidP="00AE3EFE">
            <w:pPr>
              <w:jc w:val="center"/>
            </w:pPr>
            <w:r w:rsidRPr="0099354D">
              <w:t>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4D" w:rsidRPr="0099354D" w:rsidRDefault="0099354D" w:rsidP="004B6A07">
            <w:pPr>
              <w:jc w:val="center"/>
            </w:pPr>
            <w:r w:rsidRPr="0099354D"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4D" w:rsidRPr="0099354D" w:rsidRDefault="0099354D" w:rsidP="007B1603">
            <w:pPr>
              <w:jc w:val="center"/>
            </w:pPr>
            <w:r w:rsidRPr="0099354D"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4D" w:rsidRPr="0099354D" w:rsidRDefault="0099354D" w:rsidP="007B1603">
            <w:pPr>
              <w:jc w:val="center"/>
            </w:pPr>
            <w:r w:rsidRPr="0099354D"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54D" w:rsidRPr="0099354D" w:rsidRDefault="0099354D" w:rsidP="007B1603">
            <w:pPr>
              <w:jc w:val="center"/>
            </w:pPr>
            <w:r w:rsidRPr="0099354D">
              <w:t>82,8</w:t>
            </w:r>
          </w:p>
        </w:tc>
      </w:tr>
    </w:tbl>
    <w:p w:rsidR="00BF7375" w:rsidRDefault="00BF7375" w:rsidP="00BF73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7375" w:rsidRDefault="00BF7375" w:rsidP="00BF7375">
      <w:pPr>
        <w:shd w:val="clear" w:color="auto" w:fill="FFFFFF"/>
        <w:ind w:firstLine="709"/>
        <w:jc w:val="both"/>
        <w:rPr>
          <w:sz w:val="28"/>
          <w:szCs w:val="28"/>
        </w:rPr>
      </w:pPr>
      <w:r w:rsidRPr="003713C9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продолжена</w:t>
      </w:r>
      <w:r w:rsidRPr="003713C9">
        <w:rPr>
          <w:sz w:val="28"/>
          <w:szCs w:val="28"/>
        </w:rPr>
        <w:t xml:space="preserve"> работа по оптимизации налоговых льгот (пониженных налоговых ставок)</w:t>
      </w:r>
      <w:r>
        <w:rPr>
          <w:sz w:val="28"/>
          <w:szCs w:val="28"/>
        </w:rPr>
        <w:t>, проводимой</w:t>
      </w:r>
      <w:r w:rsidRPr="003713C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</w:t>
      </w:r>
      <w:r w:rsidRPr="005871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Первомайского сельского поселения Шумячского </w:t>
      </w:r>
      <w:proofErr w:type="gramStart"/>
      <w:r>
        <w:rPr>
          <w:sz w:val="28"/>
          <w:szCs w:val="28"/>
        </w:rPr>
        <w:t xml:space="preserve">района </w:t>
      </w:r>
      <w:r w:rsidRPr="00587165">
        <w:rPr>
          <w:sz w:val="28"/>
          <w:szCs w:val="28"/>
        </w:rPr>
        <w:t xml:space="preserve"> Смоленской</w:t>
      </w:r>
      <w:proofErr w:type="gramEnd"/>
      <w:r w:rsidRPr="00587165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25</w:t>
      </w:r>
      <w:r w:rsidRPr="0058716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871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87165">
        <w:rPr>
          <w:sz w:val="28"/>
          <w:szCs w:val="28"/>
        </w:rPr>
        <w:t xml:space="preserve"> № 3</w:t>
      </w:r>
      <w:r>
        <w:rPr>
          <w:sz w:val="28"/>
          <w:szCs w:val="28"/>
        </w:rPr>
        <w:t>1</w:t>
      </w:r>
      <w:r w:rsidRPr="00587165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перечня</w:t>
      </w:r>
      <w:r w:rsidRPr="00587165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Первомайского сельского поселения Шумячского района </w:t>
      </w:r>
      <w:r w:rsidRPr="0058716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и Порядка оценки налоговых расходов Первомайского сельского поселения Шумячского района Смоленской области</w:t>
      </w:r>
      <w:r w:rsidRPr="005871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3923">
        <w:rPr>
          <w:rFonts w:ascii="Times New Roman" w:hAnsi="Times New Roman" w:cs="Times New Roman"/>
          <w:b/>
          <w:sz w:val="28"/>
          <w:szCs w:val="28"/>
        </w:rPr>
        <w:t xml:space="preserve">3.     Основные направления бюджетной политики       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Первомайским сельским </w:t>
      </w:r>
      <w:r w:rsidRPr="008C392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ем Шумячского района Смоленской области,</w:t>
      </w:r>
      <w:r w:rsidRPr="008C3923">
        <w:rPr>
          <w:rFonts w:ascii="Times New Roman" w:hAnsi="Times New Roman" w:cs="Times New Roman"/>
          <w:sz w:val="28"/>
          <w:szCs w:val="28"/>
        </w:rPr>
        <w:t xml:space="preserve"> ориентирована на эффективное, ответственное и прозрачное управления муниципальными финансами, что является базовым условием для устойчивого развития экономики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C3923">
        <w:rPr>
          <w:rFonts w:ascii="Times New Roman" w:hAnsi="Times New Roman" w:cs="Times New Roman"/>
          <w:sz w:val="28"/>
          <w:szCs w:val="28"/>
        </w:rPr>
        <w:t xml:space="preserve"> и социальной стабильности. Ключевыми требованиями к расходной части бюджета должны стать бережливость и максимальная отдача. Исходя из текущей экономической ситуации и задач, поставленных Президентом Российской Федерации и Правительством Российской Федерации, бюджетная политика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3923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923">
        <w:rPr>
          <w:rFonts w:ascii="Times New Roman" w:hAnsi="Times New Roman" w:cs="Times New Roman"/>
          <w:sz w:val="28"/>
          <w:szCs w:val="28"/>
        </w:rPr>
        <w:t xml:space="preserve"> годах будет направлена на: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долгосрочной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ограничение роста расходов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дальнейшую реализацию принципа формирования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на основе муниципальных программ с целью обеспечения </w:t>
      </w:r>
      <w:r w:rsidRPr="008C3923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взаимосвязи процесса исполнения бюджета с достижением поставленных целей и запланированных результатов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поселения, повышения обоснованности бюджетных ассигнований на этапе их формирования;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создание условий для исполнения органами местного самоуправления закрепленных за ними полномочий;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принятие мер по недопущению образования просроченной кредиторской задолженности;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мобилизацию доходов и оптимизацию расходных обязательств.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обязательств, при условии повышения эффективности бюджетных расходов, в том числе за счет: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- определения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исходя из ожидаемого прогноза поступления доходов и допустимого уровня дефицита;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планирования расходов на основе муниципальных программ, исходя из планируемых и достигнутых результатов;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в «программном» формате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недопущения принятия новых расходных обязательств, не обеспеченных доходными источниками.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необходимо обеспечить полное и своевременное исполнение расходных обязательств по следующим первоочередным расходам: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 выплате публичных нормативных обязательств;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оплате расходов строго утвержденным бюджетным ассигнованиям, без недопущения кредиторской задолженности.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в области доходов будет выстраиваться с учетом изменений федерального и областного законодательства, муниципальных правовых актов и будет направлена на обеспечение поступления доходов в бюджет в запланированных объемах за счет: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обеспечения качественного администрирования доходов участниками бюджетного процесса;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администратора доходов за эффективное прогнозирование, своевременность, полноту поступления и сокращения задолженности администрируемых платежей;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lastRenderedPageBreak/>
        <w:t>- 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её реализации зависит  не только от действий тех или иных органов власти, но и от того в какой мере общество понимает эту политику, разделяет вещи, механизмы и принципы её реализации.</w:t>
      </w:r>
    </w:p>
    <w:p w:rsidR="00BF7375" w:rsidRPr="008C3923" w:rsidRDefault="00BF7375" w:rsidP="00BF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23">
        <w:rPr>
          <w:rFonts w:ascii="Times New Roman" w:hAnsi="Times New Roman" w:cs="Times New Roman"/>
          <w:sz w:val="28"/>
          <w:szCs w:val="28"/>
        </w:rPr>
        <w:t xml:space="preserve">В итоге бюджетная политика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C3923">
        <w:rPr>
          <w:rFonts w:ascii="Times New Roman" w:hAnsi="Times New Roman" w:cs="Times New Roman"/>
          <w:sz w:val="28"/>
          <w:szCs w:val="28"/>
        </w:rPr>
        <w:t xml:space="preserve"> поселения должна быть нацелена на улучшение условий жизни в </w:t>
      </w:r>
      <w:r w:rsidR="00AE3EFE">
        <w:rPr>
          <w:rFonts w:ascii="Times New Roman" w:hAnsi="Times New Roman" w:cs="Times New Roman"/>
          <w:sz w:val="28"/>
          <w:szCs w:val="28"/>
        </w:rPr>
        <w:t>поселении</w:t>
      </w:r>
      <w:r w:rsidRPr="008C3923">
        <w:rPr>
          <w:rFonts w:ascii="Times New Roman" w:hAnsi="Times New Roman" w:cs="Times New Roman"/>
          <w:sz w:val="28"/>
          <w:szCs w:val="28"/>
        </w:rPr>
        <w:t>, стимулирование инновационного развития.</w:t>
      </w:r>
    </w:p>
    <w:p w:rsidR="00BF7375" w:rsidRPr="008C3923" w:rsidRDefault="00BF7375" w:rsidP="00BF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D43" w:rsidRDefault="00F25D43"/>
    <w:sectPr w:rsidR="00F2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1F8B"/>
    <w:multiLevelType w:val="hybridMultilevel"/>
    <w:tmpl w:val="A10CECCA"/>
    <w:lvl w:ilvl="0" w:tplc="0BB20F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5"/>
    <w:rsid w:val="002C25E8"/>
    <w:rsid w:val="003B77CE"/>
    <w:rsid w:val="00727FB5"/>
    <w:rsid w:val="0099354D"/>
    <w:rsid w:val="009B77AA"/>
    <w:rsid w:val="00AE3EFE"/>
    <w:rsid w:val="00BF7375"/>
    <w:rsid w:val="00CF3E2A"/>
    <w:rsid w:val="00DB329F"/>
    <w:rsid w:val="00F15961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D2D3-94D8-448D-B5CE-1710EB3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F7375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F7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7375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2021-11-10T07:22:00Z</cp:lastPrinted>
  <dcterms:created xsi:type="dcterms:W3CDTF">2021-11-05T07:40:00Z</dcterms:created>
  <dcterms:modified xsi:type="dcterms:W3CDTF">2021-11-16T09:48:00Z</dcterms:modified>
</cp:coreProperties>
</file>