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E85FFA">
        <w:rPr>
          <w:sz w:val="28"/>
          <w:szCs w:val="28"/>
          <w:u w:val="single"/>
        </w:rPr>
        <w:t>17.11.2021г.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E85FFA">
        <w:rPr>
          <w:sz w:val="28"/>
          <w:szCs w:val="28"/>
        </w:rPr>
        <w:t xml:space="preserve"> 403-р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3E3A8F" w:rsidTr="003E3A8F">
        <w:tc>
          <w:tcPr>
            <w:tcW w:w="4786" w:type="dxa"/>
          </w:tcPr>
          <w:p w:rsidR="003E3A8F" w:rsidRDefault="003E3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«Шумячский район» Смоленской области от 14.10.2021г. № 355-р </w:t>
            </w:r>
          </w:p>
          <w:p w:rsidR="003E3A8F" w:rsidRDefault="003E3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3E3A8F" w:rsidRDefault="003E3A8F">
            <w:pPr>
              <w:jc w:val="both"/>
              <w:rPr>
                <w:sz w:val="28"/>
                <w:szCs w:val="28"/>
              </w:rPr>
            </w:pPr>
          </w:p>
        </w:tc>
      </w:tr>
    </w:tbl>
    <w:p w:rsidR="003E3A8F" w:rsidRPr="00684E44" w:rsidRDefault="003E3A8F" w:rsidP="003E3A8F">
      <w:pPr>
        <w:jc w:val="both"/>
        <w:rPr>
          <w:szCs w:val="24"/>
        </w:rPr>
      </w:pPr>
      <w:r>
        <w:rPr>
          <w:sz w:val="28"/>
          <w:szCs w:val="28"/>
        </w:rPr>
        <w:t xml:space="preserve">      </w:t>
      </w:r>
    </w:p>
    <w:p w:rsidR="003E3A8F" w:rsidRPr="003E3A8F" w:rsidRDefault="003E3A8F" w:rsidP="003E3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4E44">
        <w:rPr>
          <w:sz w:val="28"/>
          <w:szCs w:val="28"/>
        </w:rPr>
        <w:t xml:space="preserve"> </w:t>
      </w:r>
      <w:r w:rsidRPr="003E3A8F">
        <w:rPr>
          <w:sz w:val="28"/>
          <w:szCs w:val="28"/>
        </w:rPr>
        <w:t xml:space="preserve">В соответствии с внесенными изменениями в Указ Губернатора Смоленской области от 18.03.2020г. № 24 «О </w:t>
      </w:r>
      <w:r w:rsidRPr="003E3A8F">
        <w:rPr>
          <w:rStyle w:val="ae"/>
          <w:b w:val="0"/>
          <w:color w:val="111111"/>
          <w:sz w:val="28"/>
          <w:szCs w:val="28"/>
        </w:rPr>
        <w:t>введении режима повышенной готовности</w:t>
      </w:r>
      <w:r w:rsidRPr="003E3A8F">
        <w:rPr>
          <w:rStyle w:val="ae"/>
          <w:color w:val="111111"/>
          <w:sz w:val="28"/>
          <w:szCs w:val="28"/>
        </w:rPr>
        <w:t>»,</w:t>
      </w:r>
    </w:p>
    <w:p w:rsidR="003E3A8F" w:rsidRDefault="003E3A8F" w:rsidP="003E3A8F">
      <w:pPr>
        <w:jc w:val="both"/>
        <w:rPr>
          <w:sz w:val="16"/>
          <w:szCs w:val="16"/>
        </w:rPr>
      </w:pPr>
    </w:p>
    <w:p w:rsidR="003E3A8F" w:rsidRDefault="003E3A8F" w:rsidP="003E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E3A8F" w:rsidRDefault="003E3A8F" w:rsidP="003E3A8F">
      <w:pPr>
        <w:ind w:firstLine="709"/>
        <w:jc w:val="both"/>
        <w:rPr>
          <w:sz w:val="28"/>
          <w:szCs w:val="28"/>
        </w:rPr>
      </w:pPr>
    </w:p>
    <w:p w:rsidR="003E3A8F" w:rsidRDefault="003E3A8F" w:rsidP="003E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3E3A8F" w:rsidRDefault="003E3A8F" w:rsidP="003E3A8F">
      <w:pPr>
        <w:ind w:firstLine="709"/>
        <w:jc w:val="both"/>
        <w:rPr>
          <w:sz w:val="28"/>
          <w:szCs w:val="28"/>
        </w:rPr>
      </w:pPr>
    </w:p>
    <w:p w:rsidR="003E3A8F" w:rsidRDefault="003E3A8F" w:rsidP="003E3A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распоряжение Администрации муниципального образования «Шумячский район» Смоленской области от 14.10.2021г. № 355-р «О проведении проверки соблюдения земельного законодательства» (далее – Распоряжение) следующие изменения:</w:t>
      </w:r>
    </w:p>
    <w:p w:rsidR="003E3A8F" w:rsidRDefault="003E3A8F" w:rsidP="003E3A8F">
      <w:pPr>
        <w:spacing w:after="1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- в </w:t>
      </w:r>
      <w:r>
        <w:rPr>
          <w:spacing w:val="2"/>
          <w:sz w:val="28"/>
          <w:szCs w:val="28"/>
          <w:shd w:val="clear" w:color="auto" w:fill="FFFFFF"/>
        </w:rPr>
        <w:t xml:space="preserve">пункте 1 Распоряжения текст абзаца 3 изложить в следующей редакции: </w:t>
      </w:r>
    </w:p>
    <w:p w:rsidR="003E3A8F" w:rsidRDefault="003E3A8F" w:rsidP="003E3A8F">
      <w:pPr>
        <w:spacing w:after="1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«Проверку провести в период с 25 октября 2021г. по 18 ноября 2021г. включительно.»;</w:t>
      </w:r>
    </w:p>
    <w:p w:rsidR="003E3A8F" w:rsidRDefault="003E3A8F" w:rsidP="003E3A8F">
      <w:pPr>
        <w:spacing w:after="1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пункт 2 Распоряжения изложить в следующей редакции:</w:t>
      </w:r>
    </w:p>
    <w:p w:rsidR="003E3A8F" w:rsidRDefault="003E3A8F" w:rsidP="003E3A8F">
      <w:pPr>
        <w:tabs>
          <w:tab w:val="left" w:pos="5670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«2. </w:t>
      </w:r>
      <w:r>
        <w:rPr>
          <w:sz w:val="28"/>
          <w:szCs w:val="28"/>
        </w:rPr>
        <w:t>Назначить лицом, уполномоченным на проведении проверки:</w:t>
      </w:r>
    </w:p>
    <w:p w:rsidR="008A7EB1" w:rsidRPr="00684E44" w:rsidRDefault="008A7EB1" w:rsidP="003E3A8F">
      <w:pPr>
        <w:tabs>
          <w:tab w:val="left" w:pos="5670"/>
        </w:tabs>
        <w:jc w:val="both"/>
        <w:rPr>
          <w:sz w:val="16"/>
          <w:szCs w:val="16"/>
        </w:rPr>
      </w:pPr>
    </w:p>
    <w:p w:rsidR="003E3A8F" w:rsidRDefault="003E3A8F" w:rsidP="003E3A8F">
      <w:pPr>
        <w:tabs>
          <w:tab w:val="left" w:pos="5670"/>
        </w:tabs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- Кириенкову Ольгу Петровну - специалиста 1 категории Отдела экономики и комплексного развития Администрации муниципального образования «Шумячский район» Смоленской области.</w:t>
      </w:r>
      <w:r>
        <w:rPr>
          <w:spacing w:val="2"/>
          <w:sz w:val="28"/>
          <w:szCs w:val="28"/>
          <w:shd w:val="clear" w:color="auto" w:fill="FFFFFF"/>
        </w:rPr>
        <w:t>».</w:t>
      </w:r>
    </w:p>
    <w:p w:rsidR="003E3A8F" w:rsidRDefault="003E3A8F" w:rsidP="003E3A8F">
      <w:pPr>
        <w:spacing w:after="120"/>
        <w:jc w:val="both"/>
        <w:rPr>
          <w:spacing w:val="2"/>
          <w:sz w:val="28"/>
          <w:szCs w:val="28"/>
          <w:shd w:val="clear" w:color="auto" w:fill="FFFFFF"/>
        </w:rPr>
      </w:pPr>
    </w:p>
    <w:p w:rsidR="00684E44" w:rsidRPr="00684E44" w:rsidRDefault="00684E44" w:rsidP="003E3A8F">
      <w:pPr>
        <w:spacing w:after="120"/>
        <w:jc w:val="both"/>
        <w:rPr>
          <w:spacing w:val="2"/>
          <w:szCs w:val="24"/>
          <w:shd w:val="clear" w:color="auto" w:fill="FFFFFF"/>
        </w:rPr>
      </w:pPr>
    </w:p>
    <w:p w:rsidR="003E3A8F" w:rsidRDefault="003E3A8F" w:rsidP="003E3A8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E3A8F" w:rsidRDefault="003E3A8F" w:rsidP="003E3A8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А.Н. Васильев</w:t>
      </w:r>
      <w:bookmarkStart w:id="0" w:name="_GoBack"/>
      <w:bookmarkEnd w:id="0"/>
    </w:p>
    <w:sectPr w:rsidR="003E3A8F" w:rsidSect="00684E44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73" w:rsidRDefault="00776D73">
      <w:r>
        <w:separator/>
      </w:r>
    </w:p>
  </w:endnote>
  <w:endnote w:type="continuationSeparator" w:id="0">
    <w:p w:rsidR="00776D73" w:rsidRDefault="0077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73" w:rsidRDefault="00776D73">
      <w:r>
        <w:separator/>
      </w:r>
    </w:p>
  </w:footnote>
  <w:footnote w:type="continuationSeparator" w:id="0">
    <w:p w:rsidR="00776D73" w:rsidRDefault="0077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3A8F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E44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6D73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A7EB1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85FFA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3D8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B7EB3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character" w:styleId="ae">
    <w:name w:val="Strong"/>
    <w:basedOn w:val="a0"/>
    <w:uiPriority w:val="22"/>
    <w:qFormat/>
    <w:rsid w:val="003E3A8F"/>
    <w:rPr>
      <w:b/>
      <w:bCs/>
    </w:rPr>
  </w:style>
  <w:style w:type="paragraph" w:styleId="af">
    <w:name w:val="Balloon Text"/>
    <w:basedOn w:val="a"/>
    <w:link w:val="af0"/>
    <w:rsid w:val="00684E4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8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2021-11-17T07:25:00Z</cp:lastPrinted>
  <dcterms:created xsi:type="dcterms:W3CDTF">2021-11-17T11:32:00Z</dcterms:created>
  <dcterms:modified xsi:type="dcterms:W3CDTF">2021-11-17T11:32:00Z</dcterms:modified>
</cp:coreProperties>
</file>