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1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proofErr w:type="gramStart"/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 </w:t>
      </w:r>
      <w:r w:rsidR="00BE0799">
        <w:rPr>
          <w:sz w:val="28"/>
          <w:szCs w:val="28"/>
          <w:u w:val="single"/>
        </w:rPr>
        <w:t>05</w:t>
      </w:r>
      <w:proofErr w:type="gramEnd"/>
      <w:r w:rsidR="00BE0799">
        <w:rPr>
          <w:sz w:val="28"/>
          <w:szCs w:val="28"/>
          <w:u w:val="single"/>
        </w:rPr>
        <w:t>.08.2021г.</w:t>
      </w:r>
      <w:r w:rsidRPr="00006E80">
        <w:rPr>
          <w:sz w:val="28"/>
          <w:szCs w:val="28"/>
          <w:u w:val="single"/>
        </w:rPr>
        <w:t xml:space="preserve"> </w:t>
      </w:r>
      <w:r w:rsidRPr="00006E80">
        <w:rPr>
          <w:sz w:val="28"/>
          <w:szCs w:val="28"/>
        </w:rPr>
        <w:t>№</w:t>
      </w:r>
      <w:r w:rsidR="00BE0799">
        <w:rPr>
          <w:sz w:val="28"/>
          <w:szCs w:val="28"/>
        </w:rPr>
        <w:t xml:space="preserve"> 281-р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712785" w:rsidRDefault="00712785" w:rsidP="006B52C8">
      <w:pPr>
        <w:jc w:val="both"/>
        <w:rPr>
          <w:sz w:val="28"/>
        </w:rPr>
      </w:pPr>
    </w:p>
    <w:tbl>
      <w:tblPr>
        <w:tblStyle w:val="af4"/>
        <w:tblW w:w="5000" w:type="pct"/>
        <w:tblInd w:w="0" w:type="dxa"/>
        <w:tblLook w:val="04A0" w:firstRow="1" w:lastRow="0" w:firstColumn="1" w:lastColumn="0" w:noHBand="0" w:noVBand="1"/>
      </w:tblPr>
      <w:tblGrid>
        <w:gridCol w:w="10347"/>
      </w:tblGrid>
      <w:tr w:rsidR="00712785" w:rsidRPr="00712785" w:rsidTr="00712785">
        <w:tc>
          <w:tcPr>
            <w:tcW w:w="5000" w:type="pct"/>
            <w:hideMark/>
          </w:tcPr>
          <w:p w:rsidR="00712785" w:rsidRPr="00712785" w:rsidRDefault="00712785" w:rsidP="00712785">
            <w:pPr>
              <w:spacing w:line="240" w:lineRule="auto"/>
              <w:ind w:right="5284"/>
              <w:rPr>
                <w:sz w:val="28"/>
              </w:rPr>
            </w:pPr>
            <w:r w:rsidRPr="00712785">
              <w:rPr>
                <w:sz w:val="28"/>
              </w:rPr>
              <w:t xml:space="preserve">Об ответственном за организацию защиты информации в Единой дежурно-диспетчерской службе </w:t>
            </w:r>
            <w:r w:rsidRPr="00712785">
              <w:rPr>
                <w:color w:val="000000"/>
                <w:sz w:val="28"/>
              </w:rPr>
              <w:t>при Администрации муниципального образования «Шумячский района» Смоленской области</w:t>
            </w:r>
          </w:p>
        </w:tc>
      </w:tr>
    </w:tbl>
    <w:p w:rsidR="00712785" w:rsidRDefault="00712785" w:rsidP="00712785">
      <w:pPr>
        <w:ind w:firstLine="708"/>
        <w:jc w:val="both"/>
        <w:rPr>
          <w:sz w:val="28"/>
          <w:szCs w:val="28"/>
        </w:rPr>
      </w:pPr>
    </w:p>
    <w:p w:rsidR="00712785" w:rsidRPr="00712785" w:rsidRDefault="00712785" w:rsidP="00712785">
      <w:pPr>
        <w:ind w:firstLine="708"/>
        <w:jc w:val="both"/>
        <w:rPr>
          <w:sz w:val="28"/>
          <w:szCs w:val="28"/>
        </w:rPr>
      </w:pPr>
      <w:r w:rsidRPr="00712785">
        <w:rPr>
          <w:sz w:val="28"/>
          <w:szCs w:val="28"/>
        </w:rPr>
        <w:t>В целях выполнения требований Федерального закона от 27 июля 2006 г. №</w:t>
      </w:r>
      <w:r w:rsidRPr="00712785">
        <w:rPr>
          <w:sz w:val="28"/>
          <w:szCs w:val="28"/>
          <w:lang w:val="en-US"/>
        </w:rPr>
        <w:t> </w:t>
      </w:r>
      <w:r w:rsidRPr="00712785">
        <w:rPr>
          <w:sz w:val="28"/>
          <w:szCs w:val="28"/>
        </w:rPr>
        <w:t>152-ФЗ «О персональных данных», Федерального закона от 30 декабря 2020 г. №</w:t>
      </w:r>
      <w:r w:rsidRPr="00712785">
        <w:rPr>
          <w:sz w:val="28"/>
          <w:szCs w:val="28"/>
          <w:lang w:val="en-US"/>
        </w:rPr>
        <w:t> </w:t>
      </w:r>
      <w:r w:rsidRPr="00712785">
        <w:rPr>
          <w:sz w:val="28"/>
          <w:szCs w:val="28"/>
        </w:rPr>
        <w:t>488-ФЗ «Об обеспечении вызова экстренных оперативных служб по единому номеру «112» и о внесении изменений в отдельные законодательные акты Российской Федерации» (вступает в силу с 1 января 2022 г.), Постановления Администрации Смоленской области от 18 июня 2009 г. № 337 «Об утверждении Положения о системе технической защиты информации ограниченного доступа в органах исполнительной власти Смоленской области и подведомственных им учреждениях», Постановления Администрации Смоленской области от 15 апреля 2021 г.  № 246 «Об утверждении Положения о системе обеспечения вызова экстренных оперативных служб по единому номеру «112» на территории Смоленской области», Условий подключения к</w:t>
      </w:r>
      <w:r w:rsidRPr="00712785">
        <w:rPr>
          <w:sz w:val="28"/>
          <w:szCs w:val="28"/>
          <w:lang w:val="en-US"/>
        </w:rPr>
        <w:t> </w:t>
      </w:r>
      <w:r w:rsidRPr="00712785">
        <w:rPr>
          <w:sz w:val="28"/>
          <w:szCs w:val="28"/>
        </w:rPr>
        <w:t>государственной информационной системе «Система -112».</w:t>
      </w:r>
    </w:p>
    <w:p w:rsidR="00712785" w:rsidRPr="00712785" w:rsidRDefault="00712785" w:rsidP="00712785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 w:rsidRPr="00712785">
        <w:rPr>
          <w:rFonts w:ascii="Times New Roman CYR" w:hAnsi="Times New Roman CYR" w:cs="Times New Roman CYR"/>
          <w:sz w:val="28"/>
        </w:rPr>
        <w:t xml:space="preserve">Назначить </w:t>
      </w:r>
      <w:r w:rsidRPr="00712785">
        <w:rPr>
          <w:rFonts w:ascii="Times New Roman CYR" w:hAnsi="Times New Roman CYR" w:cs="Times New Roman CYR"/>
          <w:color w:val="000000"/>
          <w:sz w:val="28"/>
        </w:rPr>
        <w:t xml:space="preserve">Старовойтова Дмитрия Анатольевича главного специалиста </w:t>
      </w:r>
      <w:r w:rsidRPr="00712785">
        <w:rPr>
          <w:rFonts w:ascii="Times New Roman CYR" w:hAnsi="Times New Roman CYR"/>
          <w:sz w:val="28"/>
        </w:rPr>
        <w:t xml:space="preserve">Администрации муниципального образования «Шумячский района» Смоленской области </w:t>
      </w:r>
      <w:r w:rsidRPr="00712785">
        <w:rPr>
          <w:rFonts w:ascii="Times New Roman CYR" w:hAnsi="Times New Roman CYR" w:cs="Times New Roman CYR"/>
          <w:sz w:val="28"/>
        </w:rPr>
        <w:t xml:space="preserve">ответственным за организацию защиты информации в Единой дежурно-диспетчерской службе </w:t>
      </w:r>
      <w:r w:rsidRPr="00712785">
        <w:rPr>
          <w:rFonts w:ascii="Times New Roman CYR" w:hAnsi="Times New Roman CYR" w:cs="Times New Roman CYR"/>
          <w:color w:val="000000"/>
          <w:sz w:val="28"/>
        </w:rPr>
        <w:t>при Администрации муниципального образования «Шумячский района» Смоленской области</w:t>
      </w:r>
      <w:r w:rsidRPr="00712785">
        <w:rPr>
          <w:rFonts w:ascii="Times New Roman CYR" w:hAnsi="Times New Roman CYR" w:cs="Times New Roman CYR"/>
          <w:sz w:val="28"/>
        </w:rPr>
        <w:t>.</w:t>
      </w:r>
    </w:p>
    <w:p w:rsidR="00712785" w:rsidRPr="00712785" w:rsidRDefault="00712785" w:rsidP="007127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</w:rPr>
      </w:pPr>
      <w:r w:rsidRPr="00712785">
        <w:rPr>
          <w:rFonts w:ascii="Times New Roman CYR" w:hAnsi="Times New Roman CYR"/>
          <w:sz w:val="28"/>
        </w:rPr>
        <w:t xml:space="preserve">Утвердить инструкцию ответственного за организацию защиты информации в Единой дежурно-диспетчерской службе </w:t>
      </w:r>
      <w:r w:rsidRPr="00712785">
        <w:rPr>
          <w:rFonts w:ascii="Times New Roman CYR" w:hAnsi="Times New Roman CYR"/>
          <w:color w:val="000000"/>
          <w:sz w:val="28"/>
        </w:rPr>
        <w:t>при Администрации муниципального образования «Шумячский района» Смоленской области</w:t>
      </w:r>
      <w:r w:rsidRPr="00712785">
        <w:rPr>
          <w:rFonts w:ascii="Times New Roman CYR" w:hAnsi="Times New Roman CYR"/>
          <w:sz w:val="28"/>
        </w:rPr>
        <w:t xml:space="preserve"> (Приложение № 1).</w:t>
      </w:r>
    </w:p>
    <w:p w:rsidR="00712785" w:rsidRPr="00712785" w:rsidRDefault="00712785" w:rsidP="0071278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687"/>
        <w:ind w:firstLine="709"/>
        <w:jc w:val="both"/>
        <w:rPr>
          <w:rFonts w:ascii="Times New Roman CYR" w:hAnsi="Times New Roman CYR"/>
          <w:sz w:val="28"/>
        </w:rPr>
      </w:pPr>
      <w:r w:rsidRPr="00712785">
        <w:rPr>
          <w:rFonts w:ascii="Times New Roman CYR" w:hAnsi="Times New Roman CYR"/>
          <w:sz w:val="28"/>
        </w:rPr>
        <w:t>Контроль за исполнением настоящего распоряжения оставляю за собой.</w:t>
      </w:r>
    </w:p>
    <w:p w:rsidR="00712785" w:rsidRPr="00712785" w:rsidRDefault="00712785" w:rsidP="00712785">
      <w:pPr>
        <w:spacing w:line="276" w:lineRule="auto"/>
        <w:jc w:val="both"/>
        <w:rPr>
          <w:sz w:val="28"/>
          <w:szCs w:val="28"/>
        </w:rPr>
      </w:pPr>
      <w:r w:rsidRPr="00712785">
        <w:rPr>
          <w:sz w:val="28"/>
          <w:szCs w:val="28"/>
        </w:rPr>
        <w:t>Глава муниципального образования</w:t>
      </w:r>
    </w:p>
    <w:p w:rsidR="00712785" w:rsidRPr="00712785" w:rsidRDefault="00712785" w:rsidP="00712785">
      <w:pPr>
        <w:spacing w:line="276" w:lineRule="auto"/>
        <w:jc w:val="both"/>
        <w:rPr>
          <w:sz w:val="28"/>
          <w:szCs w:val="24"/>
        </w:rPr>
      </w:pPr>
      <w:r w:rsidRPr="00712785">
        <w:rPr>
          <w:sz w:val="28"/>
          <w:szCs w:val="28"/>
        </w:rPr>
        <w:t>«Шумячский район» Смоленской области                                            А.Н. Васильев</w:t>
      </w:r>
    </w:p>
    <w:p w:rsidR="00712785" w:rsidRPr="00712785" w:rsidRDefault="00712785" w:rsidP="00712785">
      <w:pPr>
        <w:rPr>
          <w:sz w:val="28"/>
          <w:szCs w:val="28"/>
        </w:rPr>
        <w:sectPr w:rsidR="00712785" w:rsidRPr="00712785" w:rsidSect="00712785">
          <w:headerReference w:type="default" r:id="rId8"/>
          <w:headerReference w:type="first" r:id="rId9"/>
          <w:pgSz w:w="11907" w:h="16840"/>
          <w:pgMar w:top="1134" w:right="567" w:bottom="851" w:left="993" w:header="709" w:footer="0" w:gutter="0"/>
          <w:pgNumType w:start="1"/>
          <w:cols w:space="720"/>
        </w:sectPr>
      </w:pPr>
    </w:p>
    <w:p w:rsidR="00712785" w:rsidRPr="00712785" w:rsidRDefault="00712785" w:rsidP="00712785">
      <w:pPr>
        <w:ind w:left="4536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Pr="00712785">
        <w:rPr>
          <w:sz w:val="28"/>
          <w:szCs w:val="28"/>
        </w:rPr>
        <w:t>Приложение № 1</w:t>
      </w:r>
    </w:p>
    <w:p w:rsidR="00712785" w:rsidRDefault="00712785" w:rsidP="00BE0799">
      <w:pPr>
        <w:ind w:left="5812"/>
        <w:rPr>
          <w:sz w:val="28"/>
          <w:szCs w:val="28"/>
        </w:rPr>
      </w:pPr>
      <w:r w:rsidRPr="00712785">
        <w:rPr>
          <w:sz w:val="28"/>
          <w:szCs w:val="28"/>
        </w:rPr>
        <w:t xml:space="preserve">к распоряжению </w:t>
      </w:r>
      <w:r w:rsidRPr="00712785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12785">
        <w:rPr>
          <w:rFonts w:eastAsia="Calibri"/>
          <w:sz w:val="28"/>
          <w:szCs w:val="28"/>
          <w:lang w:eastAsia="en-US"/>
        </w:rPr>
        <w:t>муниципального образования «Шумячский район» Смоленской области</w:t>
      </w:r>
      <w:r w:rsidRPr="00712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12785">
        <w:rPr>
          <w:sz w:val="28"/>
          <w:szCs w:val="28"/>
        </w:rPr>
        <w:t xml:space="preserve">от </w:t>
      </w:r>
      <w:r w:rsidR="00BE0799">
        <w:rPr>
          <w:sz w:val="28"/>
          <w:szCs w:val="28"/>
        </w:rPr>
        <w:t>05.08.</w:t>
      </w:r>
      <w:r w:rsidRPr="00712785">
        <w:rPr>
          <w:sz w:val="28"/>
          <w:szCs w:val="28"/>
        </w:rPr>
        <w:t>20</w:t>
      </w:r>
      <w:r w:rsidR="00BE0799">
        <w:rPr>
          <w:sz w:val="28"/>
          <w:szCs w:val="28"/>
        </w:rPr>
        <w:t>21г</w:t>
      </w:r>
      <w:r w:rsidRPr="00712785">
        <w:rPr>
          <w:sz w:val="28"/>
          <w:szCs w:val="28"/>
        </w:rPr>
        <w:t xml:space="preserve">. № </w:t>
      </w:r>
      <w:r w:rsidR="00BE0799">
        <w:rPr>
          <w:sz w:val="28"/>
          <w:szCs w:val="28"/>
        </w:rPr>
        <w:t>281-р</w:t>
      </w:r>
    </w:p>
    <w:p w:rsidR="00BE0799" w:rsidRPr="00712785" w:rsidRDefault="00BE0799" w:rsidP="00BE0799">
      <w:pPr>
        <w:ind w:left="5812"/>
        <w:rPr>
          <w:sz w:val="28"/>
          <w:szCs w:val="28"/>
        </w:rPr>
      </w:pPr>
    </w:p>
    <w:p w:rsidR="00712785" w:rsidRPr="00712785" w:rsidRDefault="00712785" w:rsidP="00712785">
      <w:pPr>
        <w:jc w:val="center"/>
        <w:rPr>
          <w:rFonts w:eastAsia="Calibri"/>
          <w:b/>
          <w:color w:val="00B050"/>
          <w:sz w:val="28"/>
          <w:szCs w:val="28"/>
          <w:lang w:eastAsia="en-US"/>
        </w:rPr>
      </w:pPr>
      <w:r w:rsidRPr="00712785">
        <w:rPr>
          <w:rFonts w:eastAsia="Calibri"/>
          <w:b/>
          <w:sz w:val="28"/>
          <w:szCs w:val="28"/>
          <w:lang w:eastAsia="en-US"/>
        </w:rPr>
        <w:t xml:space="preserve">Инструкция ответственного за организацию защиты информации в Единой дежурно-диспетчерской службе </w:t>
      </w:r>
      <w:r w:rsidRPr="00712785">
        <w:rPr>
          <w:rFonts w:eastAsia="Calibri"/>
          <w:b/>
          <w:color w:val="000000"/>
          <w:sz w:val="28"/>
          <w:szCs w:val="28"/>
          <w:lang w:eastAsia="en-US"/>
        </w:rPr>
        <w:t>при Администрации муниципального образования «Шумячский района» Смоленской области</w:t>
      </w:r>
    </w:p>
    <w:p w:rsidR="00712785" w:rsidRPr="00712785" w:rsidRDefault="00712785" w:rsidP="00712785">
      <w:pPr>
        <w:jc w:val="center"/>
        <w:rPr>
          <w:rFonts w:eastAsia="Calibri"/>
          <w:b/>
          <w:color w:val="00B050"/>
          <w:sz w:val="28"/>
          <w:szCs w:val="28"/>
          <w:lang w:eastAsia="en-US"/>
        </w:rPr>
      </w:pPr>
    </w:p>
    <w:p w:rsidR="00712785" w:rsidRPr="00712785" w:rsidRDefault="00712785" w:rsidP="00712785">
      <w:pPr>
        <w:spacing w:before="240" w:after="240"/>
        <w:jc w:val="center"/>
        <w:rPr>
          <w:b/>
          <w:sz w:val="28"/>
          <w:szCs w:val="28"/>
        </w:rPr>
      </w:pPr>
      <w:r w:rsidRPr="00712785">
        <w:rPr>
          <w:b/>
          <w:sz w:val="28"/>
          <w:szCs w:val="28"/>
        </w:rPr>
        <w:t>ТЕРМИНЫ И ОПРЕДЕЛЕНИЯ</w:t>
      </w:r>
    </w:p>
    <w:p w:rsidR="00712785" w:rsidRPr="00712785" w:rsidRDefault="00712785" w:rsidP="00712785">
      <w:pPr>
        <w:ind w:firstLine="709"/>
        <w:jc w:val="both"/>
        <w:rPr>
          <w:b/>
          <w:sz w:val="28"/>
          <w:szCs w:val="28"/>
        </w:rPr>
      </w:pPr>
      <w:r w:rsidRPr="00712785">
        <w:rPr>
          <w:b/>
          <w:sz w:val="28"/>
          <w:szCs w:val="28"/>
        </w:rPr>
        <w:t xml:space="preserve">Администратор по информационной безопасности </w:t>
      </w:r>
      <w:r w:rsidRPr="00712785">
        <w:rPr>
          <w:bCs/>
          <w:sz w:val="28"/>
          <w:szCs w:val="28"/>
        </w:rPr>
        <w:t>– специалист или группа специалистов, осуществляющие контроль за обеспечением защиты информации в информационной системе, а также организацию работ по выявлению и предупреждению возможных каналов утечки информации, потенциальных возможностей осуществления несанкционированного доступа к защищаемой информации.</w:t>
      </w:r>
    </w:p>
    <w:p w:rsidR="00712785" w:rsidRPr="00712785" w:rsidRDefault="00712785" w:rsidP="00712785">
      <w:pPr>
        <w:ind w:firstLine="709"/>
        <w:jc w:val="both"/>
        <w:rPr>
          <w:sz w:val="28"/>
          <w:szCs w:val="28"/>
        </w:rPr>
      </w:pPr>
      <w:r w:rsidRPr="00712785">
        <w:rPr>
          <w:b/>
          <w:sz w:val="28"/>
          <w:szCs w:val="28"/>
        </w:rPr>
        <w:t>Информационная система персональных данных (</w:t>
      </w:r>
      <w:proofErr w:type="spellStart"/>
      <w:r w:rsidRPr="00712785">
        <w:rPr>
          <w:b/>
          <w:sz w:val="28"/>
          <w:szCs w:val="28"/>
        </w:rPr>
        <w:t>ИСПДн</w:t>
      </w:r>
      <w:proofErr w:type="spellEnd"/>
      <w:r w:rsidRPr="00712785">
        <w:rPr>
          <w:b/>
          <w:sz w:val="28"/>
          <w:szCs w:val="28"/>
        </w:rPr>
        <w:t>)</w:t>
      </w:r>
      <w:r w:rsidRPr="00712785">
        <w:rPr>
          <w:sz w:val="28"/>
          <w:szCs w:val="28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712785" w:rsidRPr="00712785" w:rsidRDefault="00712785" w:rsidP="00712785">
      <w:pPr>
        <w:ind w:firstLine="709"/>
        <w:jc w:val="both"/>
        <w:rPr>
          <w:b/>
          <w:sz w:val="28"/>
          <w:szCs w:val="28"/>
        </w:rPr>
      </w:pPr>
      <w:r w:rsidRPr="00712785">
        <w:rPr>
          <w:b/>
          <w:sz w:val="28"/>
          <w:szCs w:val="28"/>
        </w:rPr>
        <w:t xml:space="preserve">Конфиденциальная информация </w:t>
      </w:r>
      <w:r w:rsidRPr="00712785">
        <w:rPr>
          <w:bCs/>
          <w:sz w:val="28"/>
          <w:szCs w:val="28"/>
        </w:rPr>
        <w:t>– информация с ограниченным доступом, не содержащая сведений, составляющих государственную тайну, доступ к которой ограничивается в соответствии с законодательством Российской Федерации.</w:t>
      </w:r>
    </w:p>
    <w:p w:rsidR="00712785" w:rsidRPr="00712785" w:rsidRDefault="00712785" w:rsidP="00712785">
      <w:pPr>
        <w:ind w:firstLine="709"/>
        <w:jc w:val="both"/>
        <w:rPr>
          <w:sz w:val="28"/>
          <w:szCs w:val="28"/>
        </w:rPr>
      </w:pPr>
      <w:r w:rsidRPr="00712785">
        <w:rPr>
          <w:b/>
          <w:sz w:val="28"/>
          <w:szCs w:val="28"/>
        </w:rPr>
        <w:t>Обработка персональных данных</w:t>
      </w:r>
      <w:r w:rsidRPr="00712785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712785" w:rsidRPr="00712785" w:rsidRDefault="00712785" w:rsidP="00712785">
      <w:pPr>
        <w:ind w:firstLine="709"/>
        <w:jc w:val="both"/>
        <w:rPr>
          <w:sz w:val="28"/>
          <w:szCs w:val="28"/>
        </w:rPr>
      </w:pPr>
      <w:r w:rsidRPr="00712785">
        <w:rPr>
          <w:b/>
          <w:sz w:val="28"/>
          <w:szCs w:val="28"/>
        </w:rPr>
        <w:t>Персональные данные (</w:t>
      </w:r>
      <w:proofErr w:type="spellStart"/>
      <w:r w:rsidRPr="00712785">
        <w:rPr>
          <w:b/>
          <w:sz w:val="28"/>
          <w:szCs w:val="28"/>
        </w:rPr>
        <w:t>ПДн</w:t>
      </w:r>
      <w:proofErr w:type="spellEnd"/>
      <w:r w:rsidRPr="00712785">
        <w:rPr>
          <w:b/>
          <w:sz w:val="28"/>
          <w:szCs w:val="28"/>
        </w:rPr>
        <w:t>)</w:t>
      </w:r>
      <w:r w:rsidRPr="00712785">
        <w:rPr>
          <w:sz w:val="28"/>
          <w:szCs w:val="28"/>
        </w:rPr>
        <w:t xml:space="preserve"> – любая информация, относящаяся к прямо или косвенно </w:t>
      </w:r>
      <w:proofErr w:type="gramStart"/>
      <w:r w:rsidRPr="00712785">
        <w:rPr>
          <w:sz w:val="28"/>
          <w:szCs w:val="28"/>
        </w:rPr>
        <w:t>определенному</w:t>
      </w:r>
      <w:proofErr w:type="gramEnd"/>
      <w:r w:rsidRPr="00712785">
        <w:rPr>
          <w:sz w:val="28"/>
          <w:szCs w:val="28"/>
        </w:rPr>
        <w:t xml:space="preserve"> или определяемому физическому лицу (субъекту персональных данных). </w:t>
      </w:r>
    </w:p>
    <w:p w:rsidR="00712785" w:rsidRPr="00712785" w:rsidRDefault="00712785" w:rsidP="00712785">
      <w:pPr>
        <w:ind w:firstLine="709"/>
        <w:jc w:val="both"/>
        <w:rPr>
          <w:sz w:val="28"/>
          <w:szCs w:val="28"/>
        </w:rPr>
      </w:pPr>
      <w:r w:rsidRPr="00712785">
        <w:rPr>
          <w:b/>
          <w:sz w:val="28"/>
          <w:szCs w:val="28"/>
        </w:rPr>
        <w:t>Пользователь информационной системы персональных данных (</w:t>
      </w:r>
      <w:proofErr w:type="spellStart"/>
      <w:r w:rsidRPr="00712785">
        <w:rPr>
          <w:b/>
          <w:sz w:val="28"/>
          <w:szCs w:val="28"/>
        </w:rPr>
        <w:t>ИСПДн</w:t>
      </w:r>
      <w:proofErr w:type="spellEnd"/>
      <w:r w:rsidRPr="00712785">
        <w:rPr>
          <w:b/>
          <w:sz w:val="28"/>
          <w:szCs w:val="28"/>
        </w:rPr>
        <w:t>)</w:t>
      </w:r>
      <w:r w:rsidRPr="00712785">
        <w:rPr>
          <w:sz w:val="28"/>
          <w:szCs w:val="28"/>
        </w:rPr>
        <w:t> – лицо, назначаемое оператором для непосредственной обработки персональных данных в объеме служебной деятельности с использованием информационной системы персональных данных, а также результатов ее функционирования.</w:t>
      </w:r>
    </w:p>
    <w:p w:rsidR="00712785" w:rsidRPr="00712785" w:rsidRDefault="00712785" w:rsidP="000928AE">
      <w:pPr>
        <w:keepNext/>
        <w:numPr>
          <w:ilvl w:val="0"/>
          <w:numId w:val="3"/>
        </w:numPr>
        <w:spacing w:before="240" w:after="240" w:line="276" w:lineRule="auto"/>
        <w:ind w:firstLine="0"/>
        <w:jc w:val="center"/>
        <w:rPr>
          <w:b/>
          <w:bCs/>
          <w:caps/>
          <w:sz w:val="28"/>
          <w:szCs w:val="28"/>
        </w:rPr>
      </w:pPr>
      <w:r w:rsidRPr="00712785">
        <w:rPr>
          <w:b/>
          <w:bCs/>
          <w:caps/>
          <w:sz w:val="28"/>
          <w:szCs w:val="28"/>
        </w:rPr>
        <w:t>Общие положения</w:t>
      </w:r>
    </w:p>
    <w:p w:rsidR="00712785" w:rsidRPr="00712785" w:rsidRDefault="00712785" w:rsidP="000928AE">
      <w:pPr>
        <w:numPr>
          <w:ilvl w:val="1"/>
          <w:numId w:val="3"/>
        </w:numPr>
        <w:tabs>
          <w:tab w:val="num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 xml:space="preserve">Ответственный за организацию защиты информации в Единой дежурно-диспетчерской службе </w:t>
      </w:r>
      <w:r w:rsidRPr="00712785">
        <w:rPr>
          <w:rFonts w:eastAsia="Calibri"/>
          <w:color w:val="000000"/>
          <w:sz w:val="28"/>
          <w:szCs w:val="28"/>
          <w:lang w:eastAsia="en-US"/>
        </w:rPr>
        <w:t>при Администрации муниципального образования «Шумячский района» Смоленской области</w:t>
      </w:r>
      <w:r w:rsidRPr="00712785">
        <w:rPr>
          <w:rFonts w:eastAsia="Calibri"/>
          <w:sz w:val="28"/>
          <w:szCs w:val="28"/>
          <w:lang w:eastAsia="en-US"/>
        </w:rPr>
        <w:t xml:space="preserve"> (далее – Ответственный) назначается распоряжение </w:t>
      </w:r>
      <w:r w:rsidRPr="00712785">
        <w:rPr>
          <w:rFonts w:eastAsia="Calibri"/>
          <w:color w:val="000000"/>
          <w:sz w:val="28"/>
          <w:szCs w:val="28"/>
          <w:lang w:eastAsia="en-US"/>
        </w:rPr>
        <w:t>Администрации муниципального образования «Шумячский района» Смоленской области</w:t>
      </w:r>
      <w:r w:rsidRPr="00712785">
        <w:rPr>
          <w:rFonts w:eastAsia="Calibri"/>
          <w:sz w:val="28"/>
          <w:szCs w:val="28"/>
          <w:lang w:eastAsia="en-US"/>
        </w:rPr>
        <w:t xml:space="preserve"> и отвечает за организацию работ по защите информации в процессе ее обработки </w:t>
      </w:r>
      <w:r w:rsidRPr="00712785">
        <w:rPr>
          <w:rFonts w:eastAsia="Calibri"/>
          <w:sz w:val="28"/>
          <w:szCs w:val="28"/>
          <w:lang w:eastAsia="en-US"/>
        </w:rPr>
        <w:lastRenderedPageBreak/>
        <w:t xml:space="preserve">в Единой дежурно-диспетчерской службе Системы-112 </w:t>
      </w:r>
      <w:r w:rsidRPr="00712785">
        <w:rPr>
          <w:rFonts w:eastAsia="Calibri"/>
          <w:color w:val="000000"/>
          <w:sz w:val="28"/>
          <w:szCs w:val="28"/>
          <w:lang w:eastAsia="en-US"/>
        </w:rPr>
        <w:t xml:space="preserve">при Администрации муниципального образования «Шумячский района» Смоленской области </w:t>
      </w:r>
      <w:r w:rsidRPr="00712785">
        <w:rPr>
          <w:rFonts w:eastAsia="Calibri"/>
          <w:sz w:val="28"/>
          <w:szCs w:val="28"/>
          <w:lang w:eastAsia="en-US"/>
        </w:rPr>
        <w:t>(далее – ЕДДС).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num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Ответственный должен знать нормы действующего законодательства Российской Федерации в сфере (области) обработки и защиты информации.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num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 xml:space="preserve">В своей деятельности Ответственный руководствуется Концепцией защиты информации на территории Смоленской области на период 2014-2020 годов, утвержденной постановлением Администрации Смоленской области от 11 декабря 2014 г. № 848, Положением о системе обеспечения вызова экстренных оперативных служб по единому номеру «112» на территории Смоленской области», утвержденным Постановлением Администрации Смоленской области от 15 апреля 2021 г. № 246, Соглашением об информационном взаимодействии между центром обработки вызовов «Система-112» Смоленского областного государственного автономного учреждения «Центр информационных технологий» и Единой дежурно-диспетчерской службе </w:t>
      </w:r>
      <w:r w:rsidRPr="00712785">
        <w:rPr>
          <w:rFonts w:eastAsia="Calibri"/>
          <w:color w:val="000000"/>
          <w:sz w:val="28"/>
          <w:szCs w:val="28"/>
          <w:lang w:eastAsia="en-US"/>
        </w:rPr>
        <w:t>при Администрации муниципального образования «Шумячский района» Смоленской области</w:t>
      </w:r>
      <w:r w:rsidRPr="00712785">
        <w:rPr>
          <w:rFonts w:eastAsia="Calibri"/>
          <w:sz w:val="28"/>
          <w:szCs w:val="28"/>
          <w:lang w:eastAsia="en-US"/>
        </w:rPr>
        <w:t xml:space="preserve"> в рамках системы обеспечения вызова экстренных оперативных служб по единому номеру «112» в Смоленской области, Федеральными, региональными и локальными нормативными актами в рамках действующего законодательства Российской Федерации в области защиты информации, не содержащей сведения, составляющие государственную тайну, в том числе персональных данных (далее</w:t>
      </w:r>
      <w:r w:rsidRPr="00712785">
        <w:rPr>
          <w:rFonts w:eastAsia="Calibri"/>
          <w:sz w:val="28"/>
          <w:szCs w:val="28"/>
          <w:lang w:val="en-US" w:eastAsia="en-US"/>
        </w:rPr>
        <w:t> </w:t>
      </w:r>
      <w:r w:rsidRPr="00712785">
        <w:rPr>
          <w:rFonts w:eastAsia="Calibri"/>
          <w:sz w:val="28"/>
          <w:szCs w:val="28"/>
          <w:lang w:eastAsia="en-US"/>
        </w:rPr>
        <w:t>– Информация) и настоящей Инструкцией.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num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Инструкция регулирует отношения и порядок взаимодействия между ответственным за организацию обработки Информации и сотрудниками ЕДДС ее обрабатывающими, в связи с реализацией трудовых отношений и осуществлением возложенных на них функций, а также в соответствии с действующим законодательством Российской Федерации, за исключением случаев, перечисленных в части 2 статьи 1 Федерального закона от 27 июля 2006 г. № 152-ФЗ «О персональных данных».</w:t>
      </w:r>
    </w:p>
    <w:p w:rsidR="00712785" w:rsidRPr="00712785" w:rsidRDefault="00712785" w:rsidP="000928AE">
      <w:pPr>
        <w:keepNext/>
        <w:numPr>
          <w:ilvl w:val="0"/>
          <w:numId w:val="3"/>
        </w:numPr>
        <w:spacing w:before="240" w:after="240" w:line="276" w:lineRule="auto"/>
        <w:ind w:firstLine="0"/>
        <w:jc w:val="center"/>
        <w:rPr>
          <w:b/>
          <w:bCs/>
          <w:caps/>
          <w:sz w:val="28"/>
          <w:szCs w:val="28"/>
        </w:rPr>
      </w:pPr>
      <w:r w:rsidRPr="00712785">
        <w:rPr>
          <w:b/>
          <w:bCs/>
          <w:caps/>
          <w:sz w:val="28"/>
          <w:szCs w:val="28"/>
        </w:rPr>
        <w:t>Основные обязанности ответственного за организацию защиты информации</w:t>
      </w:r>
    </w:p>
    <w:p w:rsidR="00712785" w:rsidRPr="00712785" w:rsidRDefault="00712785" w:rsidP="00712785">
      <w:pPr>
        <w:keepNext/>
        <w:tabs>
          <w:tab w:val="left" w:pos="1418"/>
        </w:tabs>
        <w:ind w:firstLine="708"/>
        <w:jc w:val="both"/>
        <w:rPr>
          <w:sz w:val="28"/>
          <w:szCs w:val="28"/>
        </w:rPr>
      </w:pPr>
      <w:r w:rsidRPr="00712785">
        <w:rPr>
          <w:sz w:val="28"/>
          <w:szCs w:val="28"/>
        </w:rPr>
        <w:t>Ответственный обязан: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Осуществлять координацию и методическое руководство работами по защите информации в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Обеспечивать организацию защиты информации на всех стадиях (этапах) создания, в ходе эксплуатации и вывода из эксплуатации технических средств ЕДДС в соответствии с требованиями действующего законодательства Российской Федерации в области защиты информации от утечки по техническим каналам, несанкционированного доступа, специальных воздействий на такую информацию или носители такой информации.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lastRenderedPageBreak/>
        <w:t>Обеспечивать эксплуатацию и вывод из эксплуатации системы защиты информации в ЕДДС и, при необходимости, модернизацию системы защиты информации в 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Контролировать выполнение организационных и технических мер защиты информации в рамках системы защиты информации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Контролировать обеспечение должного уровня защищенности информации при ее обработке в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Координировать и контролировать деятельность лиц, обеспечивающих защиту информации в ходе эксплуатации технических средств ЕДДС:</w:t>
      </w:r>
    </w:p>
    <w:p w:rsidR="00712785" w:rsidRPr="00712785" w:rsidRDefault="00712785" w:rsidP="000928AE">
      <w:pPr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Администратора по информационной безопасности ЕДДС;</w:t>
      </w:r>
    </w:p>
    <w:p w:rsidR="00712785" w:rsidRPr="00712785" w:rsidRDefault="00712785" w:rsidP="000928AE">
      <w:pPr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Системного администратора ЕДДС;</w:t>
      </w:r>
    </w:p>
    <w:p w:rsidR="00712785" w:rsidRPr="00712785" w:rsidRDefault="00712785" w:rsidP="000928AE">
      <w:pPr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Диспетчеров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Осуществлять организацию работ по проведению аттестационных мероприятий объектов информатизации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Контролировать соблюдение условий использования средств защиты информации, предусмотренных технической и эксплуатационной документацией.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 xml:space="preserve">Осуществлять внутренний контроль за соблюдением в ЕДДС законодательства Российской Федерации в сфере защиты информации и локальных актов по защите информации, принятых в </w:t>
      </w:r>
      <w:r w:rsidRPr="00712785">
        <w:rPr>
          <w:rFonts w:eastAsia="Calibri"/>
          <w:color w:val="000000"/>
          <w:sz w:val="28"/>
          <w:szCs w:val="28"/>
          <w:lang w:eastAsia="en-US"/>
        </w:rPr>
        <w:t>Администрации муниципального образования «Название района» Смоленской области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По поручению администратора по безопасности информации государственной информационной системы «Система-112» (далее – ГИС «Система-112») Смоленского областного государственного автономного учреждения «Центр информационных технологий» (далее – Администратор ИБ ГИС «Система-112») проводить разбирательства по фактам несоблюдения сотрудниками ЕДДС законодательства Российской Федерации по защите информации и другим нарушениям, приводящим к снижению уровня защищенности информационных ресурсов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Доводить до сведения сотрудников ЕДДС положения законодательства Российской Федерации по защите информации и локальных актов по вопросам защиты информации.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Организовывать подготовку и периодическую переподготовку (повышение квалификации) сотрудников ЕДДС, непосредственно отвечающих за проведение работ по защите информации в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Взаимодействовать с Администратором ИБ ГИС «Система-112» по вопросам организации защиты информации в рамках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418"/>
        </w:tabs>
        <w:spacing w:line="276" w:lineRule="auto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Осуществлять контроль физической сохранности средств и</w:t>
      </w:r>
      <w:r w:rsidRPr="00712785">
        <w:rPr>
          <w:rFonts w:eastAsia="Calibri"/>
          <w:sz w:val="28"/>
          <w:szCs w:val="28"/>
          <w:lang w:val="en-US" w:eastAsia="en-US"/>
        </w:rPr>
        <w:t> </w:t>
      </w:r>
      <w:r w:rsidRPr="00712785">
        <w:rPr>
          <w:rFonts w:eastAsia="Calibri"/>
          <w:sz w:val="28"/>
          <w:szCs w:val="28"/>
          <w:lang w:eastAsia="en-US"/>
        </w:rPr>
        <w:t>оборудования.</w:t>
      </w:r>
    </w:p>
    <w:p w:rsidR="00712785" w:rsidRPr="00712785" w:rsidRDefault="00712785" w:rsidP="000928AE">
      <w:pPr>
        <w:keepNext/>
        <w:numPr>
          <w:ilvl w:val="0"/>
          <w:numId w:val="3"/>
        </w:numPr>
        <w:spacing w:before="240" w:after="240" w:line="276" w:lineRule="auto"/>
        <w:ind w:firstLine="0"/>
        <w:jc w:val="center"/>
        <w:rPr>
          <w:b/>
          <w:bCs/>
          <w:caps/>
          <w:sz w:val="28"/>
          <w:szCs w:val="28"/>
        </w:rPr>
      </w:pPr>
      <w:r w:rsidRPr="00712785">
        <w:rPr>
          <w:b/>
          <w:bCs/>
          <w:caps/>
          <w:sz w:val="28"/>
          <w:szCs w:val="28"/>
        </w:rPr>
        <w:lastRenderedPageBreak/>
        <w:t>Права ответственного за организацию защиты информации</w:t>
      </w:r>
    </w:p>
    <w:p w:rsidR="00712785" w:rsidRPr="00712785" w:rsidRDefault="00712785" w:rsidP="00712785">
      <w:pPr>
        <w:keepNext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12785">
        <w:rPr>
          <w:sz w:val="28"/>
          <w:szCs w:val="28"/>
        </w:rPr>
        <w:t>Ответственный имеет право: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Знакомиться с локальными актами по информационной безопасности ГИС «Система-112», регламентирующими процессы защиты информации.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Беспрепятственного доступа ко всем элементам ГИС «Система-112», установленных в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Запрашивать сведения, необходимые для организации условий обработки информации, не содержащей сведения, составляющие государственную тайну, в том числе персональных данных, и принятия необходимых правовых, организационных и технических мер для защиты Информации в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 xml:space="preserve">Опрашивать пользователей </w:t>
      </w:r>
      <w:proofErr w:type="spellStart"/>
      <w:r w:rsidRPr="00712785">
        <w:rPr>
          <w:rFonts w:eastAsia="Calibri"/>
          <w:sz w:val="28"/>
          <w:szCs w:val="28"/>
          <w:lang w:eastAsia="en-US"/>
        </w:rPr>
        <w:t>ИСПДн</w:t>
      </w:r>
      <w:proofErr w:type="spellEnd"/>
      <w:r w:rsidRPr="00712785">
        <w:rPr>
          <w:rFonts w:eastAsia="Calibri"/>
          <w:sz w:val="28"/>
          <w:szCs w:val="28"/>
          <w:lang w:eastAsia="en-US"/>
        </w:rPr>
        <w:t xml:space="preserve"> при проведении периодических проверок выполнения ими требований установленных в организации норм безопасности </w:t>
      </w:r>
      <w:proofErr w:type="spellStart"/>
      <w:r w:rsidRPr="00712785">
        <w:rPr>
          <w:rFonts w:eastAsia="Calibri"/>
          <w:sz w:val="28"/>
          <w:szCs w:val="28"/>
          <w:lang w:eastAsia="en-US"/>
        </w:rPr>
        <w:t>ПДн</w:t>
      </w:r>
      <w:proofErr w:type="spellEnd"/>
      <w:r w:rsidRPr="00712785">
        <w:rPr>
          <w:rFonts w:eastAsia="Calibri"/>
          <w:sz w:val="28"/>
          <w:szCs w:val="28"/>
          <w:lang w:eastAsia="en-US"/>
        </w:rPr>
        <w:t xml:space="preserve">. 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Вносить предложения Администратору ИБ ГИС «Система-112» по совершенствованию существующей системы защиты информации.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Участвовать в работе по совершенствованию мероприятий, обеспечивающих безопасность защищаемой информации, вносить свои предложения по совершенствованию организационных и технических мер защиты информации в ЕДДС.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Инициировать проведение служебных расследований по фактам несоблюдения сотрудниками ЕДДС законодательства Российской Федерации по защите информации и другим нарушениям.</w:t>
      </w:r>
    </w:p>
    <w:p w:rsidR="00712785" w:rsidRPr="00712785" w:rsidRDefault="00712785" w:rsidP="000928AE">
      <w:pPr>
        <w:keepNext/>
        <w:numPr>
          <w:ilvl w:val="0"/>
          <w:numId w:val="3"/>
        </w:numPr>
        <w:spacing w:before="240" w:after="240" w:line="276" w:lineRule="auto"/>
        <w:ind w:firstLine="0"/>
        <w:jc w:val="center"/>
        <w:rPr>
          <w:b/>
          <w:bCs/>
          <w:caps/>
          <w:sz w:val="28"/>
          <w:szCs w:val="28"/>
        </w:rPr>
      </w:pPr>
      <w:r w:rsidRPr="00712785">
        <w:rPr>
          <w:b/>
          <w:bCs/>
          <w:caps/>
          <w:sz w:val="28"/>
          <w:szCs w:val="28"/>
        </w:rPr>
        <w:t>Ответственность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Ответственный за организацию защиты информации в ЕДДС несет ответственность за ненадлежащее выполнение возложенных на него обязанностей, изложенных в настоящей инструкции, в соответствии с действующим законодательством Российской Федерации.</w:t>
      </w:r>
    </w:p>
    <w:p w:rsidR="00712785" w:rsidRPr="00712785" w:rsidRDefault="00712785" w:rsidP="000928AE">
      <w:pPr>
        <w:keepNext/>
        <w:numPr>
          <w:ilvl w:val="0"/>
          <w:numId w:val="3"/>
        </w:numPr>
        <w:spacing w:before="240" w:after="240" w:line="276" w:lineRule="auto"/>
        <w:ind w:firstLine="0"/>
        <w:jc w:val="center"/>
        <w:rPr>
          <w:b/>
          <w:bCs/>
          <w:caps/>
          <w:sz w:val="28"/>
          <w:szCs w:val="28"/>
        </w:rPr>
      </w:pPr>
      <w:r w:rsidRPr="00712785">
        <w:rPr>
          <w:b/>
          <w:bCs/>
          <w:caps/>
          <w:sz w:val="28"/>
          <w:szCs w:val="28"/>
        </w:rPr>
        <w:t>Заключительные положения</w:t>
      </w:r>
    </w:p>
    <w:p w:rsidR="00712785" w:rsidRPr="00712785" w:rsidRDefault="00712785" w:rsidP="000928AE">
      <w:pPr>
        <w:numPr>
          <w:ilvl w:val="1"/>
          <w:numId w:val="3"/>
        </w:numPr>
        <w:tabs>
          <w:tab w:val="left" w:pos="1276"/>
        </w:tabs>
        <w:spacing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712785">
        <w:rPr>
          <w:rFonts w:eastAsia="Calibri"/>
          <w:sz w:val="28"/>
          <w:szCs w:val="28"/>
          <w:lang w:eastAsia="en-US"/>
        </w:rPr>
        <w:t>Инструкция подлежит пересмотру в случае изменения законодательства Российской Федерации в области защиты информации, не содержащей сведения, составляющие государственную тайну, в том числе персональных данных.</w:t>
      </w:r>
    </w:p>
    <w:p w:rsidR="00712785" w:rsidRPr="00712785" w:rsidRDefault="00712785" w:rsidP="00712785">
      <w:pPr>
        <w:spacing w:line="276" w:lineRule="auto"/>
        <w:ind w:right="-31"/>
        <w:jc w:val="both"/>
        <w:rPr>
          <w:sz w:val="28"/>
          <w:szCs w:val="28"/>
        </w:rPr>
      </w:pPr>
    </w:p>
    <w:p w:rsidR="00712785" w:rsidRPr="00712785" w:rsidRDefault="00712785" w:rsidP="00712785">
      <w:pPr>
        <w:rPr>
          <w:rFonts w:eastAsia="Calibri"/>
          <w:sz w:val="28"/>
          <w:szCs w:val="28"/>
          <w:lang w:eastAsia="en-US"/>
        </w:rPr>
        <w:sectPr w:rsidR="00712785" w:rsidRPr="00712785" w:rsidSect="00712785">
          <w:pgSz w:w="11907" w:h="16840"/>
          <w:pgMar w:top="1134" w:right="567" w:bottom="1134" w:left="993" w:header="709" w:footer="567" w:gutter="0"/>
          <w:pgNumType w:start="1"/>
          <w:cols w:space="720"/>
        </w:sectPr>
      </w:pPr>
    </w:p>
    <w:p w:rsidR="00712785" w:rsidRPr="00712785" w:rsidRDefault="00712785" w:rsidP="00712785">
      <w:pPr>
        <w:tabs>
          <w:tab w:val="left" w:pos="708"/>
        </w:tabs>
        <w:jc w:val="both"/>
        <w:rPr>
          <w:rFonts w:eastAsia="Calibri"/>
          <w:sz w:val="28"/>
          <w:szCs w:val="28"/>
          <w:lang w:eastAsia="en-US"/>
        </w:rPr>
      </w:pPr>
    </w:p>
    <w:p w:rsidR="00712785" w:rsidRPr="00712785" w:rsidRDefault="00712785" w:rsidP="00712785">
      <w:pPr>
        <w:keepNext/>
        <w:keepLines/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712785">
        <w:rPr>
          <w:b/>
          <w:bCs/>
          <w:color w:val="000000"/>
          <w:sz w:val="28"/>
          <w:szCs w:val="28"/>
        </w:rPr>
        <w:t xml:space="preserve">Лист ознакомления </w:t>
      </w:r>
    </w:p>
    <w:p w:rsidR="00712785" w:rsidRPr="00712785" w:rsidRDefault="00712785" w:rsidP="00712785">
      <w:pPr>
        <w:keepNext/>
        <w:keepLines/>
        <w:shd w:val="clear" w:color="auto" w:fill="FFFFFF"/>
        <w:jc w:val="center"/>
        <w:textAlignment w:val="baseline"/>
        <w:outlineLvl w:val="2"/>
        <w:rPr>
          <w:color w:val="000000"/>
          <w:sz w:val="28"/>
          <w:szCs w:val="28"/>
        </w:rPr>
      </w:pPr>
      <w:r w:rsidRPr="00712785">
        <w:rPr>
          <w:color w:val="000000"/>
          <w:sz w:val="28"/>
          <w:szCs w:val="28"/>
        </w:rPr>
        <w:t xml:space="preserve">с Инструкцией </w:t>
      </w:r>
      <w:r w:rsidRPr="00712785">
        <w:rPr>
          <w:sz w:val="28"/>
          <w:szCs w:val="28"/>
        </w:rPr>
        <w:t>ответственного за организацию защиты информации в Единой дежурно-диспетчерской службе</w:t>
      </w:r>
      <w:r w:rsidRPr="00712785">
        <w:rPr>
          <w:color w:val="243F60"/>
          <w:sz w:val="28"/>
          <w:szCs w:val="28"/>
        </w:rPr>
        <w:t xml:space="preserve"> </w:t>
      </w:r>
      <w:r w:rsidRPr="00712785">
        <w:rPr>
          <w:color w:val="000000"/>
          <w:sz w:val="28"/>
          <w:szCs w:val="28"/>
        </w:rPr>
        <w:t>при Администрации муниципального образования «Шумячский района» Смоленской области</w:t>
      </w:r>
      <w:r w:rsidRPr="00712785">
        <w:rPr>
          <w:color w:val="000000"/>
          <w:sz w:val="28"/>
          <w:szCs w:val="28"/>
        </w:rPr>
        <w:br/>
        <w:t>(утверждена распоряжением от «__» __________ 20__ г. № _____)</w:t>
      </w:r>
    </w:p>
    <w:p w:rsidR="00712785" w:rsidRPr="00712785" w:rsidRDefault="00712785" w:rsidP="00712785">
      <w:pPr>
        <w:jc w:val="both"/>
        <w:rPr>
          <w:sz w:val="28"/>
          <w:szCs w:val="28"/>
        </w:rPr>
      </w:pPr>
    </w:p>
    <w:tbl>
      <w:tblPr>
        <w:tblW w:w="4999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3214"/>
        <w:gridCol w:w="2485"/>
        <w:gridCol w:w="1565"/>
        <w:gridCol w:w="2028"/>
      </w:tblGrid>
      <w:tr w:rsidR="00712785" w:rsidRPr="00712785" w:rsidTr="00712785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Pr="00712785" w:rsidRDefault="00712785" w:rsidP="0071278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85">
              <w:rPr>
                <w:b/>
                <w:bCs/>
                <w:sz w:val="28"/>
                <w:szCs w:val="28"/>
              </w:rPr>
              <w:t xml:space="preserve">№ </w:t>
            </w:r>
            <w:r w:rsidRPr="00712785">
              <w:rPr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Pr="00712785" w:rsidRDefault="00712785" w:rsidP="0071278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85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Pr="00712785" w:rsidRDefault="00712785" w:rsidP="0071278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85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Pr="00712785" w:rsidRDefault="00712785" w:rsidP="0071278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85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785" w:rsidRPr="00712785" w:rsidRDefault="00712785" w:rsidP="00712785">
            <w:pPr>
              <w:jc w:val="center"/>
              <w:rPr>
                <w:b/>
                <w:bCs/>
                <w:sz w:val="28"/>
                <w:szCs w:val="28"/>
              </w:rPr>
            </w:pPr>
            <w:r w:rsidRPr="00712785">
              <w:rPr>
                <w:b/>
                <w:bCs/>
                <w:sz w:val="28"/>
                <w:szCs w:val="28"/>
              </w:rPr>
              <w:t>Подпись</w:t>
            </w:r>
          </w:p>
        </w:tc>
      </w:tr>
      <w:tr w:rsidR="00712785" w:rsidRPr="00712785" w:rsidTr="0071278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12785" w:rsidRPr="00712785" w:rsidTr="0071278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712785" w:rsidRPr="00712785" w:rsidTr="0071278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85" w:rsidRPr="00712785" w:rsidRDefault="00712785" w:rsidP="00712785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712785" w:rsidRPr="00712785" w:rsidRDefault="00712785" w:rsidP="00712785">
      <w:pPr>
        <w:tabs>
          <w:tab w:val="left" w:pos="708"/>
        </w:tabs>
        <w:ind w:left="709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D90607" w:rsidRDefault="00D90607" w:rsidP="006B52C8">
      <w:pPr>
        <w:jc w:val="both"/>
        <w:rPr>
          <w:sz w:val="28"/>
        </w:rPr>
      </w:pP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  <w:bookmarkStart w:id="0" w:name="_GoBack"/>
      <w:bookmarkEnd w:id="0"/>
    </w:p>
    <w:sectPr w:rsidR="00B74ACB" w:rsidSect="00712785">
      <w:headerReference w:type="even" r:id="rId10"/>
      <w:headerReference w:type="default" r:id="rId11"/>
      <w:pgSz w:w="11907" w:h="16840" w:code="9"/>
      <w:pgMar w:top="851" w:right="567" w:bottom="1134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81" w:rsidRDefault="00F36581">
      <w:r>
        <w:separator/>
      </w:r>
    </w:p>
  </w:endnote>
  <w:endnote w:type="continuationSeparator" w:id="0">
    <w:p w:rsidR="00F36581" w:rsidRDefault="00F3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81" w:rsidRDefault="00F36581">
      <w:r>
        <w:separator/>
      </w:r>
    </w:p>
  </w:footnote>
  <w:footnote w:type="continuationSeparator" w:id="0">
    <w:p w:rsidR="00F36581" w:rsidRDefault="00F3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654591"/>
      <w:docPartObj>
        <w:docPartGallery w:val="Page Numbers (Top of Page)"/>
        <w:docPartUnique/>
      </w:docPartObj>
    </w:sdtPr>
    <w:sdtEndPr/>
    <w:sdtContent>
      <w:p w:rsidR="00712785" w:rsidRDefault="00F36581">
        <w:pPr>
          <w:pStyle w:val="a5"/>
          <w:jc w:val="center"/>
        </w:pPr>
      </w:p>
    </w:sdtContent>
  </w:sdt>
  <w:p w:rsidR="00712785" w:rsidRDefault="007127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587046"/>
      <w:docPartObj>
        <w:docPartGallery w:val="Page Numbers (Top of Page)"/>
        <w:docPartUnique/>
      </w:docPartObj>
    </w:sdtPr>
    <w:sdtEndPr/>
    <w:sdtContent>
      <w:p w:rsidR="00712785" w:rsidRDefault="007127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799">
          <w:rPr>
            <w:noProof/>
          </w:rPr>
          <w:t>5</w:t>
        </w:r>
        <w:r>
          <w:fldChar w:fldCharType="end"/>
        </w:r>
      </w:p>
    </w:sdtContent>
  </w:sdt>
  <w:p w:rsidR="00712785" w:rsidRDefault="007127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529E" w:rsidRDefault="00AF529E">
    <w:pPr>
      <w:pStyle w:val="a5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8A" w:rsidRDefault="00F6358A" w:rsidP="00F6358A">
    <w:pPr>
      <w:pStyle w:val="a5"/>
      <w:framePr w:wrap="around" w:vAnchor="text" w:hAnchor="margin" w:xAlign="center" w:y="1"/>
      <w:jc w:val="center"/>
      <w:rPr>
        <w:rStyle w:val="a8"/>
      </w:rPr>
    </w:pPr>
  </w:p>
  <w:p w:rsidR="002D41EA" w:rsidRDefault="002D41EA" w:rsidP="00601252">
    <w:pPr>
      <w:pStyle w:val="a5"/>
      <w:framePr w:wrap="around" w:vAnchor="text" w:hAnchor="margin" w:xAlign="center" w:y="1"/>
      <w:tabs>
        <w:tab w:val="clear" w:pos="4536"/>
        <w:tab w:val="center" w:pos="0"/>
      </w:tabs>
      <w:jc w:val="center"/>
      <w:rPr>
        <w:rStyle w:val="a8"/>
      </w:rPr>
    </w:pPr>
  </w:p>
  <w:p w:rsidR="002D41EA" w:rsidRDefault="002D41EA" w:rsidP="002D41EA">
    <w:pPr>
      <w:pStyle w:val="a5"/>
      <w:framePr w:wrap="around" w:vAnchor="text" w:hAnchor="margin" w:xAlign="center" w:y="1"/>
      <w:jc w:val="center"/>
      <w:rPr>
        <w:rStyle w:val="a8"/>
      </w:rPr>
    </w:pPr>
  </w:p>
  <w:p w:rsidR="00AF529E" w:rsidRDefault="00AF529E" w:rsidP="006012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F0B57"/>
    <w:multiLevelType w:val="multilevel"/>
    <w:tmpl w:val="41886EF8"/>
    <w:numStyleLink w:val="a0"/>
  </w:abstractNum>
  <w:abstractNum w:abstractNumId="2" w15:restartNumberingAfterBreak="0">
    <w:nsid w:val="29142EC8"/>
    <w:multiLevelType w:val="hybridMultilevel"/>
    <w:tmpl w:val="D1CE895A"/>
    <w:lvl w:ilvl="0" w:tplc="241464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0484055"/>
    <w:multiLevelType w:val="multilevel"/>
    <w:tmpl w:val="41886EF8"/>
    <w:styleLink w:val="a0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1844"/>
        </w:tabs>
        <w:ind w:left="568" w:firstLine="709"/>
      </w:pPr>
      <w:rPr>
        <w:strike w:val="0"/>
        <w:dstrike w:val="0"/>
        <w:u w:val="none"/>
        <w:effect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28AE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8652C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57611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2205"/>
    <w:rsid w:val="00712785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799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36581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FE6C5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1">
    <w:name w:val="heading 1"/>
    <w:basedOn w:val="a1"/>
    <w:next w:val="a1"/>
    <w:link w:val="12"/>
    <w:qFormat/>
    <w:pPr>
      <w:keepNext/>
      <w:jc w:val="center"/>
      <w:outlineLvl w:val="0"/>
    </w:pPr>
    <w:rPr>
      <w:sz w:val="32"/>
    </w:rPr>
  </w:style>
  <w:style w:type="paragraph" w:styleId="20">
    <w:name w:val="heading 2"/>
    <w:basedOn w:val="a1"/>
    <w:next w:val="a1"/>
    <w:qFormat/>
    <w:pPr>
      <w:keepNext/>
      <w:jc w:val="right"/>
      <w:outlineLvl w:val="1"/>
    </w:pPr>
    <w:rPr>
      <w:sz w:val="28"/>
      <w:u w:val="single"/>
    </w:rPr>
  </w:style>
  <w:style w:type="paragraph" w:styleId="30">
    <w:name w:val="heading 3"/>
    <w:basedOn w:val="a1"/>
    <w:next w:val="a1"/>
    <w:link w:val="31"/>
    <w:qFormat/>
    <w:pPr>
      <w:keepNext/>
      <w:jc w:val="both"/>
      <w:outlineLvl w:val="2"/>
    </w:pPr>
  </w:style>
  <w:style w:type="paragraph" w:styleId="4">
    <w:name w:val="heading 4"/>
    <w:basedOn w:val="a1"/>
    <w:next w:val="a1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1"/>
    <w:next w:val="a1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1"/>
    <w:next w:val="a1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1"/>
    <w:next w:val="a1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1"/>
    <w:next w:val="a1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basedOn w:val="a2"/>
  </w:style>
  <w:style w:type="paragraph" w:styleId="a9">
    <w:name w:val="Body Text"/>
    <w:basedOn w:val="a1"/>
    <w:pPr>
      <w:jc w:val="both"/>
    </w:pPr>
    <w:rPr>
      <w:sz w:val="28"/>
    </w:rPr>
  </w:style>
  <w:style w:type="paragraph" w:styleId="aa">
    <w:name w:val="Body Text Indent"/>
    <w:basedOn w:val="a1"/>
    <w:pPr>
      <w:ind w:firstLine="709"/>
      <w:jc w:val="both"/>
    </w:pPr>
    <w:rPr>
      <w:sz w:val="28"/>
    </w:rPr>
  </w:style>
  <w:style w:type="paragraph" w:styleId="21">
    <w:name w:val="Body Text Indent 2"/>
    <w:basedOn w:val="a1"/>
    <w:pPr>
      <w:ind w:firstLine="709"/>
      <w:jc w:val="both"/>
    </w:pPr>
  </w:style>
  <w:style w:type="paragraph" w:styleId="32">
    <w:name w:val="Body Text Indent 3"/>
    <w:basedOn w:val="a1"/>
    <w:pPr>
      <w:ind w:firstLine="709"/>
      <w:jc w:val="both"/>
    </w:pPr>
    <w:rPr>
      <w:sz w:val="26"/>
    </w:rPr>
  </w:style>
  <w:style w:type="paragraph" w:customStyle="1" w:styleId="13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1"/>
    <w:link w:val="23"/>
    <w:pPr>
      <w:jc w:val="both"/>
    </w:pPr>
  </w:style>
  <w:style w:type="paragraph" w:styleId="33">
    <w:name w:val="Body Text 3"/>
    <w:basedOn w:val="a1"/>
    <w:pPr>
      <w:jc w:val="both"/>
    </w:pPr>
    <w:rPr>
      <w:sz w:val="26"/>
    </w:rPr>
  </w:style>
  <w:style w:type="paragraph" w:styleId="ab">
    <w:name w:val="No Spacing"/>
    <w:qFormat/>
    <w:rsid w:val="00B822BC"/>
    <w:rPr>
      <w:rFonts w:ascii="Calibri" w:hAnsi="Calibri"/>
      <w:sz w:val="22"/>
      <w:szCs w:val="22"/>
    </w:rPr>
  </w:style>
  <w:style w:type="table" w:styleId="ac">
    <w:name w:val="Table Grid"/>
    <w:basedOn w:val="a3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13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d">
    <w:name w:val="caption"/>
    <w:basedOn w:val="a1"/>
    <w:next w:val="a1"/>
    <w:qFormat/>
    <w:rsid w:val="000B1A66"/>
    <w:pPr>
      <w:ind w:firstLine="709"/>
      <w:jc w:val="center"/>
    </w:pPr>
    <w:rPr>
      <w:b/>
    </w:rPr>
  </w:style>
  <w:style w:type="paragraph" w:customStyle="1" w:styleId="ae">
    <w:name w:val="Знак"/>
    <w:basedOn w:val="a1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1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f">
    <w:name w:val="Hyperlink"/>
    <w:rsid w:val="00BB44F0"/>
    <w:rPr>
      <w:color w:val="0000FF"/>
      <w:u w:val="single"/>
    </w:rPr>
  </w:style>
  <w:style w:type="paragraph" w:customStyle="1" w:styleId="24">
    <w:name w:val="заголовок 2"/>
    <w:basedOn w:val="a1"/>
    <w:next w:val="a1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2">
    <w:name w:val="Заголовок 1 Знак"/>
    <w:link w:val="11"/>
    <w:locked/>
    <w:rsid w:val="00766305"/>
    <w:rPr>
      <w:sz w:val="32"/>
      <w:lang w:val="ru-RU" w:eastAsia="ru-RU" w:bidi="ar-SA"/>
    </w:rPr>
  </w:style>
  <w:style w:type="character" w:customStyle="1" w:styleId="31">
    <w:name w:val="Заголовок 3 Знак"/>
    <w:link w:val="30"/>
    <w:locked/>
    <w:rsid w:val="00766305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locked/>
    <w:rsid w:val="00766305"/>
    <w:rPr>
      <w:sz w:val="24"/>
      <w:lang w:val="ru-RU" w:eastAsia="ru-RU" w:bidi="ar-SA"/>
    </w:rPr>
  </w:style>
  <w:style w:type="character" w:customStyle="1" w:styleId="23">
    <w:name w:val="Основной текст 2 Знак"/>
    <w:link w:val="22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1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List Paragraph"/>
    <w:basedOn w:val="a1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1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5">
    <w:name w:val="Обычный 1"/>
    <w:basedOn w:val="a1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6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7">
    <w:name w:val="Заголовок 1 б/н"/>
    <w:basedOn w:val="11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6">
    <w:name w:val="Дефис 1 Знак"/>
    <w:link w:val="1"/>
    <w:rsid w:val="00006E80"/>
    <w:rPr>
      <w:sz w:val="24"/>
      <w:szCs w:val="24"/>
    </w:rPr>
  </w:style>
  <w:style w:type="paragraph" w:customStyle="1" w:styleId="af1">
    <w:name w:val="Таблица текст"/>
    <w:basedOn w:val="a1"/>
    <w:rsid w:val="00006E80"/>
    <w:pPr>
      <w:spacing w:before="40" w:after="40"/>
      <w:ind w:left="57" w:right="57"/>
    </w:pPr>
    <w:rPr>
      <w:szCs w:val="24"/>
    </w:rPr>
  </w:style>
  <w:style w:type="paragraph" w:customStyle="1" w:styleId="af2">
    <w:name w:val="Таблица шапка"/>
    <w:basedOn w:val="a1"/>
    <w:next w:val="a1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1"/>
    <w:rsid w:val="00006E80"/>
    <w:pPr>
      <w:numPr>
        <w:numId w:val="1"/>
      </w:numPr>
    </w:pPr>
  </w:style>
  <w:style w:type="character" w:customStyle="1" w:styleId="af3">
    <w:name w:val="Основной текст_"/>
    <w:link w:val="18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8">
    <w:name w:val="Основной текст1"/>
    <w:basedOn w:val="a1"/>
    <w:link w:val="af3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customStyle="1" w:styleId="10">
    <w:name w:val="Большой список уровень 1"/>
    <w:basedOn w:val="a1"/>
    <w:next w:val="a1"/>
    <w:qFormat/>
    <w:rsid w:val="00712785"/>
    <w:pPr>
      <w:keepNext/>
      <w:numPr>
        <w:numId w:val="5"/>
      </w:numPr>
      <w:spacing w:before="360" w:line="276" w:lineRule="auto"/>
      <w:ind w:firstLine="0"/>
      <w:jc w:val="center"/>
    </w:pPr>
    <w:rPr>
      <w:b/>
      <w:bCs/>
      <w:caps/>
      <w:sz w:val="26"/>
      <w:szCs w:val="28"/>
    </w:rPr>
  </w:style>
  <w:style w:type="paragraph" w:customStyle="1" w:styleId="2">
    <w:name w:val="Большой список уровень 2"/>
    <w:basedOn w:val="a1"/>
    <w:qFormat/>
    <w:rsid w:val="00712785"/>
    <w:pPr>
      <w:numPr>
        <w:ilvl w:val="1"/>
        <w:numId w:val="5"/>
      </w:numPr>
      <w:spacing w:line="276" w:lineRule="auto"/>
      <w:jc w:val="both"/>
    </w:pPr>
    <w:rPr>
      <w:rFonts w:ascii="Calibri" w:eastAsia="Calibri" w:hAnsi="Calibri"/>
      <w:sz w:val="26"/>
      <w:lang w:eastAsia="en-US"/>
    </w:rPr>
  </w:style>
  <w:style w:type="paragraph" w:customStyle="1" w:styleId="3">
    <w:name w:val="Большой список уровень 3"/>
    <w:basedOn w:val="a1"/>
    <w:qFormat/>
    <w:rsid w:val="00712785"/>
    <w:pPr>
      <w:numPr>
        <w:ilvl w:val="2"/>
        <w:numId w:val="5"/>
      </w:numPr>
      <w:spacing w:line="276" w:lineRule="auto"/>
      <w:jc w:val="both"/>
    </w:pPr>
    <w:rPr>
      <w:rFonts w:eastAsia="Calibri"/>
      <w:sz w:val="26"/>
      <w:szCs w:val="28"/>
      <w:lang w:eastAsia="en-US"/>
    </w:rPr>
  </w:style>
  <w:style w:type="table" w:customStyle="1" w:styleId="af4">
    <w:name w:val="Название документа"/>
    <w:basedOn w:val="a3"/>
    <w:uiPriority w:val="99"/>
    <w:qFormat/>
    <w:rsid w:val="00712785"/>
    <w:pPr>
      <w:spacing w:line="276" w:lineRule="auto"/>
      <w:jc w:val="both"/>
    </w:pPr>
    <w:rPr>
      <w:szCs w:val="28"/>
    </w:rPr>
    <w:tblPr>
      <w:tblInd w:w="0" w:type="nil"/>
    </w:tblPr>
  </w:style>
  <w:style w:type="numbering" w:customStyle="1" w:styleId="a0">
    <w:name w:val="Большой список"/>
    <w:uiPriority w:val="99"/>
    <w:rsid w:val="00712785"/>
    <w:pPr>
      <w:numPr>
        <w:numId w:val="5"/>
      </w:numPr>
    </w:pPr>
  </w:style>
  <w:style w:type="paragraph" w:styleId="af5">
    <w:name w:val="Balloon Text"/>
    <w:basedOn w:val="a1"/>
    <w:link w:val="af6"/>
    <w:rsid w:val="0071278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2"/>
    <w:link w:val="af5"/>
    <w:rsid w:val="0071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2021-08-03T13:37:00Z</cp:lastPrinted>
  <dcterms:created xsi:type="dcterms:W3CDTF">2021-08-09T06:27:00Z</dcterms:created>
  <dcterms:modified xsi:type="dcterms:W3CDTF">2021-08-09T06:27:00Z</dcterms:modified>
</cp:coreProperties>
</file>