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 </w:t>
      </w:r>
      <w:r w:rsidR="00715494">
        <w:rPr>
          <w:sz w:val="28"/>
          <w:szCs w:val="28"/>
          <w:u w:val="single"/>
        </w:rPr>
        <w:t>11.06.2021г.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715494">
        <w:rPr>
          <w:sz w:val="28"/>
          <w:szCs w:val="28"/>
        </w:rPr>
        <w:t xml:space="preserve"> 211-р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  <w:proofErr w:type="gramStart"/>
      <w:r w:rsidRPr="009F4140">
        <w:rPr>
          <w:sz w:val="28"/>
          <w:szCs w:val="28"/>
        </w:rPr>
        <w:t>О  согласовании</w:t>
      </w:r>
      <w:proofErr w:type="gramEnd"/>
      <w:r w:rsidRPr="009F4140">
        <w:rPr>
          <w:sz w:val="28"/>
          <w:szCs w:val="28"/>
        </w:rPr>
        <w:t xml:space="preserve"> списания </w:t>
      </w: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автотранспортных средств </w:t>
      </w: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         </w:t>
      </w: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           В соответствии с постановлением Администрации муниципального образования «Шумячский район» Смоленской области от 30.05.2018г. № 273 «Об утверждении Административного регламента исполнения Администрацией муниципального образования «Шумячский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Шумячского района Смоленской области в новой редакции», на основании ходатайства муниципального унитарного предприятия «</w:t>
      </w:r>
      <w:proofErr w:type="spellStart"/>
      <w:r w:rsidRPr="009F4140">
        <w:rPr>
          <w:sz w:val="28"/>
          <w:szCs w:val="28"/>
        </w:rPr>
        <w:t>Шумячское</w:t>
      </w:r>
      <w:proofErr w:type="spellEnd"/>
      <w:r w:rsidRPr="009F4140">
        <w:rPr>
          <w:sz w:val="28"/>
          <w:szCs w:val="28"/>
        </w:rPr>
        <w:t xml:space="preserve"> автотранспортное предприятие» муниципального образования «Шумячский район» Смоленской области от 11.06.2021г. № 772  </w:t>
      </w: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</w:p>
    <w:p w:rsidR="009F4140" w:rsidRPr="009F4140" w:rsidRDefault="009F4140" w:rsidP="009F4140">
      <w:pPr>
        <w:tabs>
          <w:tab w:val="right" w:pos="567"/>
        </w:tabs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41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4140">
        <w:rPr>
          <w:sz w:val="28"/>
          <w:szCs w:val="28"/>
        </w:rPr>
        <w:t>Согласовать списание:</w:t>
      </w:r>
    </w:p>
    <w:p w:rsidR="009F4140" w:rsidRPr="009F4140" w:rsidRDefault="009F4140" w:rsidP="009F4140">
      <w:pPr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F4140">
        <w:rPr>
          <w:sz w:val="28"/>
          <w:szCs w:val="28"/>
        </w:rPr>
        <w:t xml:space="preserve">- автомобиля марки ГАЗ-3102, 2001 года выпуска, инвентарный номер 6, государственный регистрационный знак ХА094МУ67, балансовой стоимостью 536 889 (пятьсот тридцать шесть тысяч восемьсот восемьдесят девять) рублей 00 копеек, остаточной стоимостью 0,00 (ноль) рублей; </w:t>
      </w:r>
    </w:p>
    <w:p w:rsidR="009F4140" w:rsidRPr="009F4140" w:rsidRDefault="009F4140" w:rsidP="009F4140">
      <w:pPr>
        <w:ind w:firstLine="708"/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- автомобиля марки УАЗ-315142, 2002 года выпуска, инвентарный номер 13, государственный регистрационный знак Р129ВР67, балансовой стоимостью 118 500 (сто восемнадцать тысяч пятьсот) рублей 00 копеек, остаточной стоимостью 0,00 (ноль) рублей; </w:t>
      </w:r>
    </w:p>
    <w:p w:rsidR="009F4140" w:rsidRPr="009F4140" w:rsidRDefault="009F4140" w:rsidP="009F4140">
      <w:pPr>
        <w:ind w:firstLine="708"/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- специализированного автомобиля марки ЗИЛ-131, АРС-14, 1988 года выпуска, инвентарный номер 10, государственный регистрационный знак Е909НЕ67, балансовой стоимостью 760 199 (семьсот шестьдесят тысяч сто девяносто девять) рублей 04 копейки, остаточной стоимостью 0,00 (ноль) рублей; </w:t>
      </w:r>
    </w:p>
    <w:p w:rsidR="009F4140" w:rsidRPr="009F4140" w:rsidRDefault="009F4140" w:rsidP="009F4140">
      <w:pPr>
        <w:ind w:firstLine="708"/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- автомобиля марки ГАЗ 3110, 1999 года выпуска, инвентарный номер 010105012, государственный регистрационный знак У353КО67, балансовой стоимостью 340 000  </w:t>
      </w:r>
      <w:proofErr w:type="gramStart"/>
      <w:r w:rsidRPr="009F4140">
        <w:rPr>
          <w:sz w:val="28"/>
          <w:szCs w:val="28"/>
        </w:rPr>
        <w:t xml:space="preserve">   (</w:t>
      </w:r>
      <w:proofErr w:type="gramEnd"/>
      <w:r w:rsidRPr="009F4140">
        <w:rPr>
          <w:sz w:val="28"/>
          <w:szCs w:val="28"/>
        </w:rPr>
        <w:t xml:space="preserve">триста сорок тысяч) рублей 00 копеек, остаточной стоимостью 0,00 (ноль) рублей; </w:t>
      </w:r>
    </w:p>
    <w:p w:rsidR="009F4140" w:rsidRPr="009F4140" w:rsidRDefault="009F4140" w:rsidP="009F4140">
      <w:pPr>
        <w:ind w:firstLine="708"/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- автобуса марки ГАЗ 3221, 1998 года выпуска, инвентарный номер 11035020, государственный регистрационный </w:t>
      </w:r>
      <w:proofErr w:type="gramStart"/>
      <w:r w:rsidRPr="009F4140">
        <w:rPr>
          <w:sz w:val="28"/>
          <w:szCs w:val="28"/>
        </w:rPr>
        <w:t>знак  Р</w:t>
      </w:r>
      <w:proofErr w:type="gramEnd"/>
      <w:r w:rsidRPr="009F4140">
        <w:rPr>
          <w:sz w:val="28"/>
          <w:szCs w:val="28"/>
        </w:rPr>
        <w:t xml:space="preserve">842КМ67, балансовой стоимостью 227 670 </w:t>
      </w:r>
      <w:r w:rsidRPr="009F4140">
        <w:rPr>
          <w:sz w:val="28"/>
          <w:szCs w:val="28"/>
        </w:rPr>
        <w:lastRenderedPageBreak/>
        <w:t xml:space="preserve">(двести двадцать семь тысяч шестьсот семьдесят) рублей 20 копеек, остаточной стоимостью 0,00 (ноль) рублей; </w:t>
      </w:r>
    </w:p>
    <w:p w:rsidR="009F4140" w:rsidRPr="009F4140" w:rsidRDefault="009F4140" w:rsidP="009F4140">
      <w:pPr>
        <w:ind w:firstLine="708"/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- автобуса </w:t>
      </w:r>
      <w:proofErr w:type="gramStart"/>
      <w:r w:rsidRPr="009F4140">
        <w:rPr>
          <w:sz w:val="28"/>
          <w:szCs w:val="28"/>
        </w:rPr>
        <w:t>марки  КАВЗ</w:t>
      </w:r>
      <w:proofErr w:type="gramEnd"/>
      <w:r w:rsidRPr="009F4140">
        <w:rPr>
          <w:sz w:val="28"/>
          <w:szCs w:val="28"/>
        </w:rPr>
        <w:t xml:space="preserve"> 397653, 2005 года выпуска, инвентарный номер 010135004, государственный регистрационный знак  Р877ЕН67, балансовой стоимостью 689 472 (шестьсот восемьдесят девять тысяч четыреста семьдесят два) рубля 00 копеек, остаточной стоимостью 0,00 (ноль) рублей; </w:t>
      </w:r>
    </w:p>
    <w:p w:rsidR="009F4140" w:rsidRPr="009F4140" w:rsidRDefault="009F4140" w:rsidP="009F4140">
      <w:pPr>
        <w:ind w:firstLine="708"/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- автобуса марки ГАЗ 3307-ГСК101, 1993 года выпуска, инвентарный номер 01510004, государственный регистрационный </w:t>
      </w:r>
      <w:proofErr w:type="gramStart"/>
      <w:r w:rsidRPr="009F4140">
        <w:rPr>
          <w:sz w:val="28"/>
          <w:szCs w:val="28"/>
        </w:rPr>
        <w:t>знак  Х</w:t>
      </w:r>
      <w:proofErr w:type="gramEnd"/>
      <w:r w:rsidRPr="009F4140">
        <w:rPr>
          <w:sz w:val="28"/>
          <w:szCs w:val="28"/>
        </w:rPr>
        <w:t xml:space="preserve">747КС67, балансовой стоимостью 1 251 548 (один миллион двести пятьдесят одна тысяча пятьсот сорок восемь) рублей 00 копеек, остаточной стоимостью 0,00 (ноль) рублей; </w:t>
      </w:r>
    </w:p>
    <w:p w:rsidR="009F4140" w:rsidRPr="009F4140" w:rsidRDefault="009F4140" w:rsidP="009F4140">
      <w:pPr>
        <w:ind w:firstLine="708"/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- грузового фургона марки ИЖ-2715, 1992 года выпуска, инвентарный номер 01510010, государственный регистрационный </w:t>
      </w:r>
      <w:proofErr w:type="gramStart"/>
      <w:r w:rsidRPr="009F4140">
        <w:rPr>
          <w:sz w:val="28"/>
          <w:szCs w:val="28"/>
        </w:rPr>
        <w:t>знак  К</w:t>
      </w:r>
      <w:proofErr w:type="gramEnd"/>
      <w:r w:rsidRPr="009F4140">
        <w:rPr>
          <w:sz w:val="28"/>
          <w:szCs w:val="28"/>
        </w:rPr>
        <w:t>022КХ67, балансовой стоимостью 83 864 (восемьдесят три тысячи восемьсот шестьдесят четыре) рубля 00 копеек, остаточной стоимостью 0,00 (ноль) рублей, находящихся на балансе муниципального унитарного предприятия «</w:t>
      </w:r>
      <w:proofErr w:type="spellStart"/>
      <w:r w:rsidRPr="009F4140">
        <w:rPr>
          <w:sz w:val="28"/>
          <w:szCs w:val="28"/>
        </w:rPr>
        <w:t>Шумячское</w:t>
      </w:r>
      <w:proofErr w:type="spellEnd"/>
      <w:r w:rsidRPr="009F4140">
        <w:rPr>
          <w:sz w:val="28"/>
          <w:szCs w:val="28"/>
        </w:rPr>
        <w:t xml:space="preserve"> автотранспортное предприятие» муниципального образования «Шумячский район» Смоленской области. </w:t>
      </w: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F4140">
        <w:rPr>
          <w:sz w:val="28"/>
          <w:szCs w:val="28"/>
        </w:rPr>
        <w:t xml:space="preserve"> 2. Утвердить прилагаемые акты о списании автотранспортных средств от 11.06.2021г. №№ 1-8. </w:t>
      </w: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        3.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собственности.</w:t>
      </w:r>
    </w:p>
    <w:p w:rsidR="009F4140" w:rsidRPr="009F4140" w:rsidRDefault="009F4140" w:rsidP="009F4140">
      <w:pPr>
        <w:tabs>
          <w:tab w:val="right" w:pos="10206"/>
        </w:tabs>
        <w:ind w:left="360"/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         </w:t>
      </w: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      </w:t>
      </w: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  <w:r w:rsidRPr="009F4140">
        <w:rPr>
          <w:sz w:val="28"/>
          <w:szCs w:val="28"/>
        </w:rPr>
        <w:t xml:space="preserve">Глава муниципального образования </w:t>
      </w:r>
    </w:p>
    <w:p w:rsidR="009F4140" w:rsidRPr="009F4140" w:rsidRDefault="009F4140" w:rsidP="009F4140">
      <w:pPr>
        <w:tabs>
          <w:tab w:val="right" w:pos="10206"/>
        </w:tabs>
        <w:jc w:val="both"/>
        <w:rPr>
          <w:sz w:val="28"/>
          <w:szCs w:val="28"/>
        </w:rPr>
      </w:pPr>
      <w:r w:rsidRPr="009F4140">
        <w:rPr>
          <w:sz w:val="28"/>
          <w:szCs w:val="28"/>
        </w:rPr>
        <w:t>«Шумячский район» Смоленской области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1461D" w:rsidRPr="00C47BAB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1C4" w:rsidRDefault="00E201C4">
      <w:r>
        <w:separator/>
      </w:r>
    </w:p>
  </w:endnote>
  <w:endnote w:type="continuationSeparator" w:id="0">
    <w:p w:rsidR="00E201C4" w:rsidRDefault="00E2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1C4" w:rsidRDefault="00E201C4">
      <w:r>
        <w:separator/>
      </w:r>
    </w:p>
  </w:footnote>
  <w:footnote w:type="continuationSeparator" w:id="0">
    <w:p w:rsidR="00E201C4" w:rsidRDefault="00E2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5494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D7904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5494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9F4140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201C4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A11A0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F414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F4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2021-06-11T10:36:00Z</cp:lastPrinted>
  <dcterms:created xsi:type="dcterms:W3CDTF">2021-06-16T07:16:00Z</dcterms:created>
  <dcterms:modified xsi:type="dcterms:W3CDTF">2021-06-16T07:16:00Z</dcterms:modified>
</cp:coreProperties>
</file>