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C80D0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D7B8C" w:rsidRPr="00FA5626">
        <w:rPr>
          <w:b/>
          <w:sz w:val="28"/>
          <w:szCs w:val="28"/>
        </w:rPr>
        <w:t>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C80D07">
        <w:rPr>
          <w:sz w:val="28"/>
          <w:szCs w:val="28"/>
          <w:u w:val="single"/>
        </w:rPr>
        <w:t>28</w:t>
      </w:r>
      <w:proofErr w:type="gramEnd"/>
      <w:r w:rsidR="00C80D07">
        <w:rPr>
          <w:sz w:val="28"/>
          <w:szCs w:val="28"/>
          <w:u w:val="single"/>
        </w:rPr>
        <w:t>.04.2021г.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C80D07">
        <w:rPr>
          <w:sz w:val="28"/>
          <w:szCs w:val="28"/>
        </w:rPr>
        <w:t xml:space="preserve"> 160-р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B6BC5" w:rsidRDefault="004B6BC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4B6BC5" w:rsidRPr="004B6BC5" w:rsidTr="004B6BC5">
        <w:tc>
          <w:tcPr>
            <w:tcW w:w="4815" w:type="dxa"/>
          </w:tcPr>
          <w:p w:rsidR="004B6BC5" w:rsidRPr="004B6BC5" w:rsidRDefault="004B6BC5" w:rsidP="004B6BC5">
            <w:pPr>
              <w:jc w:val="both"/>
              <w:rPr>
                <w:sz w:val="28"/>
                <w:szCs w:val="28"/>
              </w:rPr>
            </w:pPr>
            <w:r w:rsidRPr="004B6BC5">
              <w:rPr>
                <w:sz w:val="28"/>
                <w:szCs w:val="28"/>
              </w:rPr>
              <w:t>О внесении изменений в Перечень</w:t>
            </w:r>
            <w:r>
              <w:rPr>
                <w:sz w:val="28"/>
                <w:szCs w:val="28"/>
              </w:rPr>
              <w:t xml:space="preserve"> </w:t>
            </w:r>
            <w:r w:rsidRPr="004B6BC5">
              <w:rPr>
                <w:sz w:val="28"/>
                <w:szCs w:val="28"/>
              </w:rPr>
              <w:t>объектов особо ценного движимого имущества, закрепляемого</w:t>
            </w:r>
            <w:r>
              <w:rPr>
                <w:sz w:val="28"/>
                <w:szCs w:val="28"/>
              </w:rPr>
              <w:t xml:space="preserve"> </w:t>
            </w:r>
            <w:r w:rsidRPr="004B6BC5">
              <w:rPr>
                <w:sz w:val="28"/>
                <w:szCs w:val="28"/>
              </w:rPr>
              <w:t>на праве оперативного управления за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4B6BC5">
              <w:rPr>
                <w:sz w:val="28"/>
                <w:szCs w:val="28"/>
              </w:rPr>
              <w:t>бюджетным общеобразовательным учреждением</w:t>
            </w:r>
            <w:r>
              <w:rPr>
                <w:sz w:val="28"/>
                <w:szCs w:val="28"/>
              </w:rPr>
              <w:t xml:space="preserve"> </w:t>
            </w:r>
            <w:r w:rsidRPr="004B6BC5">
              <w:rPr>
                <w:sz w:val="28"/>
                <w:szCs w:val="28"/>
              </w:rPr>
              <w:t>«</w:t>
            </w:r>
            <w:proofErr w:type="spellStart"/>
            <w:r w:rsidRPr="004B6BC5">
              <w:rPr>
                <w:sz w:val="28"/>
                <w:szCs w:val="28"/>
              </w:rPr>
              <w:t>Надейковичская</w:t>
            </w:r>
            <w:proofErr w:type="spellEnd"/>
            <w:r w:rsidRPr="004B6BC5">
              <w:rPr>
                <w:sz w:val="28"/>
                <w:szCs w:val="28"/>
              </w:rPr>
              <w:t xml:space="preserve"> средняя школа имени И.П. </w:t>
            </w:r>
            <w:proofErr w:type="spellStart"/>
            <w:r w:rsidRPr="004B6BC5">
              <w:rPr>
                <w:sz w:val="28"/>
                <w:szCs w:val="28"/>
              </w:rPr>
              <w:t>Гоманкова</w:t>
            </w:r>
            <w:proofErr w:type="spellEnd"/>
            <w:r w:rsidRPr="004B6BC5">
              <w:rPr>
                <w:sz w:val="28"/>
                <w:szCs w:val="28"/>
              </w:rPr>
              <w:t>»</w:t>
            </w:r>
          </w:p>
        </w:tc>
        <w:tc>
          <w:tcPr>
            <w:tcW w:w="5381" w:type="dxa"/>
          </w:tcPr>
          <w:p w:rsidR="004B6BC5" w:rsidRPr="004B6BC5" w:rsidRDefault="004B6BC5">
            <w:pPr>
              <w:jc w:val="both"/>
              <w:rPr>
                <w:sz w:val="28"/>
                <w:szCs w:val="28"/>
              </w:rPr>
            </w:pPr>
          </w:p>
        </w:tc>
      </w:tr>
    </w:tbl>
    <w:p w:rsidR="00FB54E5" w:rsidRPr="004B6BC5" w:rsidRDefault="00FB54E5">
      <w:pPr>
        <w:jc w:val="both"/>
        <w:rPr>
          <w:sz w:val="28"/>
          <w:szCs w:val="28"/>
        </w:rPr>
      </w:pPr>
    </w:p>
    <w:p w:rsidR="004B6BC5" w:rsidRPr="004B6BC5" w:rsidRDefault="004B6BC5" w:rsidP="004B6BC5">
      <w:pPr>
        <w:rPr>
          <w:sz w:val="28"/>
          <w:szCs w:val="28"/>
        </w:rPr>
      </w:pPr>
      <w:r w:rsidRPr="004B6BC5">
        <w:rPr>
          <w:sz w:val="28"/>
          <w:szCs w:val="28"/>
        </w:rPr>
        <w:t xml:space="preserve"> </w:t>
      </w:r>
    </w:p>
    <w:p w:rsidR="004B6BC5" w:rsidRPr="004B6BC5" w:rsidRDefault="004B6BC5" w:rsidP="004B6BC5">
      <w:pPr>
        <w:jc w:val="both"/>
        <w:rPr>
          <w:sz w:val="28"/>
          <w:szCs w:val="28"/>
        </w:rPr>
      </w:pPr>
      <w:r w:rsidRPr="004B6BC5">
        <w:rPr>
          <w:sz w:val="28"/>
          <w:szCs w:val="28"/>
        </w:rPr>
        <w:t xml:space="preserve">          В соответствии с Порядком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«Шумячский район» Смоленской области, или муниципальных бюджетных учреждений, утвержденным постановлением Администрации муниципального образования «Шумячский район» Смоленской области от 30.12.2010г. № 366, на основании ходатайства муниципального бюджетного общеобразовательного учреждения «</w:t>
      </w:r>
      <w:proofErr w:type="spellStart"/>
      <w:r w:rsidRPr="004B6BC5">
        <w:rPr>
          <w:sz w:val="28"/>
          <w:szCs w:val="28"/>
        </w:rPr>
        <w:t>Надейковичская</w:t>
      </w:r>
      <w:proofErr w:type="spellEnd"/>
      <w:r w:rsidRPr="004B6BC5">
        <w:rPr>
          <w:sz w:val="28"/>
          <w:szCs w:val="28"/>
        </w:rPr>
        <w:t xml:space="preserve"> средняя школа имени И.П. </w:t>
      </w:r>
      <w:proofErr w:type="spellStart"/>
      <w:r w:rsidRPr="004B6BC5">
        <w:rPr>
          <w:sz w:val="28"/>
          <w:szCs w:val="28"/>
        </w:rPr>
        <w:t>Гоманкова</w:t>
      </w:r>
      <w:proofErr w:type="spellEnd"/>
      <w:r w:rsidRPr="004B6BC5">
        <w:rPr>
          <w:sz w:val="28"/>
          <w:szCs w:val="28"/>
        </w:rPr>
        <w:t>» от 22.04.2021г. № 076</w:t>
      </w:r>
    </w:p>
    <w:p w:rsidR="004B6BC5" w:rsidRPr="004B6BC5" w:rsidRDefault="004B6BC5" w:rsidP="004B6BC5">
      <w:pPr>
        <w:jc w:val="both"/>
        <w:rPr>
          <w:sz w:val="28"/>
          <w:szCs w:val="28"/>
        </w:rPr>
      </w:pPr>
      <w:r w:rsidRPr="004B6BC5">
        <w:rPr>
          <w:sz w:val="28"/>
          <w:szCs w:val="28"/>
        </w:rPr>
        <w:t xml:space="preserve">          Внести в Перечень объектов особо ценного движимого имущества, закрепляемого на праве оперативного управления за муниципальным бюджетным общеобразовательным учреждением «</w:t>
      </w:r>
      <w:proofErr w:type="spellStart"/>
      <w:r w:rsidRPr="004B6BC5">
        <w:rPr>
          <w:sz w:val="28"/>
          <w:szCs w:val="28"/>
        </w:rPr>
        <w:t>Надейковичская</w:t>
      </w:r>
      <w:proofErr w:type="spellEnd"/>
      <w:r w:rsidRPr="004B6BC5">
        <w:rPr>
          <w:sz w:val="28"/>
          <w:szCs w:val="28"/>
        </w:rPr>
        <w:t xml:space="preserve"> средняя школа имени И.П. </w:t>
      </w:r>
      <w:proofErr w:type="spellStart"/>
      <w:r w:rsidRPr="004B6BC5">
        <w:rPr>
          <w:sz w:val="28"/>
          <w:szCs w:val="28"/>
        </w:rPr>
        <w:t>Гоманкова</w:t>
      </w:r>
      <w:proofErr w:type="spellEnd"/>
      <w:r w:rsidRPr="004B6BC5">
        <w:rPr>
          <w:sz w:val="28"/>
          <w:szCs w:val="28"/>
        </w:rPr>
        <w:t xml:space="preserve">», утвержденного распоряжением Администрации муниципального образования «Шумячский район» Смоленской области от 13.01.2012г. № 6-р «Об отнесении движимого имущества к особо ценному движимому имуществу, закрепляемому на праве оперативного управления за муниципальным бюджетным образовательным учреждением </w:t>
      </w:r>
      <w:proofErr w:type="spellStart"/>
      <w:r w:rsidRPr="004B6BC5">
        <w:rPr>
          <w:sz w:val="28"/>
          <w:szCs w:val="28"/>
        </w:rPr>
        <w:t>Надейковичская</w:t>
      </w:r>
      <w:proofErr w:type="spellEnd"/>
      <w:r w:rsidRPr="004B6BC5">
        <w:rPr>
          <w:sz w:val="28"/>
          <w:szCs w:val="28"/>
        </w:rPr>
        <w:t xml:space="preserve"> средняя общеобразовательная школа (далее – Перечень), следующие изменения:</w:t>
      </w:r>
    </w:p>
    <w:p w:rsidR="004B6BC5" w:rsidRPr="004B6BC5" w:rsidRDefault="004B6BC5" w:rsidP="004B6BC5">
      <w:pPr>
        <w:rPr>
          <w:sz w:val="28"/>
          <w:szCs w:val="28"/>
        </w:rPr>
      </w:pPr>
    </w:p>
    <w:p w:rsidR="004B6BC5" w:rsidRPr="004B6BC5" w:rsidRDefault="004B6BC5" w:rsidP="004B6BC5">
      <w:pPr>
        <w:rPr>
          <w:sz w:val="28"/>
          <w:szCs w:val="28"/>
        </w:rPr>
      </w:pPr>
      <w:r w:rsidRPr="004B6BC5">
        <w:rPr>
          <w:sz w:val="28"/>
          <w:szCs w:val="28"/>
        </w:rPr>
        <w:t xml:space="preserve">                -  дополнить Перечень позицией 4 следующего содержания:</w:t>
      </w:r>
    </w:p>
    <w:p w:rsidR="004B6BC5" w:rsidRPr="004B6BC5" w:rsidRDefault="004B6BC5" w:rsidP="004B6BC5">
      <w:pPr>
        <w:rPr>
          <w:sz w:val="28"/>
          <w:szCs w:val="28"/>
        </w:rPr>
      </w:pPr>
      <w:r w:rsidRPr="004B6BC5">
        <w:rPr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693"/>
        <w:gridCol w:w="2661"/>
        <w:gridCol w:w="1693"/>
        <w:gridCol w:w="1728"/>
      </w:tblGrid>
      <w:tr w:rsidR="004B6BC5" w:rsidRPr="004B6BC5" w:rsidTr="004B6BC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C5" w:rsidRPr="004B6BC5" w:rsidRDefault="004B6BC5">
            <w:pPr>
              <w:jc w:val="center"/>
              <w:rPr>
                <w:sz w:val="28"/>
                <w:szCs w:val="28"/>
              </w:rPr>
            </w:pPr>
            <w:r w:rsidRPr="004B6BC5">
              <w:rPr>
                <w:sz w:val="28"/>
                <w:szCs w:val="28"/>
              </w:rPr>
              <w:t>4.</w:t>
            </w:r>
          </w:p>
          <w:p w:rsidR="004B6BC5" w:rsidRPr="004B6BC5" w:rsidRDefault="004B6BC5">
            <w:pPr>
              <w:rPr>
                <w:sz w:val="28"/>
                <w:szCs w:val="28"/>
              </w:rPr>
            </w:pPr>
          </w:p>
          <w:p w:rsidR="004B6BC5" w:rsidRPr="004B6BC5" w:rsidRDefault="004B6BC5">
            <w:pPr>
              <w:rPr>
                <w:sz w:val="28"/>
                <w:szCs w:val="28"/>
              </w:rPr>
            </w:pPr>
          </w:p>
          <w:p w:rsidR="004B6BC5" w:rsidRPr="004B6BC5" w:rsidRDefault="004B6BC5">
            <w:pPr>
              <w:rPr>
                <w:sz w:val="28"/>
                <w:szCs w:val="28"/>
              </w:rPr>
            </w:pPr>
          </w:p>
          <w:p w:rsidR="004B6BC5" w:rsidRPr="004B6BC5" w:rsidRDefault="004B6BC5">
            <w:pPr>
              <w:rPr>
                <w:sz w:val="28"/>
                <w:szCs w:val="28"/>
              </w:rPr>
            </w:pPr>
          </w:p>
          <w:p w:rsidR="004B6BC5" w:rsidRPr="004B6BC5" w:rsidRDefault="004B6BC5">
            <w:pPr>
              <w:rPr>
                <w:sz w:val="28"/>
                <w:szCs w:val="28"/>
              </w:rPr>
            </w:pPr>
          </w:p>
          <w:p w:rsidR="004B6BC5" w:rsidRPr="004B6BC5" w:rsidRDefault="004B6BC5">
            <w:pPr>
              <w:rPr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BC5" w:rsidRPr="004B6BC5" w:rsidRDefault="004B6BC5">
            <w:pPr>
              <w:jc w:val="center"/>
              <w:rPr>
                <w:sz w:val="28"/>
                <w:szCs w:val="28"/>
              </w:rPr>
            </w:pPr>
            <w:r w:rsidRPr="004B6BC5">
              <w:rPr>
                <w:sz w:val="28"/>
                <w:szCs w:val="28"/>
              </w:rPr>
              <w:lastRenderedPageBreak/>
              <w:t>Автобус специальный для перевозки детей, марки ПАЗ, коммерческое наиме</w:t>
            </w:r>
            <w:r w:rsidRPr="004B6BC5">
              <w:rPr>
                <w:sz w:val="28"/>
                <w:szCs w:val="28"/>
              </w:rPr>
              <w:lastRenderedPageBreak/>
              <w:t>нование 32053-70, электронный паспорт транспортного средства</w:t>
            </w:r>
          </w:p>
          <w:p w:rsidR="004B6BC5" w:rsidRPr="004B6BC5" w:rsidRDefault="004B6BC5">
            <w:pPr>
              <w:jc w:val="center"/>
              <w:rPr>
                <w:sz w:val="28"/>
                <w:szCs w:val="28"/>
              </w:rPr>
            </w:pPr>
            <w:r w:rsidRPr="004B6BC5">
              <w:rPr>
                <w:sz w:val="28"/>
                <w:szCs w:val="28"/>
              </w:rPr>
              <w:t>164301015918292, идентификационный номер (VIN) X1M3205BXL0002653 № двигателя L1002524, шасси (рама) № отсутствует, кузов (кабина, прицепа) № X1M3205BXL0002653 цвет кузова (кабины, прицепа) желтый, год изготовления 2020, модификация 32053-70, регистрационный знак М913КО67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BC5" w:rsidRPr="004B6BC5" w:rsidRDefault="004B6BC5">
            <w:pPr>
              <w:jc w:val="center"/>
              <w:rPr>
                <w:sz w:val="28"/>
                <w:szCs w:val="28"/>
              </w:rPr>
            </w:pPr>
            <w:r w:rsidRPr="004B6BC5">
              <w:rPr>
                <w:sz w:val="28"/>
                <w:szCs w:val="28"/>
              </w:rPr>
              <w:lastRenderedPageBreak/>
              <w:t>Смоленская область,</w:t>
            </w:r>
          </w:p>
          <w:p w:rsidR="004B6BC5" w:rsidRPr="004B6BC5" w:rsidRDefault="004B6BC5">
            <w:pPr>
              <w:jc w:val="center"/>
              <w:rPr>
                <w:sz w:val="28"/>
                <w:szCs w:val="28"/>
              </w:rPr>
            </w:pPr>
            <w:r w:rsidRPr="004B6BC5">
              <w:rPr>
                <w:sz w:val="28"/>
                <w:szCs w:val="28"/>
              </w:rPr>
              <w:t xml:space="preserve"> Шумячский район, д. </w:t>
            </w:r>
            <w:proofErr w:type="spellStart"/>
            <w:r w:rsidRPr="004B6BC5">
              <w:rPr>
                <w:sz w:val="28"/>
                <w:szCs w:val="28"/>
              </w:rPr>
              <w:t>Надейковичи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BC5" w:rsidRPr="004B6BC5" w:rsidRDefault="004B6BC5">
            <w:pPr>
              <w:jc w:val="center"/>
              <w:rPr>
                <w:sz w:val="28"/>
                <w:szCs w:val="28"/>
              </w:rPr>
            </w:pPr>
            <w:r w:rsidRPr="004B6BC5">
              <w:rPr>
                <w:sz w:val="28"/>
                <w:szCs w:val="28"/>
              </w:rPr>
              <w:t>4101367349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BC5" w:rsidRPr="004B6BC5" w:rsidRDefault="004B6BC5">
            <w:pPr>
              <w:jc w:val="center"/>
              <w:rPr>
                <w:sz w:val="28"/>
                <w:szCs w:val="28"/>
              </w:rPr>
            </w:pPr>
            <w:r w:rsidRPr="004B6BC5">
              <w:rPr>
                <w:sz w:val="28"/>
                <w:szCs w:val="28"/>
              </w:rPr>
              <w:t>2 062 000,00</w:t>
            </w:r>
          </w:p>
        </w:tc>
      </w:tr>
    </w:tbl>
    <w:p w:rsidR="004B6BC5" w:rsidRPr="004B6BC5" w:rsidRDefault="004B6BC5" w:rsidP="004B6BC5">
      <w:pPr>
        <w:rPr>
          <w:sz w:val="28"/>
          <w:szCs w:val="28"/>
        </w:rPr>
      </w:pPr>
      <w:r w:rsidRPr="004B6BC5">
        <w:rPr>
          <w:sz w:val="28"/>
          <w:szCs w:val="28"/>
        </w:rPr>
        <w:lastRenderedPageBreak/>
        <w:t xml:space="preserve">                    </w:t>
      </w:r>
    </w:p>
    <w:p w:rsidR="004B6BC5" w:rsidRPr="004B6BC5" w:rsidRDefault="004B6BC5" w:rsidP="004B6BC5">
      <w:pPr>
        <w:rPr>
          <w:sz w:val="28"/>
          <w:szCs w:val="28"/>
        </w:rPr>
      </w:pPr>
    </w:p>
    <w:p w:rsidR="004B6BC5" w:rsidRPr="004B6BC5" w:rsidRDefault="004B6BC5" w:rsidP="004B6BC5">
      <w:pPr>
        <w:rPr>
          <w:sz w:val="28"/>
          <w:szCs w:val="28"/>
        </w:rPr>
      </w:pPr>
    </w:p>
    <w:p w:rsidR="004B6BC5" w:rsidRPr="004B6BC5" w:rsidRDefault="004B6BC5" w:rsidP="004B6BC5">
      <w:pPr>
        <w:tabs>
          <w:tab w:val="right" w:pos="10206"/>
        </w:tabs>
        <w:rPr>
          <w:sz w:val="28"/>
          <w:szCs w:val="28"/>
        </w:rPr>
      </w:pPr>
      <w:proofErr w:type="spellStart"/>
      <w:r w:rsidRPr="004B6BC5">
        <w:rPr>
          <w:sz w:val="28"/>
          <w:szCs w:val="28"/>
        </w:rPr>
        <w:t>И.п</w:t>
      </w:r>
      <w:proofErr w:type="spellEnd"/>
      <w:r w:rsidRPr="004B6BC5">
        <w:rPr>
          <w:sz w:val="28"/>
          <w:szCs w:val="28"/>
        </w:rPr>
        <w:t>. Главы муниципального образования</w:t>
      </w:r>
    </w:p>
    <w:p w:rsidR="004B6BC5" w:rsidRPr="004B6BC5" w:rsidRDefault="004B6BC5" w:rsidP="004B6BC5">
      <w:pPr>
        <w:tabs>
          <w:tab w:val="right" w:pos="10206"/>
        </w:tabs>
        <w:rPr>
          <w:sz w:val="28"/>
          <w:szCs w:val="28"/>
        </w:rPr>
      </w:pPr>
      <w:r w:rsidRPr="004B6BC5">
        <w:rPr>
          <w:sz w:val="28"/>
          <w:szCs w:val="28"/>
        </w:rPr>
        <w:t xml:space="preserve">«Шумячский район» Смоленской области                      </w:t>
      </w:r>
      <w:r>
        <w:rPr>
          <w:sz w:val="28"/>
          <w:szCs w:val="28"/>
        </w:rPr>
        <w:t xml:space="preserve">                      </w:t>
      </w:r>
      <w:r w:rsidRPr="004B6BC5">
        <w:rPr>
          <w:sz w:val="28"/>
          <w:szCs w:val="28"/>
        </w:rPr>
        <w:t xml:space="preserve"> Г.А. Варсанова</w:t>
      </w:r>
    </w:p>
    <w:p w:rsidR="00433844" w:rsidRPr="004B6BC5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DD" w:rsidRDefault="002622DD">
      <w:r>
        <w:separator/>
      </w:r>
    </w:p>
  </w:endnote>
  <w:endnote w:type="continuationSeparator" w:id="0">
    <w:p w:rsidR="002622DD" w:rsidRDefault="0026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DD" w:rsidRDefault="002622DD">
      <w:r>
        <w:separator/>
      </w:r>
    </w:p>
  </w:footnote>
  <w:footnote w:type="continuationSeparator" w:id="0">
    <w:p w:rsidR="002622DD" w:rsidRDefault="0026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D07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22DD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B6BC5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0D07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578A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EF7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B6B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B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2021-04-28T06:40:00Z</cp:lastPrinted>
  <dcterms:created xsi:type="dcterms:W3CDTF">2021-05-13T08:22:00Z</dcterms:created>
  <dcterms:modified xsi:type="dcterms:W3CDTF">2021-05-13T08:22:00Z</dcterms:modified>
</cp:coreProperties>
</file>