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D07C0F">
        <w:rPr>
          <w:sz w:val="28"/>
          <w:szCs w:val="28"/>
          <w:u w:val="single"/>
        </w:rPr>
        <w:t xml:space="preserve">12.04.2021г.  </w:t>
      </w:r>
      <w:r w:rsidRPr="00A5730C">
        <w:rPr>
          <w:sz w:val="28"/>
          <w:szCs w:val="28"/>
        </w:rPr>
        <w:t>№</w:t>
      </w:r>
      <w:r w:rsidR="00D07C0F">
        <w:rPr>
          <w:sz w:val="28"/>
          <w:szCs w:val="28"/>
        </w:rPr>
        <w:t xml:space="preserve"> 136-р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C912A1" w:rsidRDefault="00C912A1" w:rsidP="00DE1E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12A1" w:rsidRPr="00C912A1" w:rsidTr="00C912A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12A1" w:rsidRPr="00C912A1" w:rsidRDefault="00C912A1" w:rsidP="00C912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C912A1">
              <w:rPr>
                <w:color w:val="000000"/>
                <w:sz w:val="28"/>
                <w:szCs w:val="28"/>
              </w:rPr>
              <w:t xml:space="preserve">Об утверждении актов обследования школьных автобусных маршрутов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12A1" w:rsidRPr="00C912A1" w:rsidRDefault="00C912A1" w:rsidP="00C912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912A1" w:rsidRPr="00C912A1" w:rsidRDefault="00C912A1" w:rsidP="00C912A1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C912A1" w:rsidRPr="00C912A1" w:rsidRDefault="00C912A1" w:rsidP="00C912A1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</w:rPr>
      </w:pPr>
      <w:r w:rsidRPr="00C912A1">
        <w:rPr>
          <w:color w:val="000000"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</w:t>
      </w:r>
      <w:r>
        <w:rPr>
          <w:color w:val="000000"/>
          <w:sz w:val="28"/>
          <w:szCs w:val="28"/>
        </w:rPr>
        <w:t>ласти от 01.04.2021 г. № 114-р «О проведении вес</w:t>
      </w:r>
      <w:r w:rsidRPr="00C912A1">
        <w:rPr>
          <w:color w:val="000000"/>
          <w:sz w:val="28"/>
          <w:szCs w:val="28"/>
        </w:rPr>
        <w:t xml:space="preserve">еннего обследования участков автомобильных дорог» </w:t>
      </w:r>
    </w:p>
    <w:p w:rsidR="00C912A1" w:rsidRPr="00C912A1" w:rsidRDefault="00C912A1" w:rsidP="00C912A1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C912A1" w:rsidRPr="00C912A1" w:rsidRDefault="00C912A1" w:rsidP="00C912A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Утвердить прилагаемые акты обследования от 06 апреля 2021 года школьных автобусных маршрутов: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ст. Понятовка - д. Краснополье – д. Савочкина Паломь – д. Поселки- ст. Понятовка (№ 1);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ст. Понятовка – д. Понятовка – ст. Понятовка (№ 2);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Надейковичи – д. Зимонино – остановка д. Явкино – д. Надейковичи (№3);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Надейковичи – д. Галеевка – д. Надейковичи (№ 4);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с. Первомайский – д. Дубровка – д. Новое Заселье -  с. Первомайский (№ 5);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п. Шумячи – д. Ворошиловка – д. Ожеги – д. Гневково – д. Снегиревка -  п. Шумячи (№ 6);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п. Шумячи – д. Городец – п. Шумячи (№ 7);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Надейковичи – д. Студенец – д. Надейковичи (№ 8);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Балахоновка – д. Петровичи – д. Балахоновка (№ 9);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Балахоновка – д. Днесино – д. Балахоновка (№ 10);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Балахоновка – д. Починичи – д. Балахоновка (№ 11);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с. Русское – с. Хоронево – с. Русское (№ 12);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д. Балахоновка – д. Снегиревка – д. Балахоновка (№ 13);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- с. Первомайский – д. Липовка – с. Первомайский (№ 14).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16"/>
          <w:szCs w:val="16"/>
        </w:rPr>
      </w:pPr>
    </w:p>
    <w:p w:rsidR="00C912A1" w:rsidRPr="00C912A1" w:rsidRDefault="00C912A1" w:rsidP="00C912A1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Рекомендовать Шумячскому филиалу СОГБУ «Смоленскавтодор», Администрациям сельских поселений устранить недостатки, указанные в актах обследования школьных автобусных маршрутов в кратчайшие сроки.</w:t>
      </w:r>
    </w:p>
    <w:p w:rsidR="00C912A1" w:rsidRPr="00C912A1" w:rsidRDefault="00C912A1" w:rsidP="00C912A1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C912A1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C912A1" w:rsidRPr="00C912A1" w:rsidRDefault="00C912A1" w:rsidP="00C912A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C912A1" w:rsidRPr="00C912A1" w:rsidTr="00C912A1">
        <w:tc>
          <w:tcPr>
            <w:tcW w:w="5495" w:type="dxa"/>
            <w:hideMark/>
          </w:tcPr>
          <w:p w:rsidR="00C912A1" w:rsidRPr="00C912A1" w:rsidRDefault="00C912A1" w:rsidP="00C912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C912A1">
              <w:rPr>
                <w:color w:val="000000"/>
                <w:sz w:val="28"/>
                <w:szCs w:val="28"/>
              </w:rPr>
              <w:t xml:space="preserve">И.п. Главы муниципального образования </w:t>
            </w:r>
          </w:p>
          <w:p w:rsidR="00C912A1" w:rsidRPr="00C912A1" w:rsidRDefault="00C912A1" w:rsidP="00C912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C912A1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C912A1" w:rsidRPr="00C912A1" w:rsidRDefault="00C912A1" w:rsidP="00C912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C912A1" w:rsidRPr="00C912A1" w:rsidRDefault="00C912A1" w:rsidP="00C912A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C912A1"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651A75" w:rsidRDefault="00651A75" w:rsidP="00D07C0F">
      <w:pPr>
        <w:jc w:val="both"/>
        <w:rPr>
          <w:sz w:val="28"/>
        </w:rPr>
      </w:pPr>
      <w:bookmarkStart w:id="0" w:name="_GoBack"/>
      <w:bookmarkEnd w:id="0"/>
    </w:p>
    <w:sectPr w:rsidR="00651A75" w:rsidSect="00C912A1">
      <w:headerReference w:type="even" r:id="rId8"/>
      <w:headerReference w:type="default" r:id="rId9"/>
      <w:pgSz w:w="11907" w:h="16840" w:code="9"/>
      <w:pgMar w:top="567" w:right="567" w:bottom="28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C1B" w:rsidRDefault="00D86C1B">
      <w:r>
        <w:separator/>
      </w:r>
    </w:p>
  </w:endnote>
  <w:endnote w:type="continuationSeparator" w:id="0">
    <w:p w:rsidR="00D86C1B" w:rsidRDefault="00D8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C1B" w:rsidRDefault="00D86C1B">
      <w:r>
        <w:separator/>
      </w:r>
    </w:p>
  </w:footnote>
  <w:footnote w:type="continuationSeparator" w:id="0">
    <w:p w:rsidR="00D86C1B" w:rsidRDefault="00D8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C0F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3AA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11B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23AB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12A1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07C0F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C1B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0E39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2021-04-12T12:54:00Z</cp:lastPrinted>
  <dcterms:created xsi:type="dcterms:W3CDTF">2021-04-29T11:30:00Z</dcterms:created>
  <dcterms:modified xsi:type="dcterms:W3CDTF">2021-04-29T11:30:00Z</dcterms:modified>
</cp:coreProperties>
</file>