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5B79E3">
        <w:rPr>
          <w:sz w:val="28"/>
          <w:szCs w:val="28"/>
          <w:u w:val="single"/>
        </w:rPr>
        <w:t>25</w:t>
      </w:r>
      <w:proofErr w:type="gramEnd"/>
      <w:r w:rsidR="005B79E3">
        <w:rPr>
          <w:sz w:val="28"/>
          <w:szCs w:val="28"/>
          <w:u w:val="single"/>
        </w:rPr>
        <w:t>.02.2021г.</w:t>
      </w:r>
      <w:r w:rsidRPr="006C0668">
        <w:rPr>
          <w:sz w:val="28"/>
          <w:szCs w:val="28"/>
          <w:u w:val="single"/>
        </w:rPr>
        <w:t xml:space="preserve">  </w:t>
      </w:r>
      <w:r w:rsidRPr="006C0668">
        <w:rPr>
          <w:sz w:val="28"/>
          <w:szCs w:val="28"/>
        </w:rPr>
        <w:t>№</w:t>
      </w:r>
      <w:r w:rsidR="005B79E3">
        <w:rPr>
          <w:sz w:val="28"/>
          <w:szCs w:val="28"/>
        </w:rPr>
        <w:t xml:space="preserve"> 82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71"/>
      </w:tblGrid>
      <w:tr w:rsidR="0016619A" w:rsidTr="0016619A">
        <w:tc>
          <w:tcPr>
            <w:tcW w:w="4928" w:type="dxa"/>
            <w:hideMark/>
          </w:tcPr>
          <w:p w:rsidR="0016619A" w:rsidRDefault="00166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071" w:type="dxa"/>
          </w:tcPr>
          <w:p w:rsidR="0016619A" w:rsidRDefault="0016619A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16619A" w:rsidRDefault="0016619A" w:rsidP="0016619A">
      <w:pPr>
        <w:ind w:firstLine="567"/>
        <w:jc w:val="both"/>
        <w:rPr>
          <w:szCs w:val="24"/>
        </w:rPr>
      </w:pPr>
    </w:p>
    <w:p w:rsidR="0016619A" w:rsidRDefault="0016619A" w:rsidP="0016619A">
      <w:pPr>
        <w:ind w:firstLine="567"/>
        <w:jc w:val="both"/>
        <w:rPr>
          <w:szCs w:val="24"/>
        </w:rPr>
      </w:pPr>
    </w:p>
    <w:p w:rsidR="0016619A" w:rsidRDefault="0016619A" w:rsidP="00166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областной государственной программой «Социальная поддержка граждан, проживающих на территории Смоленской области» </w:t>
      </w:r>
    </w:p>
    <w:p w:rsidR="0016619A" w:rsidRDefault="0016619A" w:rsidP="00166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16619A" w:rsidRDefault="0016619A" w:rsidP="0016619A">
      <w:pPr>
        <w:ind w:firstLine="567"/>
        <w:jc w:val="both"/>
        <w:rPr>
          <w:sz w:val="28"/>
          <w:szCs w:val="28"/>
        </w:rPr>
      </w:pPr>
    </w:p>
    <w:p w:rsidR="0016619A" w:rsidRDefault="0016619A" w:rsidP="00166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6619A" w:rsidRDefault="0016619A" w:rsidP="0016619A">
      <w:pPr>
        <w:ind w:firstLine="567"/>
        <w:jc w:val="both"/>
        <w:rPr>
          <w:sz w:val="28"/>
          <w:szCs w:val="28"/>
        </w:rPr>
      </w:pPr>
    </w:p>
    <w:p w:rsidR="0016619A" w:rsidRDefault="0016619A" w:rsidP="0016619A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«Шумячский район» Смоленской  области», утвержденную постановлением Администрации муниципального образования «Шумячский район» Смоленской области  от 14.11.2014 г. № 555 (в редакции постановлений Администрации муниципального образования «Шумячский район» Смоленской области от 14.05.2015 г. № 295, от 30.11.2015 г. № 757, от 24.02.2016 г. № 129, от 20.05.2016 г. № 395, от 30.09.2016 г. № 676, от 27.12.2016 г. № 843, от 22.05.2017 г. № 392, от 27.12.2017г. №840, от 28.02.2018г. №84, от 24.12.2018г. №610,</w:t>
      </w:r>
      <w:r>
        <w:t xml:space="preserve"> </w:t>
      </w:r>
      <w:r>
        <w:rPr>
          <w:sz w:val="28"/>
          <w:szCs w:val="28"/>
        </w:rPr>
        <w:t>от 24.12.2019г. №591, от 20.11.2020г. №569, 24.12.2020г. №644)  (далее – муниципальная программа) изменения, изложив её в новой редакции (прилагается).</w:t>
      </w:r>
    </w:p>
    <w:p w:rsidR="0016619A" w:rsidRDefault="0016619A" w:rsidP="0016619A">
      <w:pPr>
        <w:rPr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5265"/>
      </w:tblGrid>
      <w:tr w:rsidR="0016619A" w:rsidTr="0016619A">
        <w:trPr>
          <w:trHeight w:val="426"/>
        </w:trPr>
        <w:tc>
          <w:tcPr>
            <w:tcW w:w="4940" w:type="dxa"/>
          </w:tcPr>
          <w:p w:rsidR="0016619A" w:rsidRDefault="0016619A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</w:t>
            </w:r>
          </w:p>
          <w:p w:rsidR="0016619A" w:rsidRDefault="0016619A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16619A" w:rsidRDefault="0016619A">
            <w:pPr>
              <w:shd w:val="clear" w:color="auto" w:fill="FFFFFF"/>
              <w:ind w:left="-142" w:firstLine="567"/>
              <w:jc w:val="both"/>
              <w:rPr>
                <w:sz w:val="20"/>
              </w:rPr>
            </w:pPr>
          </w:p>
        </w:tc>
      </w:tr>
    </w:tbl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Cs w:val="24"/>
        </w:rPr>
      </w:pPr>
    </w:p>
    <w:p w:rsidR="0016619A" w:rsidRDefault="0016619A" w:rsidP="0016619A">
      <w:pPr>
        <w:numPr>
          <w:ilvl w:val="1"/>
          <w:numId w:val="18"/>
        </w:num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16619A" w:rsidRDefault="0016619A" w:rsidP="0016619A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"/>
        <w:gridCol w:w="4678"/>
        <w:gridCol w:w="182"/>
        <w:gridCol w:w="5205"/>
        <w:gridCol w:w="27"/>
      </w:tblGrid>
      <w:tr w:rsidR="0016619A" w:rsidTr="0016619A">
        <w:trPr>
          <w:trHeight w:val="426"/>
        </w:trPr>
        <w:tc>
          <w:tcPr>
            <w:tcW w:w="4973" w:type="dxa"/>
            <w:gridSpan w:val="3"/>
            <w:hideMark/>
          </w:tcPr>
          <w:p w:rsidR="0016619A" w:rsidRDefault="0016619A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</w:p>
          <w:p w:rsidR="0016619A" w:rsidRDefault="0016619A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</w:p>
          <w:p w:rsidR="0016619A" w:rsidRDefault="0016619A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232" w:type="dxa"/>
            <w:gridSpan w:val="2"/>
          </w:tcPr>
          <w:p w:rsidR="0016619A" w:rsidRDefault="0016619A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16619A" w:rsidTr="0016619A">
        <w:trPr>
          <w:gridBefore w:val="1"/>
          <w:gridAfter w:val="1"/>
          <w:wBefore w:w="113" w:type="dxa"/>
          <w:wAfter w:w="27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9A" w:rsidRDefault="0016619A">
            <w:pPr>
              <w:ind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6 004 903 рублей 33 копеек: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980 910 рублей (в том числе сертификат 2014г. в размере 490455 рублей, сертификат 2015г. в размере 490455 рублей)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575 505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767 340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1 450 001рублей 17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767 340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767 340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345 655 рублей 68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350 811 рублей 48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firstLine="742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–  908 041 рублей 01 копейки: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140 130 рублей (в том числе сертификат 2014г. в размере 70065 рублей, сертификат 2014г. в размере 70065 рублей);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82 215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109 620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207 143 рублей 02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109 620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159 817 рублей 68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49 379 рублей 38 копеек,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50 115 рублей 93 копейки.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Предполагается привлечение средств федерального и областного бюджетов и внебюджетных средств. Общий объем привлекаемых средств составит 5 096 862 рубля 32 копейки, в том числе:</w:t>
            </w:r>
          </w:p>
          <w:p w:rsidR="0016619A" w:rsidRDefault="0016619A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2 995 219 рублей 24 копейки: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840 780 рублей (в том числе сертификат 2014г. в размере 420390 рублей, сертификат 2015г. в размере 420390 рублей);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112 914 рублей 08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356 850 рублей 71 копейка;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555 304 рублей 50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513 323 рублей 84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295 036 рублей 95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158 958 рублей 54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162 050 рублей 62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2 101 643 рублей 08 копеек: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380 375 рублей 92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300 869 рублей 29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687 553 рублей 65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144 396 рублей 16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312 485 рублей 37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137 317 рублей 76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138 644рублей 93 копейки.</w:t>
            </w:r>
          </w:p>
        </w:tc>
      </w:tr>
    </w:tbl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19A" w:rsidRDefault="0016619A" w:rsidP="0016619A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1.2. Раздел 4</w:t>
      </w:r>
      <w:r>
        <w:rPr>
          <w:b/>
          <w:sz w:val="28"/>
          <w:szCs w:val="24"/>
        </w:rPr>
        <w:t xml:space="preserve"> «</w:t>
      </w:r>
      <w:r>
        <w:rPr>
          <w:sz w:val="28"/>
          <w:szCs w:val="24"/>
        </w:rPr>
        <w:t>Обоснование ресурсного обеспечения муниципальной программы» изложить в следующей редакции: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16619A" w:rsidRDefault="0016619A" w:rsidP="00166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счёт средств бюджета муниципального образования и привлекаемых средств.</w:t>
      </w:r>
    </w:p>
    <w:p w:rsidR="0016619A" w:rsidRDefault="0016619A" w:rsidP="00166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6 004 903 рублей 33      копейки: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977"/>
        <w:gridCol w:w="4955"/>
      </w:tblGrid>
      <w:tr w:rsidR="0016619A" w:rsidTr="0016619A">
        <w:tc>
          <w:tcPr>
            <w:tcW w:w="2230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980 910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 (в том числе сертификат 2014г. в    размере 490 455 рублей, сертификат 2015г. в размере 490 455 рублей);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2017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575 505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2018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2019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tabs>
                <w:tab w:val="left" w:pos="75"/>
                <w:tab w:val="center" w:pos="742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1 450 001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 17 копеек;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2020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tabs>
                <w:tab w:val="left" w:pos="300"/>
                <w:tab w:val="center" w:pos="813"/>
                <w:tab w:val="right" w:pos="1769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rPr>
          <w:trHeight w:val="276"/>
        </w:trPr>
        <w:tc>
          <w:tcPr>
            <w:tcW w:w="2268" w:type="dxa"/>
            <w:gridSpan w:val="2"/>
            <w:hideMark/>
          </w:tcPr>
          <w:p w:rsidR="0016619A" w:rsidRDefault="0016619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2021 году  –</w:t>
            </w:r>
          </w:p>
        </w:tc>
        <w:tc>
          <w:tcPr>
            <w:tcW w:w="2977" w:type="dxa"/>
            <w:hideMark/>
          </w:tcPr>
          <w:p w:rsidR="0016619A" w:rsidRDefault="0016619A">
            <w:pPr>
              <w:tabs>
                <w:tab w:val="left" w:pos="891"/>
                <w:tab w:val="center" w:pos="3847"/>
              </w:tabs>
              <w:autoSpaceDE w:val="0"/>
              <w:autoSpaceDN w:val="0"/>
              <w:adjustRightInd w:val="0"/>
              <w:ind w:left="5425" w:right="-5076" w:hanging="5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767 340</w:t>
            </w:r>
            <w:r>
              <w:rPr>
                <w:sz w:val="28"/>
                <w:szCs w:val="28"/>
              </w:rPr>
              <w:tab/>
              <w:t>160 000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rPr>
          <w:trHeight w:val="270"/>
        </w:trPr>
        <w:tc>
          <w:tcPr>
            <w:tcW w:w="2268" w:type="dxa"/>
            <w:gridSpan w:val="2"/>
            <w:hideMark/>
          </w:tcPr>
          <w:p w:rsidR="0016619A" w:rsidRDefault="0016619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2022 году –</w:t>
            </w:r>
          </w:p>
        </w:tc>
        <w:tc>
          <w:tcPr>
            <w:tcW w:w="2977" w:type="dxa"/>
            <w:hideMark/>
          </w:tcPr>
          <w:p w:rsidR="0016619A" w:rsidRDefault="0016619A">
            <w:pPr>
              <w:tabs>
                <w:tab w:val="left" w:pos="870"/>
                <w:tab w:val="center" w:pos="3867"/>
              </w:tabs>
              <w:autoSpaceDE w:val="0"/>
              <w:autoSpaceDN w:val="0"/>
              <w:adjustRightInd w:val="0"/>
              <w:ind w:left="-102" w:right="-5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345 655</w:t>
            </w:r>
            <w:r>
              <w:rPr>
                <w:sz w:val="28"/>
                <w:szCs w:val="28"/>
              </w:rPr>
              <w:tab/>
              <w:t>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68 копеек;</w:t>
            </w:r>
          </w:p>
        </w:tc>
      </w:tr>
      <w:tr w:rsidR="0016619A" w:rsidTr="0016619A">
        <w:trPr>
          <w:trHeight w:val="313"/>
        </w:trPr>
        <w:tc>
          <w:tcPr>
            <w:tcW w:w="2268" w:type="dxa"/>
            <w:gridSpan w:val="2"/>
            <w:hideMark/>
          </w:tcPr>
          <w:p w:rsidR="0016619A" w:rsidRDefault="0016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</w:p>
        </w:tc>
        <w:tc>
          <w:tcPr>
            <w:tcW w:w="2977" w:type="dxa"/>
            <w:hideMark/>
          </w:tcPr>
          <w:p w:rsidR="0016619A" w:rsidRDefault="0016619A">
            <w:pPr>
              <w:tabs>
                <w:tab w:val="left" w:pos="900"/>
                <w:tab w:val="center" w:pos="3847"/>
              </w:tabs>
              <w:autoSpaceDE w:val="0"/>
              <w:autoSpaceDN w:val="0"/>
              <w:adjustRightInd w:val="0"/>
              <w:ind w:left="-102" w:right="-5076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350 811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48 копеек;</w:t>
            </w:r>
          </w:p>
        </w:tc>
      </w:tr>
    </w:tbl>
    <w:p w:rsidR="0016619A" w:rsidRDefault="0016619A" w:rsidP="0016619A">
      <w:pPr>
        <w:autoSpaceDE w:val="0"/>
        <w:autoSpaceDN w:val="0"/>
        <w:adjustRightInd w:val="0"/>
        <w:ind w:left="-142"/>
        <w:jc w:val="both"/>
        <w:rPr>
          <w:b/>
          <w:color w:val="FF0000"/>
          <w:sz w:val="28"/>
          <w:szCs w:val="28"/>
        </w:rPr>
      </w:pPr>
    </w:p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том числе средства местного бюджета -  908 041 рублей 01 копейка:</w:t>
      </w:r>
    </w:p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19A" w:rsidRDefault="0016619A" w:rsidP="0016619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5074"/>
      </w:tblGrid>
      <w:tr w:rsidR="0016619A" w:rsidTr="0016619A">
        <w:tc>
          <w:tcPr>
            <w:tcW w:w="198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140 1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(в том числе сертификат 2014г. в  размере 70 065 рублей, сертификат 2015г. в размере 70 065 рублей);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171" w:hanging="284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2017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82 215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2018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2019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207 143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02 копейки;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2020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rPr>
          <w:trHeight w:val="968"/>
        </w:trPr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</w:p>
          <w:p w:rsidR="0016619A" w:rsidRDefault="0016619A">
            <w:pPr>
              <w:ind w:left="17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</w:p>
          <w:p w:rsidR="0016619A" w:rsidRDefault="0016619A">
            <w:pPr>
              <w:ind w:left="17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159 817</w:t>
            </w:r>
          </w:p>
          <w:p w:rsidR="0016619A" w:rsidRDefault="0016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49 379</w:t>
            </w:r>
          </w:p>
          <w:p w:rsidR="0016619A" w:rsidRDefault="0016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50 115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68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38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93 копейки;</w:t>
            </w:r>
          </w:p>
        </w:tc>
      </w:tr>
    </w:tbl>
    <w:p w:rsidR="0016619A" w:rsidRDefault="0016619A" w:rsidP="00166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привлечение средств федерального и областного бюджетов и внебюджетных средств. Общий объем привлекаемых средств составит 5 096 862 рублей 32 копейки, в том числе: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2 995 219 рублей 24 копейки: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0 рублей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840 780 рублей (в том числе сертификат 2014г. в размере 420 390 рублей, сертификат 2015г. в размере 420 390 рублей)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0 рублей;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112 914 рублей 08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356 850 рублей 71 копейка;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555 304 рублей 50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513 323 рублей 84 копейки;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295 036 рублей 95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158 958 рублей 54 копейки;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162 050 рублей 62 копейки;</w:t>
      </w:r>
    </w:p>
    <w:p w:rsidR="0016619A" w:rsidRDefault="0016619A" w:rsidP="001661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2 101 643 рублей 08 копеек: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0 рублей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0 рублей;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0 рублей;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380 375 рублей 92 копейки;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300 869 рублей 29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687 553 рублей 65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144 396 рублей 16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312 485 рублей 37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137 317 рублей 76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138 644 рубля   93 копейки.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муниципальной программы изложить в новой редакции</w:t>
      </w:r>
    </w:p>
    <w:p w:rsidR="0016619A" w:rsidRDefault="0016619A" w:rsidP="001661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приложения.</w:t>
      </w:r>
    </w:p>
    <w:p w:rsidR="0016619A" w:rsidRDefault="0016619A" w:rsidP="0016619A">
      <w:pPr>
        <w:shd w:val="clear" w:color="auto" w:fill="FFFFFF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proofErr w:type="gramStart"/>
      <w:r>
        <w:rPr>
          <w:sz w:val="28"/>
          <w:szCs w:val="28"/>
        </w:rPr>
        <w:t>замести-теля</w:t>
      </w:r>
      <w:proofErr w:type="gramEnd"/>
      <w:r>
        <w:rPr>
          <w:sz w:val="28"/>
          <w:szCs w:val="28"/>
        </w:rPr>
        <w:t xml:space="preserve"> Главы муниципального образования «Шумячский район»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16619A" w:rsidRDefault="0016619A" w:rsidP="0016619A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2F94" w:rsidRDefault="0016619A" w:rsidP="001661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608C7" w:rsidSect="00E707EA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048"/>
      </w:tblGrid>
      <w:tr w:rsidR="008608C7" w:rsidRPr="00BE25CE" w:rsidTr="0063355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Приложение №1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к муниципальной программе «Обеспечение жильем молодых семей  муниципального образования «Шумячский район» Смоленской области»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ЦЕЛЕВЫЕ ПОКАЗАТЕЛИ</w:t>
      </w:r>
    </w:p>
    <w:p w:rsidR="008608C7" w:rsidRPr="00BE25CE" w:rsidRDefault="008608C7" w:rsidP="008608C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реализации муниципальной программы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 xml:space="preserve">«Обеспечение жильем молодых семей муниципального образования «Шумячский район» 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BE25CE">
        <w:rPr>
          <w:b/>
          <w:sz w:val="28"/>
          <w:szCs w:val="28"/>
        </w:rPr>
        <w:t>Смоленской области»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6290" w:type="dxa"/>
        <w:tblInd w:w="-7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709"/>
        <w:gridCol w:w="639"/>
        <w:gridCol w:w="709"/>
        <w:gridCol w:w="992"/>
        <w:gridCol w:w="993"/>
        <w:gridCol w:w="1134"/>
        <w:gridCol w:w="850"/>
        <w:gridCol w:w="851"/>
        <w:gridCol w:w="992"/>
        <w:gridCol w:w="992"/>
        <w:gridCol w:w="1559"/>
        <w:gridCol w:w="1276"/>
        <w:gridCol w:w="1188"/>
      </w:tblGrid>
      <w:tr w:rsidR="008608C7" w:rsidRPr="00BE25CE" w:rsidTr="0063355D">
        <w:trPr>
          <w:trHeight w:val="6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Наименование 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Единица измерения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Базовое значение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 показателей по годам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r w:rsidRPr="00BE25CE">
              <w:t>Планируемое значение показателей</w:t>
            </w:r>
          </w:p>
          <w:p w:rsidR="008608C7" w:rsidRPr="00BE25CE" w:rsidRDefault="008608C7" w:rsidP="0063355D">
            <w:r w:rsidRPr="00BE25CE">
              <w:t>(на очередной финансовый год и плановый период)</w:t>
            </w:r>
          </w:p>
        </w:tc>
      </w:tr>
      <w:tr w:rsidR="008608C7" w:rsidRPr="00BE25CE" w:rsidTr="0063355D">
        <w:trPr>
          <w:trHeight w:val="15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C7" w:rsidRPr="00BE25CE" w:rsidRDefault="008608C7" w:rsidP="0063355D">
            <w:pPr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r w:rsidRPr="00BE25CE"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r w:rsidRPr="00BE25CE">
              <w:t>2023</w:t>
            </w:r>
          </w:p>
        </w:tc>
      </w:tr>
    </w:tbl>
    <w:p w:rsidR="008608C7" w:rsidRPr="00BE25CE" w:rsidRDefault="008608C7" w:rsidP="008608C7">
      <w:pPr>
        <w:tabs>
          <w:tab w:val="left" w:pos="709"/>
        </w:tabs>
        <w:ind w:left="709" w:hanging="709"/>
        <w:rPr>
          <w:rFonts w:ascii="Calibri" w:eastAsia="Calibri" w:hAnsi="Calibri"/>
          <w:sz w:val="2"/>
          <w:szCs w:val="2"/>
          <w:lang w:eastAsia="en-US"/>
        </w:rPr>
      </w:pPr>
      <w:r w:rsidRPr="00BE25CE">
        <w:rPr>
          <w:rFonts w:ascii="Calibri" w:eastAsia="Calibri" w:hAnsi="Calibri"/>
          <w:sz w:val="36"/>
          <w:szCs w:val="36"/>
          <w:lang w:eastAsia="en-US"/>
        </w:rPr>
        <w:tab/>
      </w:r>
    </w:p>
    <w:tbl>
      <w:tblPr>
        <w:tblW w:w="16290" w:type="dxa"/>
        <w:tblInd w:w="-7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707"/>
        <w:gridCol w:w="655"/>
        <w:gridCol w:w="709"/>
        <w:gridCol w:w="992"/>
        <w:gridCol w:w="993"/>
        <w:gridCol w:w="1134"/>
        <w:gridCol w:w="850"/>
        <w:gridCol w:w="851"/>
        <w:gridCol w:w="992"/>
        <w:gridCol w:w="992"/>
        <w:gridCol w:w="1559"/>
        <w:gridCol w:w="1276"/>
        <w:gridCol w:w="1180"/>
      </w:tblGrid>
      <w:tr w:rsidR="008608C7" w:rsidRPr="00BE25CE" w:rsidTr="0063355D">
        <w:trPr>
          <w:trHeight w:val="25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jc w:val="center"/>
              <w:rPr>
                <w:sz w:val="20"/>
              </w:rPr>
            </w:pPr>
            <w:r w:rsidRPr="00BE25CE">
              <w:rPr>
                <w:sz w:val="2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jc w:val="center"/>
              <w:rPr>
                <w:sz w:val="20"/>
              </w:rPr>
            </w:pPr>
            <w:r w:rsidRPr="00BE25CE">
              <w:rPr>
                <w:sz w:val="20"/>
              </w:rPr>
              <w:t>15</w:t>
            </w:r>
          </w:p>
        </w:tc>
      </w:tr>
      <w:tr w:rsidR="008608C7" w:rsidRPr="00BE25CE" w:rsidTr="0063355D">
        <w:trPr>
          <w:trHeight w:val="352"/>
        </w:trPr>
        <w:tc>
          <w:tcPr>
            <w:tcW w:w="162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r w:rsidRPr="00BE25CE">
              <w:rPr>
                <w:sz w:val="28"/>
                <w:szCs w:val="28"/>
              </w:rPr>
              <w:t>Цель  Программы - поддержка органами местного самоуправления МО "Шумячский район"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608C7" w:rsidRPr="00BE25CE" w:rsidTr="006335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 xml:space="preserve">Количество      молодых семей, улучшивших жилищные условия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Ед.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C7" w:rsidRPr="00BE25CE" w:rsidRDefault="008608C7" w:rsidP="0063355D">
            <w:pPr>
              <w:jc w:val="center"/>
            </w:pPr>
          </w:p>
          <w:p w:rsidR="008608C7" w:rsidRPr="00BE25CE" w:rsidRDefault="008608C7" w:rsidP="0063355D">
            <w:pPr>
              <w:jc w:val="center"/>
            </w:pPr>
            <w:r w:rsidRPr="00BE25C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8C7" w:rsidRPr="00BE25CE" w:rsidRDefault="008608C7" w:rsidP="008608C7">
      <w:pPr>
        <w:rPr>
          <w:sz w:val="28"/>
        </w:rPr>
      </w:pPr>
    </w:p>
    <w:p w:rsidR="008608C7" w:rsidRPr="00BE25CE" w:rsidRDefault="008608C7" w:rsidP="008608C7">
      <w:pPr>
        <w:rPr>
          <w:sz w:val="28"/>
        </w:rPr>
      </w:pPr>
    </w:p>
    <w:p w:rsidR="008608C7" w:rsidRPr="00BE25CE" w:rsidRDefault="008608C7" w:rsidP="008608C7">
      <w:pPr>
        <w:rPr>
          <w:sz w:val="28"/>
        </w:rPr>
      </w:pPr>
    </w:p>
    <w:tbl>
      <w:tblPr>
        <w:tblpPr w:leftFromText="180" w:rightFromText="180" w:vertAnchor="text" w:horzAnchor="margin" w:tblpXSpec="right" w:tblpY="-122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8608C7" w:rsidRPr="00BE25CE" w:rsidTr="0063355D">
        <w:tc>
          <w:tcPr>
            <w:tcW w:w="4644" w:type="dxa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Приложение № 2</w:t>
            </w:r>
          </w:p>
          <w:p w:rsidR="008608C7" w:rsidRPr="00BE25CE" w:rsidRDefault="008608C7" w:rsidP="0063355D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BE25CE">
              <w:rPr>
                <w:bCs/>
                <w:szCs w:val="24"/>
              </w:rPr>
              <w:t>к муниципальной программе</w:t>
            </w:r>
            <w:r w:rsidRPr="00BE25CE">
              <w:rPr>
                <w:b/>
                <w:bCs/>
                <w:szCs w:val="24"/>
              </w:rPr>
              <w:t xml:space="preserve"> </w:t>
            </w:r>
            <w:r w:rsidRPr="00BE25CE">
              <w:rPr>
                <w:bCs/>
                <w:szCs w:val="24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>ПЛАН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 xml:space="preserve"> реализации муниципальной программы «Обеспечение жильем молодых семей» муниципального образования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 xml:space="preserve"> «Шумячский район» Смоленской области»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8608C7" w:rsidRPr="00BE25CE" w:rsidRDefault="008608C7" w:rsidP="008608C7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8608C7" w:rsidRPr="00BE25CE" w:rsidRDefault="008608C7" w:rsidP="008608C7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5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31"/>
        <w:gridCol w:w="1689"/>
        <w:gridCol w:w="1552"/>
        <w:gridCol w:w="1556"/>
        <w:gridCol w:w="438"/>
        <w:gridCol w:w="438"/>
        <w:gridCol w:w="567"/>
        <w:gridCol w:w="425"/>
        <w:gridCol w:w="425"/>
        <w:gridCol w:w="425"/>
        <w:gridCol w:w="567"/>
        <w:gridCol w:w="567"/>
        <w:gridCol w:w="436"/>
        <w:gridCol w:w="427"/>
        <w:gridCol w:w="416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368"/>
        <w:gridCol w:w="23"/>
        <w:gridCol w:w="436"/>
        <w:gridCol w:w="23"/>
        <w:gridCol w:w="436"/>
        <w:gridCol w:w="23"/>
        <w:gridCol w:w="47"/>
      </w:tblGrid>
      <w:tr w:rsidR="008608C7" w:rsidRPr="00BE25CE" w:rsidTr="0063355D">
        <w:trPr>
          <w:gridAfter w:val="1"/>
          <w:wAfter w:w="47" w:type="dxa"/>
          <w:trHeight w:val="873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№ п</w:t>
            </w:r>
            <w:r w:rsidRPr="00BE25CE">
              <w:rPr>
                <w:szCs w:val="24"/>
                <w:lang w:val="en-US"/>
              </w:rPr>
              <w:t>/</w:t>
            </w:r>
            <w:r w:rsidRPr="00BE25CE">
              <w:rPr>
                <w:szCs w:val="24"/>
              </w:rPr>
              <w:t>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Исполнитель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мероприятия    </w:t>
            </w:r>
            <w:r w:rsidRPr="00BE25CE">
              <w:rPr>
                <w:szCs w:val="24"/>
              </w:rPr>
              <w:br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Источник финансового   обеспечения (расшифровать)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 (рублей)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608C7" w:rsidRPr="00BE25CE" w:rsidTr="0063355D">
        <w:trPr>
          <w:gridAfter w:val="1"/>
          <w:wAfter w:w="47" w:type="dxa"/>
          <w:cantSplit/>
          <w:trHeight w:val="19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всего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2023</w:t>
            </w:r>
          </w:p>
        </w:tc>
      </w:tr>
      <w:tr w:rsidR="008608C7" w:rsidRPr="00BE25CE" w:rsidTr="0063355D">
        <w:trPr>
          <w:gridAfter w:val="2"/>
          <w:wAfter w:w="70" w:type="dxa"/>
          <w:trHeight w:val="307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25</w:t>
            </w:r>
          </w:p>
        </w:tc>
      </w:tr>
      <w:tr w:rsidR="008608C7" w:rsidRPr="00BE25CE" w:rsidTr="0063355D">
        <w:trPr>
          <w:gridAfter w:val="1"/>
          <w:wAfter w:w="47" w:type="dxa"/>
          <w:trHeight w:val="43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224" w:firstLine="22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08C7" w:rsidRPr="00BE25CE" w:rsidTr="0063355D">
        <w:trPr>
          <w:trHeight w:val="4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jc w:val="center"/>
              <w:rPr>
                <w:szCs w:val="24"/>
              </w:rPr>
            </w:pPr>
          </w:p>
        </w:tc>
        <w:tc>
          <w:tcPr>
            <w:tcW w:w="153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jc w:val="center"/>
              <w:rPr>
                <w:b/>
                <w:szCs w:val="24"/>
              </w:rPr>
            </w:pPr>
            <w:r w:rsidRPr="00BE25CE">
              <w:rPr>
                <w:szCs w:val="24"/>
              </w:rPr>
              <w:t>1. 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608C7" w:rsidRPr="00BE25CE" w:rsidTr="0063355D">
        <w:trPr>
          <w:trHeight w:val="4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jc w:val="center"/>
              <w:rPr>
                <w:szCs w:val="24"/>
              </w:rPr>
            </w:pPr>
            <w:r w:rsidRPr="00BE25CE">
              <w:rPr>
                <w:b/>
                <w:szCs w:val="24"/>
              </w:rPr>
              <w:t>Основное  мероприятие 1 муниципальной программы:</w:t>
            </w:r>
            <w:r w:rsidRPr="00BE25CE">
              <w:rPr>
                <w:szCs w:val="24"/>
              </w:rPr>
              <w:t xml:space="preserve"> Финансовое обеспечение реализации Программы</w:t>
            </w:r>
          </w:p>
        </w:tc>
      </w:tr>
    </w:tbl>
    <w:p w:rsidR="008608C7" w:rsidRPr="00BE25CE" w:rsidRDefault="008608C7" w:rsidP="008608C7">
      <w:pPr>
        <w:rPr>
          <w:vanish/>
        </w:rPr>
      </w:pPr>
    </w:p>
    <w:tbl>
      <w:tblPr>
        <w:tblpPr w:leftFromText="180" w:rightFromText="180" w:vertAnchor="text" w:tblpX="-578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276"/>
        <w:gridCol w:w="850"/>
        <w:gridCol w:w="426"/>
        <w:gridCol w:w="567"/>
        <w:gridCol w:w="283"/>
        <w:gridCol w:w="567"/>
        <w:gridCol w:w="567"/>
        <w:gridCol w:w="567"/>
        <w:gridCol w:w="567"/>
        <w:gridCol w:w="426"/>
        <w:gridCol w:w="425"/>
        <w:gridCol w:w="425"/>
        <w:gridCol w:w="426"/>
        <w:gridCol w:w="425"/>
        <w:gridCol w:w="567"/>
        <w:gridCol w:w="425"/>
        <w:gridCol w:w="567"/>
        <w:gridCol w:w="425"/>
        <w:gridCol w:w="567"/>
        <w:gridCol w:w="425"/>
        <w:gridCol w:w="426"/>
        <w:gridCol w:w="709"/>
      </w:tblGrid>
      <w:tr w:rsidR="008608C7" w:rsidRPr="00BE25CE" w:rsidTr="0063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25</w:t>
            </w:r>
          </w:p>
        </w:tc>
      </w:tr>
      <w:tr w:rsidR="008608C7" w:rsidRPr="00BE25CE" w:rsidTr="0063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  <w:r w:rsidRPr="00BE25CE">
              <w:rPr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25CE">
              <w:rPr>
                <w:szCs w:val="24"/>
              </w:rPr>
              <w:t>Количество      молодых семей, улучшивших жилищные условия,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  <w:r w:rsidRPr="00BE25CE">
              <w:rPr>
                <w:szCs w:val="24"/>
              </w:rPr>
              <w:t xml:space="preserve">Отдел по культуре и спорту Администрации МО «Шумячский район» Смоленской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</w:tr>
      <w:tr w:rsidR="008608C7" w:rsidRPr="00BE25CE" w:rsidTr="006335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  <w:r w:rsidRPr="00BE25CE">
              <w:rPr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25CE">
              <w:rPr>
                <w:szCs w:val="24"/>
              </w:rPr>
              <w:t>Финансовое обеспечение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Общая потребность финансовых средств для решения жилищных проблем молодых семей - участников Программы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6 004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  <w:r w:rsidRPr="00BE25C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  <w:r w:rsidRPr="00BE25CE">
              <w:rPr>
                <w:bCs/>
              </w:rPr>
              <w:t>980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  <w:r w:rsidRPr="00BE25CE">
              <w:rPr>
                <w:bCs/>
              </w:rPr>
              <w:t>910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25CE">
              <w:rPr>
                <w:bCs/>
              </w:rPr>
              <w:t>(в том числе сертификат 2014г. в размере 490455, сертификат 2015г. в размере 490455)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26" w:right="-81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26" w:right="-81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135" w:right="-108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135" w:right="-108"/>
              <w:jc w:val="center"/>
              <w:rPr>
                <w:sz w:val="20"/>
              </w:rPr>
            </w:pPr>
            <w:r w:rsidRPr="00BE25CE">
              <w:rPr>
                <w:bCs/>
              </w:rPr>
              <w:t>575 505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94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94" w:right="-111"/>
              <w:jc w:val="center"/>
              <w:rPr>
                <w:bCs/>
              </w:rPr>
            </w:pPr>
            <w:r w:rsidRPr="00BE25CE">
              <w:rPr>
                <w:bCs/>
              </w:rPr>
              <w:t>767</w:t>
            </w:r>
          </w:p>
          <w:p w:rsidR="008608C7" w:rsidRPr="00BE25CE" w:rsidRDefault="008608C7" w:rsidP="0063355D">
            <w:pPr>
              <w:ind w:left="-94" w:right="-111"/>
              <w:jc w:val="center"/>
              <w:rPr>
                <w:sz w:val="20"/>
              </w:rPr>
            </w:pPr>
            <w:r w:rsidRPr="00BE25CE">
              <w:rPr>
                <w:bCs/>
              </w:rPr>
              <w:t xml:space="preserve">340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108" w:right="-59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108" w:right="-59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  <w:p w:rsidR="008608C7" w:rsidRPr="00BE25CE" w:rsidRDefault="008608C7" w:rsidP="0063355D">
            <w:pPr>
              <w:ind w:left="-108" w:right="-59"/>
              <w:jc w:val="center"/>
              <w:rPr>
                <w:bCs/>
              </w:rPr>
            </w:pPr>
            <w:r w:rsidRPr="00BE25CE">
              <w:rPr>
                <w:bCs/>
              </w:rPr>
              <w:t>450</w:t>
            </w:r>
          </w:p>
          <w:p w:rsidR="008608C7" w:rsidRPr="00BE25CE" w:rsidRDefault="008608C7" w:rsidP="0063355D">
            <w:pPr>
              <w:ind w:left="-108" w:right="-59"/>
              <w:jc w:val="center"/>
              <w:rPr>
                <w:sz w:val="20"/>
              </w:rPr>
            </w:pPr>
            <w:r w:rsidRPr="00BE25CE">
              <w:rPr>
                <w:bCs/>
              </w:rPr>
              <w:t xml:space="preserve">001,17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108" w:right="-142"/>
              <w:jc w:val="center"/>
              <w:rPr>
                <w:bCs/>
                <w:szCs w:val="24"/>
              </w:rPr>
            </w:pPr>
          </w:p>
          <w:p w:rsidR="008608C7" w:rsidRPr="00BE25CE" w:rsidRDefault="008608C7" w:rsidP="0063355D">
            <w:pPr>
              <w:ind w:left="-108" w:right="-142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767</w:t>
            </w:r>
          </w:p>
          <w:p w:rsidR="008608C7" w:rsidRPr="00BE25CE" w:rsidRDefault="008608C7" w:rsidP="0063355D">
            <w:pPr>
              <w:ind w:left="-108" w:right="-142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</w:rPr>
            </w:pPr>
            <w:r>
              <w:rPr>
                <w:bCs/>
              </w:rPr>
              <w:t>767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  <w:r>
              <w:rPr>
                <w:bCs/>
              </w:rPr>
              <w:t>345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  <w:r>
              <w:rPr>
                <w:bCs/>
              </w:rPr>
              <w:t>655,68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350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811,48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 xml:space="preserve">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</w:tr>
      <w:tr w:rsidR="008608C7" w:rsidRPr="00BE25CE" w:rsidTr="0063355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Объем средств муниципального образования  на предоставление молодым семьям субсидий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9</w:t>
            </w:r>
            <w:r w:rsidRPr="00BE25CE">
              <w:rPr>
                <w:bCs/>
              </w:rPr>
              <w:t>08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041</w:t>
            </w:r>
            <w:r w:rsidRPr="00BE25CE">
              <w:rPr>
                <w:bCs/>
              </w:rPr>
              <w:t>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/>
              <w:rPr>
                <w:bCs/>
              </w:rPr>
            </w:pPr>
            <w:r w:rsidRPr="00BE25CE">
              <w:rPr>
                <w:bCs/>
              </w:rPr>
              <w:t>140 130</w:t>
            </w: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</w:rPr>
            </w:pPr>
            <w:r w:rsidRPr="00BE25CE">
              <w:rPr>
                <w:bCs/>
              </w:rPr>
              <w:t>(в том числе сертификат 2014г. в размере 70065 руб., сертификат 2015г. в размере 70065 руб.)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 w:firstLine="108"/>
              <w:jc w:val="both"/>
              <w:rPr>
                <w:bCs/>
              </w:rPr>
            </w:pPr>
            <w:r w:rsidRPr="00BE25CE">
              <w:rPr>
                <w:bCs/>
              </w:rPr>
              <w:t>82 215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ind w:right="-111" w:hanging="103"/>
            </w:pPr>
            <w:r w:rsidRPr="00BE25CE">
              <w:rPr>
                <w:bCs/>
              </w:rPr>
              <w:t xml:space="preserve">109 620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ind w:right="-108"/>
              <w:rPr>
                <w:bCs/>
              </w:rPr>
            </w:pPr>
            <w:r w:rsidRPr="00BE25CE">
              <w:rPr>
                <w:bCs/>
              </w:rPr>
              <w:t>207</w:t>
            </w:r>
          </w:p>
          <w:p w:rsidR="008608C7" w:rsidRPr="00BE25CE" w:rsidRDefault="008608C7" w:rsidP="0063355D">
            <w:pPr>
              <w:ind w:right="-108"/>
            </w:pPr>
            <w:r w:rsidRPr="00BE25CE">
              <w:rPr>
                <w:bCs/>
              </w:rPr>
              <w:t xml:space="preserve">143,02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ind w:right="-105"/>
            </w:pPr>
            <w:r w:rsidRPr="00BE25CE">
              <w:t>109</w:t>
            </w:r>
          </w:p>
          <w:p w:rsidR="008608C7" w:rsidRPr="00BE25CE" w:rsidRDefault="008608C7" w:rsidP="0063355D">
            <w:pPr>
              <w:ind w:right="-105"/>
            </w:pPr>
            <w:r w:rsidRPr="00BE25CE"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4"/>
              <w:rPr>
                <w:bCs/>
              </w:rPr>
            </w:pPr>
            <w:r>
              <w:rPr>
                <w:bCs/>
              </w:rPr>
              <w:t>159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1" w:right="-111" w:hanging="3"/>
              <w:rPr>
                <w:bCs/>
              </w:rPr>
            </w:pPr>
            <w:r>
              <w:rPr>
                <w:bCs/>
              </w:rPr>
              <w:t>817,68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/>
              <w:rPr>
                <w:bCs/>
              </w:rPr>
            </w:pPr>
            <w:r>
              <w:rPr>
                <w:bCs/>
              </w:rPr>
              <w:t>49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  <w:r>
              <w:rPr>
                <w:bCs/>
              </w:rPr>
              <w:t>379,38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5</w:t>
            </w:r>
            <w:r w:rsidRPr="00BE25CE">
              <w:rPr>
                <w:bCs/>
              </w:rPr>
              <w:t>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115,93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</w:tr>
      <w:tr w:rsidR="008608C7" w:rsidRPr="00BE25CE" w:rsidTr="0063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Default="008608C7" w:rsidP="0063355D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Средства областного бюджета –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</w:t>
            </w:r>
          </w:p>
          <w:p w:rsidR="008608C7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995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Cs w:val="24"/>
              </w:rPr>
            </w:pPr>
            <w:r>
              <w:rPr>
                <w:szCs w:val="24"/>
              </w:rPr>
              <w:t>219,24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С</w:t>
            </w:r>
            <w:r>
              <w:rPr>
                <w:szCs w:val="24"/>
              </w:rPr>
              <w:t>редства федерального бюджета – 2</w:t>
            </w:r>
          </w:p>
          <w:p w:rsidR="008608C7" w:rsidRDefault="008608C7" w:rsidP="0063355D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Cs w:val="24"/>
              </w:rPr>
            </w:pPr>
            <w:r>
              <w:rPr>
                <w:szCs w:val="24"/>
              </w:rPr>
              <w:t>643,08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0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11"/>
              <w:rPr>
                <w:szCs w:val="24"/>
              </w:rPr>
            </w:pPr>
            <w:r w:rsidRPr="00BE25CE">
              <w:rPr>
                <w:szCs w:val="24"/>
              </w:rPr>
              <w:t>Средства областного бюджета - 840780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25CE">
              <w:rPr>
                <w:szCs w:val="24"/>
              </w:rPr>
              <w:t>Средства федерального бюджета –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/>
              <w:rPr>
                <w:bCs/>
              </w:rPr>
            </w:pPr>
            <w:r w:rsidRPr="00BE25CE">
              <w:rPr>
                <w:bCs/>
              </w:rPr>
              <w:t>112</w:t>
            </w: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</w:rPr>
            </w:pPr>
            <w:r w:rsidRPr="00BE25CE">
              <w:rPr>
                <w:bCs/>
              </w:rPr>
              <w:t>914</w:t>
            </w:r>
            <w:r>
              <w:rPr>
                <w:bCs/>
              </w:rPr>
              <w:t>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</w:rPr>
            </w:pPr>
            <w:r>
              <w:rPr>
                <w:bCs/>
              </w:rPr>
              <w:t>08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380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375,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</w:rPr>
            </w:pPr>
            <w:r w:rsidRPr="00BE25CE">
              <w:rPr>
                <w:bCs/>
              </w:rPr>
              <w:t>356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</w:rPr>
            </w:pPr>
            <w:r w:rsidRPr="00BE25CE">
              <w:rPr>
                <w:bCs/>
              </w:rPr>
              <w:t>850,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 w:rsidRPr="00BE25CE">
              <w:rPr>
                <w:bCs/>
              </w:rPr>
              <w:t>71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  <w:r w:rsidRPr="00BE25CE">
              <w:rPr>
                <w:bCs/>
              </w:rPr>
              <w:t>300869,29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BE25CE">
              <w:rPr>
                <w:bCs/>
              </w:rPr>
              <w:t>555304,50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BE25CE">
              <w:rPr>
                <w:bCs/>
              </w:rPr>
              <w:t>687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BE25CE">
              <w:rPr>
                <w:bCs/>
              </w:rPr>
              <w:t>553,65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BE25CE">
              <w:rPr>
                <w:bCs/>
              </w:rPr>
              <w:t>513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BE25CE">
              <w:rPr>
                <w:bCs/>
              </w:rPr>
              <w:t>323,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BE25CE">
              <w:rPr>
                <w:bCs/>
              </w:rPr>
              <w:t>84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144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396,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295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036,95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312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485,37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Default="008608C7" w:rsidP="0063355D">
            <w:pPr>
              <w:ind w:right="-102" w:hanging="113"/>
              <w:rPr>
                <w:bCs/>
              </w:rPr>
            </w:pPr>
            <w:r>
              <w:rPr>
                <w:bCs/>
              </w:rPr>
              <w:t>158</w:t>
            </w:r>
          </w:p>
          <w:p w:rsidR="008608C7" w:rsidRDefault="008608C7" w:rsidP="0063355D">
            <w:pPr>
              <w:ind w:right="-102" w:hanging="113"/>
              <w:rPr>
                <w:bCs/>
              </w:rPr>
            </w:pPr>
            <w:r>
              <w:rPr>
                <w:bCs/>
              </w:rPr>
              <w:t>958,54</w:t>
            </w:r>
          </w:p>
          <w:p w:rsidR="008608C7" w:rsidRPr="00BE25CE" w:rsidRDefault="008608C7" w:rsidP="0063355D">
            <w:pPr>
              <w:ind w:right="-102" w:hanging="113"/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/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  <w:r>
              <w:t>137</w:t>
            </w:r>
          </w:p>
          <w:p w:rsidR="008608C7" w:rsidRPr="00BE25CE" w:rsidRDefault="008608C7" w:rsidP="0063355D">
            <w:pPr>
              <w:ind w:right="-102" w:hanging="113"/>
            </w:pPr>
            <w:r>
              <w:t>317,76</w:t>
            </w:r>
          </w:p>
          <w:p w:rsidR="008608C7" w:rsidRPr="00BE25CE" w:rsidRDefault="008608C7" w:rsidP="0063355D"/>
          <w:p w:rsidR="008608C7" w:rsidRPr="00BE25CE" w:rsidRDefault="008608C7" w:rsidP="006335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7" w:hanging="107"/>
              <w:rPr>
                <w:bCs/>
              </w:rPr>
            </w:pPr>
            <w:r>
              <w:rPr>
                <w:bCs/>
              </w:rPr>
              <w:t>162</w:t>
            </w: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7" w:hanging="107"/>
              <w:rPr>
                <w:bCs/>
              </w:rPr>
            </w:pPr>
            <w:r>
              <w:rPr>
                <w:bCs/>
              </w:rPr>
              <w:t>050,62</w:t>
            </w:r>
            <w:r w:rsidRPr="00BE25CE">
              <w:rPr>
                <w:bCs/>
              </w:rPr>
              <w:t xml:space="preserve"> </w:t>
            </w:r>
          </w:p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  <w:r>
              <w:t>138</w:t>
            </w:r>
          </w:p>
          <w:p w:rsidR="008608C7" w:rsidRPr="0034280F" w:rsidRDefault="008608C7" w:rsidP="0063355D">
            <w:pPr>
              <w:ind w:left="-107" w:right="-107"/>
            </w:pPr>
            <w:r>
              <w:t>644,93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</w:tr>
    </w:tbl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608C7" w:rsidSect="008608C7">
          <w:pgSz w:w="16838" w:h="11906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320"/>
      </w:tblGrid>
      <w:tr w:rsidR="008608C7" w:rsidRPr="00BE25CE" w:rsidTr="0063355D">
        <w:tc>
          <w:tcPr>
            <w:tcW w:w="5868" w:type="dxa"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Приложение № 3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BE25CE">
              <w:rPr>
                <w:sz w:val="28"/>
                <w:szCs w:val="28"/>
              </w:rPr>
              <w:t xml:space="preserve"> к муниципальной программе «Обеспечение жильем молодых     </w:t>
            </w:r>
            <w:r>
              <w:rPr>
                <w:sz w:val="28"/>
                <w:szCs w:val="28"/>
              </w:rPr>
              <w:t xml:space="preserve">семей  муниципального </w:t>
            </w:r>
            <w:r w:rsidRPr="00BE25CE">
              <w:rPr>
                <w:sz w:val="28"/>
                <w:szCs w:val="28"/>
              </w:rPr>
              <w:t>образования «Шумячский район» Смоленской области»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5CE">
        <w:rPr>
          <w:sz w:val="28"/>
          <w:szCs w:val="28"/>
        </w:rPr>
        <w:t xml:space="preserve">                                                                   </w:t>
      </w:r>
    </w:p>
    <w:p w:rsidR="008608C7" w:rsidRPr="00BE25CE" w:rsidRDefault="008608C7" w:rsidP="008608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СВЕДЕНИЯ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 xml:space="preserve"> об основных мерах правового регулирования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в сфере реализации муниципальной программы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 xml:space="preserve">«Обеспечение жильем молодых семей муниципального образования                    </w:t>
      </w:r>
      <w:proofErr w:type="gramStart"/>
      <w:r w:rsidRPr="00BE25CE">
        <w:rPr>
          <w:b/>
          <w:sz w:val="28"/>
          <w:szCs w:val="28"/>
        </w:rPr>
        <w:t xml:space="preserve">   «</w:t>
      </w:r>
      <w:proofErr w:type="gramEnd"/>
      <w:r w:rsidRPr="00BE25CE">
        <w:rPr>
          <w:b/>
          <w:sz w:val="28"/>
          <w:szCs w:val="28"/>
        </w:rPr>
        <w:t>Шумячский район» Смоленской области»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4533"/>
        <w:gridCol w:w="1842"/>
      </w:tblGrid>
      <w:tr w:rsidR="008608C7" w:rsidRPr="00BE25CE" w:rsidTr="0063355D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№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Основные положения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нормативного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 xml:space="preserve">Ожидаемые сроки 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принятия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нормативного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правового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акта</w:t>
            </w:r>
          </w:p>
        </w:tc>
      </w:tr>
      <w:tr w:rsidR="008608C7" w:rsidRPr="00BE25CE" w:rsidTr="0063355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Устанавливает изменения  в муниципальную программу  в связи с изменением объёмов бюджетных ассигнований, уточнением перечня мероприятий и показателей результативности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по мере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необходимости</w:t>
            </w:r>
          </w:p>
        </w:tc>
      </w:tr>
      <w:tr w:rsidR="008608C7" w:rsidRPr="00BE25CE" w:rsidTr="0063355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Утверждает сводные списки молодых семей – участников Программы, изъявивших желание получить социальную выплату в планируемом году, и списки молодых семей-претендентов на получение социальных выплат в планируемом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                    ноябрь</w:t>
            </w:r>
          </w:p>
        </w:tc>
      </w:tr>
      <w:tr w:rsidR="008608C7" w:rsidRPr="00BE25CE" w:rsidTr="0063355D">
        <w:trPr>
          <w:trHeight w:val="1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Устанавливает норматив рыночной стоимости 1 кв. метра общей площади жилья в планируемом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                    январь</w:t>
            </w:r>
          </w:p>
        </w:tc>
      </w:tr>
      <w:tr w:rsidR="008608C7" w:rsidRPr="00BE25CE" w:rsidTr="0063355D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Включает (исключает) в  список молодых семей – участников муниципальной программы семьи,  изъявивших желание получить социальную выплату в планируемом году, и списков молодых семей-претендентов на получение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 по мере поступления заявления семей</w:t>
            </w:r>
          </w:p>
        </w:tc>
      </w:tr>
    </w:tbl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608C7" w:rsidSect="008608C7">
          <w:pgSz w:w="11906" w:h="16838" w:code="9"/>
          <w:pgMar w:top="1134" w:right="567" w:bottom="1134" w:left="1134" w:header="720" w:footer="720" w:gutter="0"/>
          <w:cols w:space="720"/>
          <w:titlePg/>
        </w:sectPr>
      </w:pPr>
      <w:bookmarkStart w:id="0" w:name="_GoBack"/>
      <w:bookmarkEnd w:id="0"/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608C7" w:rsidSect="008608C7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C" w:rsidRDefault="002A5BAC">
      <w:r>
        <w:separator/>
      </w:r>
    </w:p>
  </w:endnote>
  <w:endnote w:type="continuationSeparator" w:id="0">
    <w:p w:rsidR="002A5BAC" w:rsidRDefault="002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C" w:rsidRDefault="002A5BAC">
      <w:r>
        <w:separator/>
      </w:r>
    </w:p>
  </w:footnote>
  <w:footnote w:type="continuationSeparator" w:id="0">
    <w:p w:rsidR="002A5BAC" w:rsidRDefault="002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79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52E6476"/>
    <w:multiLevelType w:val="multilevel"/>
    <w:tmpl w:val="A6F821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6619A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B79E3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08C7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3F58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0DE6-7390-4E79-A73A-2A475C29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2021-02-26T08:28:00Z</cp:lastPrinted>
  <dcterms:created xsi:type="dcterms:W3CDTF">2021-03-09T11:05:00Z</dcterms:created>
  <dcterms:modified xsi:type="dcterms:W3CDTF">2021-03-09T11:05:00Z</dcterms:modified>
</cp:coreProperties>
</file>