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42592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42592">
        <w:rPr>
          <w:sz w:val="28"/>
          <w:szCs w:val="28"/>
        </w:rPr>
        <w:t xml:space="preserve"> 603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A90FF1" w:rsidRDefault="00F765E2" w:rsidP="002569CE">
      <w:pPr>
        <w:rPr>
          <w:sz w:val="28"/>
          <w:szCs w:val="28"/>
        </w:rPr>
      </w:pPr>
    </w:p>
    <w:tbl>
      <w:tblPr>
        <w:tblStyle w:val="1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A90FF1" w:rsidRPr="00A90FF1" w:rsidTr="00C74594">
        <w:trPr>
          <w:trHeight w:val="658"/>
        </w:trPr>
        <w:tc>
          <w:tcPr>
            <w:tcW w:w="4957" w:type="dxa"/>
          </w:tcPr>
          <w:p w:rsidR="00A90FF1" w:rsidRPr="00A90FF1" w:rsidRDefault="00A90FF1" w:rsidP="00A90FF1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A90FF1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A90FF1" w:rsidRPr="00A90FF1" w:rsidRDefault="00A90FF1" w:rsidP="00A90FF1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A90FF1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 w:rsidR="00FD6463">
        <w:rPr>
          <w:rFonts w:eastAsia="Calibri"/>
          <w:sz w:val="28"/>
          <w:szCs w:val="28"/>
          <w:lang w:eastAsia="en-US"/>
        </w:rPr>
        <w:t xml:space="preserve">           </w:t>
      </w:r>
      <w:r w:rsidRPr="00A90FF1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90FF1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90FF1">
        <w:rPr>
          <w:sz w:val="28"/>
          <w:szCs w:val="28"/>
        </w:rPr>
        <w:t>П О С Т А Н О В Л Я Е Т: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A90FF1" w:rsidRDefault="00A90FF1" w:rsidP="00A90FF1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A90FF1">
        <w:rPr>
          <w:sz w:val="28"/>
          <w:szCs w:val="28"/>
        </w:rPr>
        <w:t xml:space="preserve">        </w:t>
      </w:r>
      <w:r w:rsidRPr="00A90FF1">
        <w:rPr>
          <w:rFonts w:eastAsia="Calibri"/>
          <w:sz w:val="28"/>
          <w:szCs w:val="28"/>
        </w:rPr>
        <w:t xml:space="preserve">  1. В отношении жилой квартиры, общей площадью 78,9 </w:t>
      </w:r>
      <w:proofErr w:type="spellStart"/>
      <w:r w:rsidRPr="00A90FF1">
        <w:rPr>
          <w:rFonts w:eastAsia="Calibri"/>
          <w:sz w:val="28"/>
          <w:szCs w:val="28"/>
        </w:rPr>
        <w:t>кв.м</w:t>
      </w:r>
      <w:proofErr w:type="spellEnd"/>
      <w:r w:rsidRPr="00A90FF1">
        <w:rPr>
          <w:rFonts w:eastAsia="Calibri"/>
          <w:sz w:val="28"/>
          <w:szCs w:val="28"/>
        </w:rPr>
        <w:t xml:space="preserve">.  с кадастровым номером 67:24:0190117:67, расположенной по адресу: Смоленская область, </w:t>
      </w:r>
      <w:r>
        <w:rPr>
          <w:rFonts w:eastAsia="Calibri"/>
          <w:sz w:val="28"/>
          <w:szCs w:val="28"/>
        </w:rPr>
        <w:t xml:space="preserve">                     </w:t>
      </w:r>
      <w:r w:rsidRPr="00A90FF1">
        <w:rPr>
          <w:rFonts w:eastAsia="Calibri"/>
          <w:sz w:val="28"/>
          <w:szCs w:val="28"/>
        </w:rPr>
        <w:t xml:space="preserve">Шумячский район, п. Шумячи, ул. Парковая, д. 5-а, кв. 2, в качестве ее правообладателей, владеющих данным объектом недвижимости на праве общей долевой </w:t>
      </w:r>
      <w:r>
        <w:rPr>
          <w:rFonts w:eastAsia="Calibri"/>
          <w:sz w:val="28"/>
          <w:szCs w:val="28"/>
        </w:rPr>
        <w:t xml:space="preserve">                     </w:t>
      </w:r>
      <w:r w:rsidRPr="00A90FF1">
        <w:rPr>
          <w:rFonts w:eastAsia="Calibri"/>
          <w:sz w:val="28"/>
          <w:szCs w:val="28"/>
        </w:rPr>
        <w:t xml:space="preserve">собственности, выявлены </w:t>
      </w:r>
      <w:proofErr w:type="spellStart"/>
      <w:r w:rsidRPr="00A90FF1">
        <w:rPr>
          <w:rFonts w:eastAsia="Calibri"/>
          <w:sz w:val="28"/>
          <w:szCs w:val="28"/>
        </w:rPr>
        <w:t>Боровцов</w:t>
      </w:r>
      <w:proofErr w:type="spellEnd"/>
      <w:r w:rsidRPr="00A90FF1">
        <w:rPr>
          <w:rFonts w:eastAsia="Calibri"/>
          <w:sz w:val="28"/>
          <w:szCs w:val="28"/>
        </w:rPr>
        <w:t xml:space="preserve"> Иван Лукич, 09.10.1956 г.р., место рождения:</w:t>
      </w:r>
      <w:r>
        <w:rPr>
          <w:rFonts w:eastAsia="Calibri"/>
          <w:sz w:val="28"/>
          <w:szCs w:val="28"/>
        </w:rPr>
        <w:t xml:space="preserve">           </w:t>
      </w:r>
      <w:r w:rsidRPr="00A90FF1">
        <w:rPr>
          <w:rFonts w:eastAsia="Calibri"/>
          <w:sz w:val="28"/>
          <w:szCs w:val="28"/>
        </w:rPr>
        <w:t xml:space="preserve"> д. </w:t>
      </w:r>
      <w:proofErr w:type="spellStart"/>
      <w:r w:rsidRPr="00A90FF1">
        <w:rPr>
          <w:rFonts w:eastAsia="Calibri"/>
          <w:sz w:val="28"/>
          <w:szCs w:val="28"/>
        </w:rPr>
        <w:t>Крымки</w:t>
      </w:r>
      <w:proofErr w:type="spellEnd"/>
      <w:r w:rsidRPr="00A90FF1">
        <w:rPr>
          <w:rFonts w:eastAsia="Calibri"/>
          <w:sz w:val="28"/>
          <w:szCs w:val="28"/>
        </w:rPr>
        <w:t xml:space="preserve"> Шумячского р-на Смоленской обл., паспорт гражданина Российской </w:t>
      </w:r>
      <w:r>
        <w:rPr>
          <w:rFonts w:eastAsia="Calibri"/>
          <w:sz w:val="28"/>
          <w:szCs w:val="28"/>
        </w:rPr>
        <w:t xml:space="preserve">                </w:t>
      </w:r>
      <w:r w:rsidRPr="00A90FF1">
        <w:rPr>
          <w:rFonts w:eastAsia="Calibri"/>
          <w:sz w:val="28"/>
          <w:szCs w:val="28"/>
        </w:rPr>
        <w:t xml:space="preserve">Федерации: серия 66 01 № 354768, выдан 08.12.2001 ШУМЯЧСКИМ РОВД </w:t>
      </w:r>
      <w:r>
        <w:rPr>
          <w:rFonts w:eastAsia="Calibri"/>
          <w:sz w:val="28"/>
          <w:szCs w:val="28"/>
        </w:rPr>
        <w:t xml:space="preserve">                    </w:t>
      </w:r>
      <w:r w:rsidRPr="00A90FF1">
        <w:rPr>
          <w:rFonts w:eastAsia="Calibri"/>
          <w:sz w:val="28"/>
          <w:szCs w:val="28"/>
        </w:rPr>
        <w:t xml:space="preserve">СМОЛЕНСКОЙ ОБЛ., код подразделения 672-028, СНИЛС № 077-615-071 80, зарегистрированный по месту жительства: Смоленская область, Шумячский район,  </w:t>
      </w:r>
      <w:r>
        <w:rPr>
          <w:rFonts w:eastAsia="Calibri"/>
          <w:sz w:val="28"/>
          <w:szCs w:val="28"/>
        </w:rPr>
        <w:t xml:space="preserve">                  </w:t>
      </w:r>
      <w:r w:rsidRPr="00A90FF1">
        <w:rPr>
          <w:rFonts w:eastAsia="Calibri"/>
          <w:sz w:val="28"/>
          <w:szCs w:val="28"/>
        </w:rPr>
        <w:t xml:space="preserve"> п. Шумячи, ул. Парковая, д. 5-а, кв. 2, доля в праве 1/2, что подтверждается </w:t>
      </w:r>
      <w:r>
        <w:rPr>
          <w:rFonts w:eastAsia="Calibri"/>
          <w:sz w:val="28"/>
          <w:szCs w:val="28"/>
        </w:rPr>
        <w:t xml:space="preserve">                       </w:t>
      </w:r>
      <w:r w:rsidRPr="00A90FF1">
        <w:rPr>
          <w:rFonts w:eastAsia="Calibri"/>
          <w:sz w:val="28"/>
          <w:szCs w:val="28"/>
        </w:rPr>
        <w:t xml:space="preserve">Свидетельством о государственной регистрации права 040598 от 02.10.2015, о чем в Едином государственном реестре прав на недвижимое имущество и сделок с ним 20 ноября 2008 года сделана запись регистрации № 67-67-06/194/2008-060, </w:t>
      </w:r>
      <w:proofErr w:type="spellStart"/>
      <w:r w:rsidRPr="00A90FF1">
        <w:rPr>
          <w:rFonts w:eastAsia="Calibri"/>
          <w:sz w:val="28"/>
          <w:szCs w:val="28"/>
        </w:rPr>
        <w:t>Боровцова</w:t>
      </w:r>
      <w:proofErr w:type="spellEnd"/>
      <w:r w:rsidRPr="00A90FF1">
        <w:rPr>
          <w:rFonts w:eastAsia="Calibri"/>
          <w:sz w:val="28"/>
          <w:szCs w:val="28"/>
        </w:rPr>
        <w:t xml:space="preserve"> Наталья Федоровна 23.01.1958 г.р., место рождения: Д. КОСАЧЕВКА </w:t>
      </w:r>
      <w:r>
        <w:rPr>
          <w:rFonts w:eastAsia="Calibri"/>
          <w:sz w:val="28"/>
          <w:szCs w:val="28"/>
        </w:rPr>
        <w:t xml:space="preserve">                           </w:t>
      </w:r>
      <w:r w:rsidRPr="00A90FF1">
        <w:rPr>
          <w:rFonts w:eastAsia="Calibri"/>
          <w:sz w:val="28"/>
          <w:szCs w:val="28"/>
        </w:rPr>
        <w:t xml:space="preserve">ШУМЯЧСКОГО Р-НА СМОЛЕНСКОЙ ОБЛ., паспорт гражданина Российской </w:t>
      </w:r>
      <w:r>
        <w:rPr>
          <w:rFonts w:eastAsia="Calibri"/>
          <w:sz w:val="28"/>
          <w:szCs w:val="28"/>
        </w:rPr>
        <w:t xml:space="preserve">          </w:t>
      </w:r>
      <w:r w:rsidRPr="00A90FF1">
        <w:rPr>
          <w:rFonts w:eastAsia="Calibri"/>
          <w:sz w:val="28"/>
          <w:szCs w:val="28"/>
        </w:rPr>
        <w:t xml:space="preserve">Федерации: серия 66 02 № 764599, выдан 31.01.2003 ШУМЯЧСКИМ РОВД </w:t>
      </w:r>
      <w:r>
        <w:rPr>
          <w:rFonts w:eastAsia="Calibri"/>
          <w:sz w:val="28"/>
          <w:szCs w:val="28"/>
        </w:rPr>
        <w:t xml:space="preserve">                   </w:t>
      </w:r>
      <w:r w:rsidRPr="00A90FF1">
        <w:rPr>
          <w:rFonts w:eastAsia="Calibri"/>
          <w:sz w:val="28"/>
          <w:szCs w:val="28"/>
        </w:rPr>
        <w:t xml:space="preserve">СМОЛЕНСКОЙ ОБЛ., код подразделения 672-028, СНИЛС </w:t>
      </w:r>
      <w:r>
        <w:rPr>
          <w:rFonts w:eastAsia="Calibri"/>
          <w:sz w:val="28"/>
          <w:szCs w:val="28"/>
        </w:rPr>
        <w:t xml:space="preserve">  </w:t>
      </w:r>
      <w:r w:rsidRPr="00A90FF1">
        <w:rPr>
          <w:rFonts w:eastAsia="Calibri"/>
          <w:sz w:val="28"/>
          <w:szCs w:val="28"/>
        </w:rPr>
        <w:t xml:space="preserve">№ 045-692-652-85, </w:t>
      </w:r>
      <w:r>
        <w:rPr>
          <w:rFonts w:eastAsia="Calibri"/>
          <w:sz w:val="28"/>
          <w:szCs w:val="28"/>
        </w:rPr>
        <w:t xml:space="preserve">          </w:t>
      </w:r>
      <w:r w:rsidRPr="00A90FF1">
        <w:rPr>
          <w:rFonts w:eastAsia="Calibri"/>
          <w:sz w:val="28"/>
          <w:szCs w:val="28"/>
        </w:rPr>
        <w:t xml:space="preserve">зарегистрированная по месту жительства: Смоленская область, Шумячский район, </w:t>
      </w:r>
      <w:r>
        <w:rPr>
          <w:rFonts w:eastAsia="Calibri"/>
          <w:sz w:val="28"/>
          <w:szCs w:val="28"/>
        </w:rPr>
        <w:t xml:space="preserve">           </w:t>
      </w:r>
      <w:r w:rsidRPr="00A90FF1">
        <w:rPr>
          <w:rFonts w:eastAsia="Calibri"/>
          <w:sz w:val="28"/>
          <w:szCs w:val="28"/>
        </w:rPr>
        <w:t xml:space="preserve">п. Шумячи, ул. Парковая, д. 5-а, кв. 2, доля в праве 1/2, что подтверждается </w:t>
      </w:r>
      <w:r>
        <w:rPr>
          <w:rFonts w:eastAsia="Calibri"/>
          <w:sz w:val="28"/>
          <w:szCs w:val="28"/>
        </w:rPr>
        <w:t xml:space="preserve">                        </w:t>
      </w:r>
      <w:r w:rsidRPr="00A90FF1">
        <w:rPr>
          <w:rFonts w:eastAsia="Calibri"/>
          <w:sz w:val="28"/>
          <w:szCs w:val="28"/>
        </w:rPr>
        <w:t>Свидетельством о государственной регистрации права 040597 от 02.10.2015, о чем в Едином государственном реестре прав на недвижимое имущество и сделок с ним 20 ноября 2008 года сделана запись регистрации № 67-67-06/194/2008-060.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90FF1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A90FF1">
        <w:rPr>
          <w:rFonts w:eastAsia="Calibri"/>
          <w:sz w:val="28"/>
          <w:szCs w:val="28"/>
          <w:lang w:eastAsia="en-US"/>
        </w:rPr>
        <w:lastRenderedPageBreak/>
        <w:t>необходимых изменений в сведения Единого государственного реестра недвижимости.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90FF1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A90FF1" w:rsidRDefault="00A90FF1" w:rsidP="00A90FF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A90FF1" w:rsidRPr="00A90FF1" w:rsidRDefault="00A90FF1" w:rsidP="00A90FF1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A90FF1">
        <w:rPr>
          <w:bCs/>
          <w:sz w:val="28"/>
          <w:szCs w:val="28"/>
        </w:rPr>
        <w:t xml:space="preserve">Глава муниципального образования </w:t>
      </w:r>
    </w:p>
    <w:p w:rsidR="00A90FF1" w:rsidRPr="00A90FF1" w:rsidRDefault="00A90FF1" w:rsidP="00A90FF1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A90FF1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>
      <w:bookmarkStart w:id="0" w:name="_GoBack"/>
      <w:bookmarkEnd w:id="0"/>
    </w:p>
    <w:sectPr w:rsidR="00C92AFF" w:rsidSect="00A90FF1">
      <w:headerReference w:type="even" r:id="rId9"/>
      <w:headerReference w:type="default" r:id="rId10"/>
      <w:pgSz w:w="11907" w:h="16840" w:code="9"/>
      <w:pgMar w:top="567" w:right="567" w:bottom="567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3F" w:rsidRDefault="003A1F3F">
      <w:r>
        <w:separator/>
      </w:r>
    </w:p>
  </w:endnote>
  <w:endnote w:type="continuationSeparator" w:id="0">
    <w:p w:rsidR="003A1F3F" w:rsidRDefault="003A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3F" w:rsidRDefault="003A1F3F">
      <w:r>
        <w:separator/>
      </w:r>
    </w:p>
  </w:footnote>
  <w:footnote w:type="continuationSeparator" w:id="0">
    <w:p w:rsidR="003A1F3F" w:rsidRDefault="003A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592">
      <w:rPr>
        <w:noProof/>
      </w:rPr>
      <w:t>2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592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1F3F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0FF1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D47BF"/>
    <w:rsid w:val="00FD6463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D232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A90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DC84-46F0-45C9-AF0F-510C8BC5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2022-01-10T06:49:00Z</cp:lastPrinted>
  <dcterms:created xsi:type="dcterms:W3CDTF">2022-01-12T11:24:00Z</dcterms:created>
  <dcterms:modified xsi:type="dcterms:W3CDTF">2022-01-12T11:24:00Z</dcterms:modified>
</cp:coreProperties>
</file>