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F1DA4">
        <w:rPr>
          <w:sz w:val="28"/>
          <w:szCs w:val="28"/>
          <w:u w:val="single"/>
        </w:rPr>
        <w:t>28.12.2021г.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F1DA4">
        <w:rPr>
          <w:sz w:val="28"/>
          <w:szCs w:val="28"/>
        </w:rPr>
        <w:t xml:space="preserve"> 592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4808"/>
        <w:gridCol w:w="5662"/>
      </w:tblGrid>
      <w:tr w:rsidR="004A7BE5" w:rsidRPr="004A7BE5" w:rsidTr="004A7BE5">
        <w:trPr>
          <w:trHeight w:val="455"/>
        </w:trPr>
        <w:tc>
          <w:tcPr>
            <w:tcW w:w="4811" w:type="dxa"/>
          </w:tcPr>
          <w:p w:rsidR="004A7BE5" w:rsidRPr="004A7BE5" w:rsidRDefault="004A7BE5" w:rsidP="004A7BE5">
            <w:pPr>
              <w:jc w:val="both"/>
              <w:rPr>
                <w:sz w:val="28"/>
                <w:szCs w:val="28"/>
              </w:rPr>
            </w:pPr>
            <w:r w:rsidRPr="004A7BE5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A7BE5">
              <w:rPr>
                <w:sz w:val="28"/>
                <w:szCs w:val="28"/>
              </w:rPr>
              <w:t xml:space="preserve">С. А. Родионову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</w:t>
            </w:r>
            <w:r w:rsidRPr="004A7BE5">
              <w:rPr>
                <w:sz w:val="28"/>
                <w:szCs w:val="28"/>
              </w:rPr>
              <w:t xml:space="preserve">который не разграничена </w:t>
            </w:r>
          </w:p>
          <w:p w:rsidR="004A7BE5" w:rsidRPr="004A7BE5" w:rsidRDefault="004A7BE5" w:rsidP="004A7BE5">
            <w:pPr>
              <w:jc w:val="both"/>
              <w:rPr>
                <w:sz w:val="28"/>
                <w:szCs w:val="28"/>
              </w:rPr>
            </w:pPr>
          </w:p>
          <w:p w:rsidR="004A7BE5" w:rsidRPr="004A7BE5" w:rsidRDefault="004A7BE5" w:rsidP="004A7BE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6" w:type="dxa"/>
          </w:tcPr>
          <w:p w:rsidR="004A7BE5" w:rsidRPr="004A7BE5" w:rsidRDefault="004A7BE5" w:rsidP="004A7BE5">
            <w:pPr>
              <w:jc w:val="both"/>
              <w:rPr>
                <w:sz w:val="28"/>
                <w:szCs w:val="28"/>
              </w:rPr>
            </w:pPr>
          </w:p>
        </w:tc>
      </w:tr>
    </w:tbl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 </w:t>
      </w:r>
      <w:r w:rsidRPr="004A7BE5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  </w:t>
      </w:r>
      <w:r w:rsidRPr="004A7BE5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</w:t>
      </w:r>
      <w:r w:rsidRPr="004A7BE5">
        <w:rPr>
          <w:sz w:val="28"/>
          <w:szCs w:val="28"/>
        </w:rPr>
        <w:t xml:space="preserve">собственности и расположенными на территории муниципального образования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4A7BE5">
        <w:rPr>
          <w:sz w:val="28"/>
          <w:szCs w:val="28"/>
        </w:rPr>
        <w:t>«</w:t>
      </w:r>
      <w:proofErr w:type="gramEnd"/>
      <w:r w:rsidRPr="004A7BE5">
        <w:rPr>
          <w:sz w:val="28"/>
          <w:szCs w:val="28"/>
        </w:rPr>
        <w:t xml:space="preserve">Шумячский район»   Смоленской области», на  основании  заявления </w:t>
      </w:r>
      <w:r>
        <w:rPr>
          <w:sz w:val="28"/>
          <w:szCs w:val="28"/>
        </w:rPr>
        <w:t xml:space="preserve">                                  </w:t>
      </w:r>
      <w:r w:rsidRPr="004A7BE5">
        <w:rPr>
          <w:sz w:val="28"/>
          <w:szCs w:val="28"/>
        </w:rPr>
        <w:t>С.А.  Родионова от 20.12.2021г.</w:t>
      </w: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</w:p>
    <w:p w:rsidR="004A7BE5" w:rsidRPr="004A7BE5" w:rsidRDefault="004A7BE5" w:rsidP="004A7BE5">
      <w:pPr>
        <w:ind w:firstLine="709"/>
        <w:jc w:val="both"/>
        <w:rPr>
          <w:sz w:val="10"/>
          <w:szCs w:val="10"/>
        </w:rPr>
      </w:pPr>
      <w:r w:rsidRPr="004A7BE5">
        <w:rPr>
          <w:sz w:val="28"/>
          <w:szCs w:val="28"/>
        </w:rPr>
        <w:t xml:space="preserve">  </w:t>
      </w: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A7BE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4A7BE5">
        <w:rPr>
          <w:sz w:val="28"/>
          <w:szCs w:val="28"/>
        </w:rPr>
        <w:t>Смоленской области</w:t>
      </w: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</w:p>
    <w:p w:rsidR="004A7BE5" w:rsidRPr="004A7BE5" w:rsidRDefault="004A7BE5" w:rsidP="004A7BE5">
      <w:pPr>
        <w:ind w:firstLine="709"/>
        <w:jc w:val="both"/>
        <w:rPr>
          <w:sz w:val="10"/>
          <w:szCs w:val="10"/>
        </w:rPr>
      </w:pP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П О С Т А Н О В Л Я ЕТ:  </w:t>
      </w: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               </w:t>
      </w:r>
    </w:p>
    <w:p w:rsidR="004A7BE5" w:rsidRPr="004A7BE5" w:rsidRDefault="004A7BE5" w:rsidP="004A7BE5">
      <w:pPr>
        <w:ind w:firstLine="709"/>
        <w:jc w:val="both"/>
        <w:rPr>
          <w:sz w:val="10"/>
          <w:szCs w:val="10"/>
        </w:rPr>
      </w:pPr>
    </w:p>
    <w:p w:rsidR="004A7BE5" w:rsidRPr="004A7BE5" w:rsidRDefault="004A7BE5" w:rsidP="004A7BE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Предоставить в аренду на срок 49 (сорок девять) лет Родионову </w:t>
      </w:r>
      <w:r>
        <w:rPr>
          <w:sz w:val="28"/>
          <w:szCs w:val="28"/>
        </w:rPr>
        <w:t xml:space="preserve">                         </w:t>
      </w:r>
      <w:r w:rsidRPr="004A7BE5">
        <w:rPr>
          <w:sz w:val="28"/>
          <w:szCs w:val="28"/>
        </w:rPr>
        <w:t xml:space="preserve">Сергею Александровичу земельный участок из земель сельскохозяйственного </w:t>
      </w:r>
      <w:r>
        <w:rPr>
          <w:sz w:val="28"/>
          <w:szCs w:val="28"/>
        </w:rPr>
        <w:t xml:space="preserve">                    </w:t>
      </w:r>
      <w:r w:rsidRPr="004A7BE5">
        <w:rPr>
          <w:sz w:val="28"/>
          <w:szCs w:val="28"/>
        </w:rPr>
        <w:t xml:space="preserve">назначения с кадастровым номером 67:24:0020105:421, находящийся по адресу: </w:t>
      </w:r>
      <w:r>
        <w:rPr>
          <w:sz w:val="28"/>
          <w:szCs w:val="28"/>
        </w:rPr>
        <w:t xml:space="preserve">              </w:t>
      </w:r>
      <w:r w:rsidRPr="004A7BE5">
        <w:rPr>
          <w:sz w:val="28"/>
          <w:szCs w:val="28"/>
        </w:rPr>
        <w:t>Российская Федерация, Смоленская область, Шумячский район, Озерное сельское</w:t>
      </w:r>
      <w:r>
        <w:rPr>
          <w:sz w:val="28"/>
          <w:szCs w:val="28"/>
        </w:rPr>
        <w:t xml:space="preserve">       </w:t>
      </w:r>
      <w:r w:rsidRPr="004A7BE5">
        <w:rPr>
          <w:sz w:val="28"/>
          <w:szCs w:val="28"/>
        </w:rPr>
        <w:t xml:space="preserve"> поселение, около д. </w:t>
      </w:r>
      <w:proofErr w:type="spellStart"/>
      <w:r w:rsidRPr="004A7BE5">
        <w:rPr>
          <w:sz w:val="28"/>
          <w:szCs w:val="28"/>
        </w:rPr>
        <w:t>Гневково</w:t>
      </w:r>
      <w:proofErr w:type="spellEnd"/>
      <w:r w:rsidRPr="004A7BE5">
        <w:rPr>
          <w:sz w:val="28"/>
          <w:szCs w:val="28"/>
        </w:rPr>
        <w:t xml:space="preserve"> (далее – Участок), для использования в целях – для </w:t>
      </w:r>
      <w:r>
        <w:rPr>
          <w:sz w:val="28"/>
          <w:szCs w:val="28"/>
        </w:rPr>
        <w:t xml:space="preserve">               </w:t>
      </w:r>
      <w:r w:rsidRPr="004A7BE5">
        <w:rPr>
          <w:sz w:val="28"/>
          <w:szCs w:val="28"/>
        </w:rPr>
        <w:t xml:space="preserve">ведения личного подсобного хозяйства на полевых участках, общей площадью 20000 </w:t>
      </w:r>
      <w:proofErr w:type="spellStart"/>
      <w:r w:rsidRPr="004A7BE5">
        <w:rPr>
          <w:sz w:val="28"/>
          <w:szCs w:val="28"/>
        </w:rPr>
        <w:t>кв.м</w:t>
      </w:r>
      <w:proofErr w:type="spellEnd"/>
      <w:r w:rsidRPr="004A7BE5">
        <w:rPr>
          <w:sz w:val="28"/>
          <w:szCs w:val="28"/>
        </w:rPr>
        <w:t>.</w:t>
      </w:r>
    </w:p>
    <w:p w:rsidR="004A7BE5" w:rsidRPr="004A7BE5" w:rsidRDefault="004A7BE5" w:rsidP="004A7BE5">
      <w:pPr>
        <w:numPr>
          <w:ilvl w:val="0"/>
          <w:numId w:val="25"/>
        </w:numPr>
        <w:tabs>
          <w:tab w:val="left" w:pos="1440"/>
        </w:tabs>
        <w:ind w:left="993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Ограничения использования или обременения Участка: </w:t>
      </w:r>
    </w:p>
    <w:p w:rsidR="004A7BE5" w:rsidRPr="004A7BE5" w:rsidRDefault="004A7BE5" w:rsidP="004A7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A7BE5">
        <w:rPr>
          <w:sz w:val="28"/>
          <w:szCs w:val="28"/>
        </w:rPr>
        <w:t xml:space="preserve"> -  земельный участок полностью расположен в границах зоны с реестровым </w:t>
      </w:r>
      <w:r>
        <w:rPr>
          <w:sz w:val="28"/>
          <w:szCs w:val="28"/>
        </w:rPr>
        <w:t xml:space="preserve">                   </w:t>
      </w:r>
      <w:r w:rsidRPr="004A7BE5">
        <w:rPr>
          <w:sz w:val="28"/>
          <w:szCs w:val="28"/>
        </w:rPr>
        <w:t xml:space="preserve">номером 67:00-6.77 от 15.03.2019, ограничение использования земельного участка в пределах зоны: Указ Президента РФ "Об утверждении перечня приграничных </w:t>
      </w:r>
      <w:r>
        <w:rPr>
          <w:sz w:val="28"/>
          <w:szCs w:val="28"/>
        </w:rPr>
        <w:t xml:space="preserve">                    </w:t>
      </w:r>
      <w:r w:rsidRPr="004A7BE5">
        <w:rPr>
          <w:sz w:val="28"/>
          <w:szCs w:val="28"/>
        </w:rPr>
        <w:t xml:space="preserve">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</w:t>
      </w:r>
      <w:r>
        <w:rPr>
          <w:sz w:val="28"/>
          <w:szCs w:val="28"/>
        </w:rPr>
        <w:t xml:space="preserve">                  </w:t>
      </w:r>
      <w:r w:rsidRPr="004A7BE5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</w:t>
      </w:r>
      <w:r w:rsidRPr="004A7BE5">
        <w:rPr>
          <w:sz w:val="28"/>
          <w:szCs w:val="28"/>
        </w:rPr>
        <w:lastRenderedPageBreak/>
        <w:t xml:space="preserve">зона, дата решения: 09.01.2011, номер решения: 26, наименование ОГВ/ОМСУ: </w:t>
      </w:r>
      <w:r>
        <w:rPr>
          <w:sz w:val="28"/>
          <w:szCs w:val="28"/>
        </w:rPr>
        <w:t xml:space="preserve">                 </w:t>
      </w:r>
      <w:r w:rsidRPr="004A7BE5">
        <w:rPr>
          <w:sz w:val="28"/>
          <w:szCs w:val="28"/>
        </w:rPr>
        <w:t>Президентом РФ.</w:t>
      </w:r>
    </w:p>
    <w:p w:rsidR="004A7BE5" w:rsidRPr="004A7BE5" w:rsidRDefault="004A7BE5" w:rsidP="004A7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4A7BE5">
        <w:rPr>
          <w:sz w:val="28"/>
          <w:szCs w:val="28"/>
        </w:rPr>
        <w:t xml:space="preserve">- вид ограничения (обременения): ограничения прав на земельный участок, </w:t>
      </w:r>
      <w:r>
        <w:rPr>
          <w:sz w:val="28"/>
          <w:szCs w:val="28"/>
        </w:rPr>
        <w:t xml:space="preserve">                   </w:t>
      </w:r>
      <w:r w:rsidRPr="004A7BE5">
        <w:rPr>
          <w:sz w:val="28"/>
          <w:szCs w:val="28"/>
        </w:rPr>
        <w:t xml:space="preserve">предусмотренные статьями 56, 56.1 Земельного кодекса Российской Федерации; Срок действия: с 2021-11-09; реквизиты документа-основания: указ от 09.01.2011 № 26 </w:t>
      </w:r>
      <w:r>
        <w:rPr>
          <w:sz w:val="28"/>
          <w:szCs w:val="28"/>
        </w:rPr>
        <w:t xml:space="preserve">            </w:t>
      </w:r>
      <w:r w:rsidRPr="004A7BE5">
        <w:rPr>
          <w:sz w:val="28"/>
          <w:szCs w:val="28"/>
        </w:rPr>
        <w:t xml:space="preserve">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</w:t>
      </w:r>
      <w:r>
        <w:rPr>
          <w:sz w:val="28"/>
          <w:szCs w:val="28"/>
        </w:rPr>
        <w:t xml:space="preserve">           </w:t>
      </w:r>
      <w:r w:rsidRPr="004A7BE5">
        <w:rPr>
          <w:sz w:val="28"/>
          <w:szCs w:val="28"/>
        </w:rPr>
        <w:t>номер границы: 67:00-6.77; Вид объекта реестра границ: Зона с особыми условиями использования территории; Вид зоны по документу: Приграничная территория, на</w:t>
      </w:r>
      <w:r>
        <w:rPr>
          <w:sz w:val="28"/>
          <w:szCs w:val="28"/>
        </w:rPr>
        <w:t xml:space="preserve">    </w:t>
      </w:r>
      <w:r w:rsidRPr="004A7BE5">
        <w:rPr>
          <w:sz w:val="28"/>
          <w:szCs w:val="28"/>
        </w:rPr>
        <w:t xml:space="preserve">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4A7BE5" w:rsidRPr="004A7BE5" w:rsidRDefault="004A7BE5" w:rsidP="004A7BE5">
      <w:pPr>
        <w:tabs>
          <w:tab w:val="left" w:pos="1440"/>
        </w:tabs>
        <w:jc w:val="both"/>
        <w:rPr>
          <w:sz w:val="10"/>
          <w:szCs w:val="10"/>
        </w:rPr>
      </w:pPr>
      <w:r w:rsidRPr="004A7BE5">
        <w:rPr>
          <w:sz w:val="28"/>
          <w:szCs w:val="28"/>
        </w:rPr>
        <w:t xml:space="preserve">             </w:t>
      </w:r>
    </w:p>
    <w:p w:rsidR="004A7BE5" w:rsidRPr="004A7BE5" w:rsidRDefault="004A7BE5" w:rsidP="004A7BE5">
      <w:pPr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         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</w:p>
    <w:p w:rsidR="004A7BE5" w:rsidRPr="004A7BE5" w:rsidRDefault="004A7BE5" w:rsidP="004A7BE5">
      <w:pPr>
        <w:ind w:firstLine="709"/>
        <w:jc w:val="both"/>
        <w:rPr>
          <w:sz w:val="28"/>
          <w:szCs w:val="28"/>
        </w:rPr>
      </w:pPr>
    </w:p>
    <w:p w:rsidR="004A7BE5" w:rsidRPr="004A7BE5" w:rsidRDefault="004A7BE5" w:rsidP="004A7BE5">
      <w:pPr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 Глава </w:t>
      </w:r>
      <w:proofErr w:type="gramStart"/>
      <w:r w:rsidRPr="004A7BE5">
        <w:rPr>
          <w:sz w:val="28"/>
          <w:szCs w:val="28"/>
        </w:rPr>
        <w:t>муниципального  образования</w:t>
      </w:r>
      <w:proofErr w:type="gramEnd"/>
      <w:r w:rsidRPr="004A7BE5">
        <w:rPr>
          <w:sz w:val="28"/>
          <w:szCs w:val="28"/>
        </w:rPr>
        <w:t xml:space="preserve"> </w:t>
      </w:r>
    </w:p>
    <w:p w:rsidR="004A7BE5" w:rsidRPr="004A7BE5" w:rsidRDefault="004A7BE5" w:rsidP="004A7BE5">
      <w:pPr>
        <w:jc w:val="both"/>
        <w:rPr>
          <w:sz w:val="28"/>
          <w:szCs w:val="28"/>
        </w:rPr>
      </w:pPr>
      <w:r w:rsidRPr="004A7BE5">
        <w:rPr>
          <w:sz w:val="28"/>
          <w:szCs w:val="28"/>
        </w:rPr>
        <w:t xml:space="preserve">«Шумячский </w:t>
      </w:r>
      <w:proofErr w:type="gramStart"/>
      <w:r w:rsidRPr="004A7BE5">
        <w:rPr>
          <w:sz w:val="28"/>
          <w:szCs w:val="28"/>
        </w:rPr>
        <w:t>район»  Смоленской</w:t>
      </w:r>
      <w:proofErr w:type="gramEnd"/>
      <w:r w:rsidRPr="004A7BE5">
        <w:rPr>
          <w:sz w:val="28"/>
          <w:szCs w:val="28"/>
        </w:rPr>
        <w:t xml:space="preserve"> области                      </w:t>
      </w:r>
      <w:r>
        <w:rPr>
          <w:sz w:val="28"/>
          <w:szCs w:val="28"/>
        </w:rPr>
        <w:t xml:space="preserve">      </w:t>
      </w:r>
      <w:r w:rsidRPr="004A7BE5">
        <w:rPr>
          <w:sz w:val="28"/>
          <w:szCs w:val="28"/>
        </w:rPr>
        <w:t xml:space="preserve">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A6" w:rsidRDefault="00B342A6">
      <w:r>
        <w:separator/>
      </w:r>
    </w:p>
  </w:endnote>
  <w:endnote w:type="continuationSeparator" w:id="0">
    <w:p w:rsidR="00B342A6" w:rsidRDefault="00B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A6" w:rsidRDefault="00B342A6">
      <w:r>
        <w:separator/>
      </w:r>
    </w:p>
  </w:footnote>
  <w:footnote w:type="continuationSeparator" w:id="0">
    <w:p w:rsidR="00B342A6" w:rsidRDefault="00B3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DA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D85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A7BE5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2A6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1DA4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8E8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AC90-2B62-42A7-BAAA-B6AC2DD9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2021-12-29T11:51:00Z</dcterms:created>
  <dcterms:modified xsi:type="dcterms:W3CDTF">2021-12-29T11:51:00Z</dcterms:modified>
</cp:coreProperties>
</file>