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519D4">
        <w:rPr>
          <w:sz w:val="28"/>
          <w:szCs w:val="28"/>
          <w:u w:val="single"/>
        </w:rPr>
        <w:t>10.12.2021г.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519D4">
        <w:rPr>
          <w:sz w:val="28"/>
          <w:szCs w:val="28"/>
        </w:rPr>
        <w:t xml:space="preserve"> 561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D11983" w:rsidRPr="00D11983">
        <w:trPr>
          <w:trHeight w:val="237"/>
        </w:trPr>
        <w:tc>
          <w:tcPr>
            <w:tcW w:w="4928" w:type="dxa"/>
            <w:hideMark/>
          </w:tcPr>
          <w:p w:rsidR="00D11983" w:rsidRPr="00D11983" w:rsidRDefault="00D11983" w:rsidP="00D11983">
            <w:pPr>
              <w:jc w:val="both"/>
              <w:rPr>
                <w:sz w:val="28"/>
                <w:szCs w:val="28"/>
              </w:rPr>
            </w:pPr>
            <w:r w:rsidRPr="00D11983">
              <w:rPr>
                <w:sz w:val="28"/>
                <w:szCs w:val="28"/>
              </w:rPr>
              <w:t>Об изменении вида разрешенного</w:t>
            </w:r>
            <w:r>
              <w:rPr>
                <w:sz w:val="28"/>
                <w:szCs w:val="28"/>
              </w:rPr>
              <w:t xml:space="preserve">           </w:t>
            </w:r>
            <w:r w:rsidRPr="00D11983">
              <w:rPr>
                <w:sz w:val="28"/>
                <w:szCs w:val="28"/>
              </w:rPr>
              <w:t xml:space="preserve"> использования земельного участка</w:t>
            </w:r>
          </w:p>
        </w:tc>
        <w:tc>
          <w:tcPr>
            <w:tcW w:w="5493" w:type="dxa"/>
          </w:tcPr>
          <w:p w:rsidR="00D11983" w:rsidRPr="00D11983" w:rsidRDefault="00D11983" w:rsidP="00D119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1983" w:rsidRDefault="00D11983" w:rsidP="00D11983">
      <w:pPr>
        <w:jc w:val="both"/>
        <w:rPr>
          <w:sz w:val="28"/>
          <w:szCs w:val="28"/>
        </w:rPr>
      </w:pPr>
      <w:r w:rsidRPr="00D11983">
        <w:rPr>
          <w:sz w:val="28"/>
          <w:szCs w:val="28"/>
        </w:rPr>
        <w:tab/>
      </w:r>
    </w:p>
    <w:p w:rsidR="00D11983" w:rsidRPr="00D11983" w:rsidRDefault="00D11983" w:rsidP="00D11983">
      <w:pPr>
        <w:jc w:val="both"/>
        <w:rPr>
          <w:sz w:val="28"/>
          <w:szCs w:val="28"/>
        </w:rPr>
      </w:pPr>
    </w:p>
    <w:p w:rsidR="00D11983" w:rsidRPr="00D11983" w:rsidRDefault="00D11983" w:rsidP="00D11983">
      <w:pPr>
        <w:ind w:firstLine="708"/>
        <w:jc w:val="both"/>
        <w:rPr>
          <w:sz w:val="28"/>
          <w:szCs w:val="28"/>
        </w:rPr>
      </w:pPr>
      <w:r w:rsidRPr="00D11983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</w:t>
      </w:r>
      <w:r>
        <w:rPr>
          <w:sz w:val="28"/>
          <w:szCs w:val="28"/>
        </w:rPr>
        <w:t xml:space="preserve">                  </w:t>
      </w:r>
      <w:r w:rsidRPr="00D11983">
        <w:rPr>
          <w:sz w:val="28"/>
          <w:szCs w:val="28"/>
        </w:rPr>
        <w:t xml:space="preserve">утвержденного приказом Федеральной службы государственной регистрации, </w:t>
      </w:r>
      <w:r>
        <w:rPr>
          <w:sz w:val="28"/>
          <w:szCs w:val="28"/>
        </w:rPr>
        <w:t xml:space="preserve">             </w:t>
      </w:r>
      <w:r w:rsidRPr="00D11983">
        <w:rPr>
          <w:sz w:val="28"/>
          <w:szCs w:val="28"/>
        </w:rPr>
        <w:t xml:space="preserve">кадастра и картографии от 10.11.2020 г. № П/0412, Правилами землепользования и застройки Шумячского городского поселения, на основании на основании служебной записки начальника Отдела экономики и комплексного развития Администрации </w:t>
      </w:r>
      <w:r>
        <w:rPr>
          <w:sz w:val="28"/>
          <w:szCs w:val="28"/>
        </w:rPr>
        <w:t xml:space="preserve">           </w:t>
      </w:r>
      <w:r w:rsidRPr="00D11983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    </w:t>
      </w:r>
      <w:r w:rsidRPr="00D11983">
        <w:rPr>
          <w:sz w:val="28"/>
          <w:szCs w:val="28"/>
        </w:rPr>
        <w:t>Старовойтова Юрия Александровича от 08.12.2021 г. № 2293</w:t>
      </w:r>
    </w:p>
    <w:p w:rsidR="00D11983" w:rsidRPr="00D11983" w:rsidRDefault="00D11983" w:rsidP="00D11983">
      <w:pPr>
        <w:ind w:firstLine="708"/>
        <w:jc w:val="both"/>
        <w:rPr>
          <w:sz w:val="28"/>
          <w:szCs w:val="28"/>
        </w:rPr>
      </w:pPr>
      <w:r w:rsidRPr="00D11983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D1198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 w:rsidRPr="00D11983">
        <w:rPr>
          <w:sz w:val="28"/>
          <w:szCs w:val="28"/>
        </w:rPr>
        <w:t>Смоленской области</w:t>
      </w:r>
    </w:p>
    <w:p w:rsidR="00D11983" w:rsidRPr="00D11983" w:rsidRDefault="00D11983" w:rsidP="00D11983">
      <w:pPr>
        <w:jc w:val="both"/>
        <w:rPr>
          <w:sz w:val="28"/>
          <w:szCs w:val="28"/>
        </w:rPr>
      </w:pPr>
    </w:p>
    <w:p w:rsidR="00D11983" w:rsidRDefault="00D11983" w:rsidP="00D11983">
      <w:pPr>
        <w:ind w:firstLine="708"/>
        <w:jc w:val="both"/>
        <w:rPr>
          <w:sz w:val="28"/>
          <w:szCs w:val="28"/>
        </w:rPr>
      </w:pPr>
      <w:r w:rsidRPr="00D1198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119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1198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1198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1198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1198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119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119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198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1198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119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11983">
        <w:rPr>
          <w:sz w:val="28"/>
          <w:szCs w:val="28"/>
        </w:rPr>
        <w:t>Т:</w:t>
      </w:r>
    </w:p>
    <w:p w:rsidR="00D11983" w:rsidRPr="00D11983" w:rsidRDefault="00D11983" w:rsidP="00D11983">
      <w:pPr>
        <w:jc w:val="both"/>
        <w:rPr>
          <w:sz w:val="28"/>
          <w:szCs w:val="28"/>
        </w:rPr>
      </w:pPr>
    </w:p>
    <w:p w:rsidR="00D11983" w:rsidRPr="00D11983" w:rsidRDefault="00D11983" w:rsidP="00D11983">
      <w:pPr>
        <w:ind w:firstLine="709"/>
        <w:jc w:val="both"/>
        <w:rPr>
          <w:sz w:val="28"/>
          <w:szCs w:val="28"/>
        </w:rPr>
      </w:pPr>
      <w:r w:rsidRPr="00D11983">
        <w:rPr>
          <w:sz w:val="28"/>
          <w:szCs w:val="28"/>
        </w:rPr>
        <w:t xml:space="preserve">1. Изменить вид разрешенного использования земельного участка с </w:t>
      </w:r>
      <w:r>
        <w:rPr>
          <w:sz w:val="28"/>
          <w:szCs w:val="28"/>
        </w:rPr>
        <w:t xml:space="preserve">                        </w:t>
      </w:r>
      <w:r w:rsidRPr="00D11983">
        <w:rPr>
          <w:sz w:val="28"/>
          <w:szCs w:val="28"/>
        </w:rPr>
        <w:t xml:space="preserve">кадастровым номером 67:24:0190130:118, площадью 235 </w:t>
      </w:r>
      <w:proofErr w:type="spellStart"/>
      <w:r w:rsidRPr="00D11983">
        <w:rPr>
          <w:sz w:val="28"/>
          <w:szCs w:val="28"/>
        </w:rPr>
        <w:t>кв.м</w:t>
      </w:r>
      <w:proofErr w:type="spellEnd"/>
      <w:r w:rsidRPr="00D11983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D11983">
        <w:rPr>
          <w:sz w:val="28"/>
          <w:szCs w:val="28"/>
        </w:rPr>
        <w:t>Шумячское</w:t>
      </w:r>
      <w:proofErr w:type="spellEnd"/>
      <w:r w:rsidRPr="00D11983">
        <w:rPr>
          <w:sz w:val="28"/>
          <w:szCs w:val="28"/>
        </w:rPr>
        <w:t xml:space="preserve"> городское поселение, п. Шумячи, ул. Пионерская, вблизи дома 7А, с «отдельно </w:t>
      </w:r>
      <w:r>
        <w:rPr>
          <w:sz w:val="28"/>
          <w:szCs w:val="28"/>
        </w:rPr>
        <w:t xml:space="preserve">               </w:t>
      </w:r>
      <w:r w:rsidRPr="00D11983">
        <w:rPr>
          <w:sz w:val="28"/>
          <w:szCs w:val="28"/>
        </w:rPr>
        <w:t xml:space="preserve">стоящий индивидуальный жилой дом усадебного типа, сады, огороды, палисадники» на вид разрешенного использования земельного участка «для ведения личного </w:t>
      </w:r>
      <w:r>
        <w:rPr>
          <w:sz w:val="28"/>
          <w:szCs w:val="28"/>
        </w:rPr>
        <w:t xml:space="preserve">                 </w:t>
      </w:r>
      <w:r w:rsidRPr="00D11983">
        <w:rPr>
          <w:sz w:val="28"/>
          <w:szCs w:val="28"/>
        </w:rPr>
        <w:t>подсобного хозяйства (приусадебный земельный участок)».</w:t>
      </w:r>
    </w:p>
    <w:p w:rsidR="00D11983" w:rsidRPr="00D11983" w:rsidRDefault="00D11983" w:rsidP="00D11983">
      <w:pPr>
        <w:ind w:firstLine="709"/>
        <w:jc w:val="both"/>
        <w:rPr>
          <w:sz w:val="28"/>
          <w:szCs w:val="28"/>
        </w:rPr>
      </w:pPr>
      <w:r w:rsidRPr="00D11983">
        <w:rPr>
          <w:sz w:val="28"/>
          <w:szCs w:val="28"/>
        </w:rPr>
        <w:t xml:space="preserve">2. Направить настоящее постановление в Управление Федеральной службы </w:t>
      </w:r>
      <w:r>
        <w:rPr>
          <w:sz w:val="28"/>
          <w:szCs w:val="28"/>
        </w:rPr>
        <w:t xml:space="preserve">          </w:t>
      </w:r>
      <w:r w:rsidRPr="00D11983">
        <w:rPr>
          <w:sz w:val="28"/>
          <w:szCs w:val="28"/>
        </w:rPr>
        <w:t xml:space="preserve">государственной регистрации, кадастра и картографии по Смоленской области для внесения соответствующих изменений в Единый государственный реестр </w:t>
      </w:r>
      <w:r>
        <w:rPr>
          <w:sz w:val="28"/>
          <w:szCs w:val="28"/>
        </w:rPr>
        <w:t xml:space="preserve">                        </w:t>
      </w:r>
      <w:r w:rsidRPr="00D11983">
        <w:rPr>
          <w:sz w:val="28"/>
          <w:szCs w:val="28"/>
        </w:rPr>
        <w:t>недвижимости.</w:t>
      </w:r>
    </w:p>
    <w:p w:rsidR="00D11983" w:rsidRPr="00D11983" w:rsidRDefault="00D11983" w:rsidP="00D11983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D11983" w:rsidRPr="00D11983">
        <w:tc>
          <w:tcPr>
            <w:tcW w:w="5494" w:type="dxa"/>
            <w:hideMark/>
          </w:tcPr>
          <w:p w:rsidR="00D11983" w:rsidRPr="00D11983" w:rsidRDefault="00D11983" w:rsidP="00D11983">
            <w:pPr>
              <w:jc w:val="both"/>
              <w:rPr>
                <w:sz w:val="28"/>
                <w:szCs w:val="28"/>
              </w:rPr>
            </w:pPr>
            <w:r w:rsidRPr="00D11983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             </w:t>
            </w:r>
            <w:r w:rsidRPr="00D11983">
              <w:rPr>
                <w:sz w:val="28"/>
                <w:szCs w:val="28"/>
              </w:rPr>
              <w:t xml:space="preserve">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D11983" w:rsidRPr="00D11983" w:rsidRDefault="00D11983" w:rsidP="00D11983">
            <w:pPr>
              <w:jc w:val="right"/>
              <w:rPr>
                <w:sz w:val="28"/>
                <w:szCs w:val="28"/>
              </w:rPr>
            </w:pPr>
            <w:r w:rsidRPr="00D11983">
              <w:rPr>
                <w:sz w:val="28"/>
                <w:szCs w:val="28"/>
              </w:rPr>
              <w:t>А.Н. Васильев</w:t>
            </w:r>
          </w:p>
        </w:tc>
      </w:tr>
    </w:tbl>
    <w:p w:rsidR="00EF2026" w:rsidRDefault="00EF2026" w:rsidP="007519D4">
      <w:pPr>
        <w:rPr>
          <w:sz w:val="26"/>
          <w:szCs w:val="26"/>
        </w:rPr>
      </w:pPr>
      <w:bookmarkStart w:id="0" w:name="_GoBack"/>
      <w:bookmarkEnd w:id="0"/>
    </w:p>
    <w:p w:rsidR="00D11983" w:rsidRDefault="00D11983" w:rsidP="00DC00A1">
      <w:pPr>
        <w:jc w:val="center"/>
        <w:rPr>
          <w:sz w:val="26"/>
          <w:szCs w:val="26"/>
        </w:rPr>
      </w:pPr>
    </w:p>
    <w:sectPr w:rsidR="00D11983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5D" w:rsidRDefault="00E2705D" w:rsidP="00FC6C01">
      <w:r>
        <w:separator/>
      </w:r>
    </w:p>
  </w:endnote>
  <w:endnote w:type="continuationSeparator" w:id="0">
    <w:p w:rsidR="00E2705D" w:rsidRDefault="00E2705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5D" w:rsidRDefault="00E2705D" w:rsidP="00FC6C01">
      <w:r>
        <w:separator/>
      </w:r>
    </w:p>
  </w:footnote>
  <w:footnote w:type="continuationSeparator" w:id="0">
    <w:p w:rsidR="00E2705D" w:rsidRDefault="00E2705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19D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19D4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97D9F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1983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2705D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BC4A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875D-F082-4EF1-82DA-E82A405D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2021-12-09T08:50:00Z</cp:lastPrinted>
  <dcterms:created xsi:type="dcterms:W3CDTF">2021-12-13T14:03:00Z</dcterms:created>
  <dcterms:modified xsi:type="dcterms:W3CDTF">2021-12-13T14:03:00Z</dcterms:modified>
</cp:coreProperties>
</file>