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B07CB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B07CB">
        <w:rPr>
          <w:sz w:val="28"/>
          <w:szCs w:val="28"/>
        </w:rPr>
        <w:t xml:space="preserve"> 538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21BAB" w:rsidRPr="00C21BAB" w:rsidTr="00C21BAB">
        <w:tc>
          <w:tcPr>
            <w:tcW w:w="4928" w:type="dxa"/>
            <w:hideMark/>
          </w:tcPr>
          <w:p w:rsidR="00C21BAB" w:rsidRPr="00C21BAB" w:rsidRDefault="00C21BAB" w:rsidP="00C21BAB">
            <w:pPr>
              <w:jc w:val="both"/>
              <w:rPr>
                <w:sz w:val="28"/>
                <w:szCs w:val="28"/>
              </w:rPr>
            </w:pPr>
            <w:r w:rsidRPr="00C21BA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21BAB" w:rsidRPr="00C21BAB" w:rsidRDefault="00C21BAB" w:rsidP="00C21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BAB" w:rsidRPr="00C21BAB" w:rsidRDefault="00C21BAB" w:rsidP="00C21BAB">
      <w:pPr>
        <w:jc w:val="both"/>
        <w:rPr>
          <w:sz w:val="28"/>
          <w:szCs w:val="28"/>
        </w:rPr>
      </w:pPr>
      <w:r w:rsidRPr="00C21BAB">
        <w:rPr>
          <w:sz w:val="28"/>
          <w:szCs w:val="28"/>
        </w:rPr>
        <w:tab/>
      </w:r>
    </w:p>
    <w:p w:rsidR="00C21BAB" w:rsidRPr="00C21BAB" w:rsidRDefault="00C21BAB" w:rsidP="00C21BAB">
      <w:pPr>
        <w:jc w:val="both"/>
        <w:rPr>
          <w:sz w:val="28"/>
          <w:szCs w:val="28"/>
        </w:rPr>
      </w:pPr>
    </w:p>
    <w:p w:rsidR="00C21BAB" w:rsidRPr="00C21BAB" w:rsidRDefault="00C21BAB" w:rsidP="00C21BAB">
      <w:pPr>
        <w:ind w:firstLine="708"/>
        <w:jc w:val="both"/>
        <w:rPr>
          <w:sz w:val="28"/>
          <w:szCs w:val="28"/>
        </w:rPr>
      </w:pPr>
      <w:r w:rsidRPr="00C21BA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</w:t>
      </w:r>
      <w:r w:rsidRPr="00C21BAB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</w:t>
      </w:r>
      <w:r w:rsidRPr="00C21BAB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C21BAB">
        <w:rPr>
          <w:sz w:val="28"/>
          <w:szCs w:val="28"/>
        </w:rPr>
        <w:t>подготовке схемы расположения земельного участка или земельных участков на</w:t>
      </w:r>
      <w:r>
        <w:rPr>
          <w:sz w:val="28"/>
          <w:szCs w:val="28"/>
        </w:rPr>
        <w:t xml:space="preserve">           </w:t>
      </w:r>
      <w:r w:rsidRPr="00C21BAB">
        <w:rPr>
          <w:sz w:val="28"/>
          <w:szCs w:val="28"/>
        </w:rPr>
        <w:t xml:space="preserve">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  </w:t>
      </w:r>
      <w:r w:rsidRPr="00C21BAB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C21BAB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       </w:t>
      </w:r>
      <w:r w:rsidRPr="00C21BAB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C21BAB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         </w:t>
      </w:r>
      <w:r w:rsidRPr="00C21BAB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C21BAB">
        <w:rPr>
          <w:sz w:val="28"/>
          <w:szCs w:val="28"/>
        </w:rPr>
        <w:t xml:space="preserve">области </w:t>
      </w:r>
      <w:proofErr w:type="spellStart"/>
      <w:r w:rsidRPr="00C21BAB">
        <w:rPr>
          <w:sz w:val="28"/>
          <w:szCs w:val="28"/>
        </w:rPr>
        <w:t>Павлюченковой</w:t>
      </w:r>
      <w:proofErr w:type="spellEnd"/>
      <w:r w:rsidRPr="00C21BAB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C21BAB">
        <w:rPr>
          <w:color w:val="000000"/>
          <w:sz w:val="28"/>
          <w:szCs w:val="28"/>
        </w:rPr>
        <w:t>№ 1456</w:t>
      </w:r>
      <w:r w:rsidRPr="00C21BAB">
        <w:rPr>
          <w:sz w:val="28"/>
          <w:szCs w:val="28"/>
        </w:rPr>
        <w:t xml:space="preserve"> от 18.11.2021 г.)</w:t>
      </w:r>
    </w:p>
    <w:p w:rsidR="00C21BAB" w:rsidRPr="00C21BAB" w:rsidRDefault="00C21BAB" w:rsidP="00C21BAB">
      <w:pPr>
        <w:jc w:val="both"/>
        <w:rPr>
          <w:sz w:val="28"/>
          <w:szCs w:val="28"/>
        </w:rPr>
      </w:pPr>
      <w:r w:rsidRPr="00C21BAB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C21BA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C21BAB">
        <w:rPr>
          <w:sz w:val="28"/>
          <w:szCs w:val="28"/>
        </w:rPr>
        <w:t>Смоленской области</w:t>
      </w:r>
    </w:p>
    <w:p w:rsidR="00C21BAB" w:rsidRPr="00C21BAB" w:rsidRDefault="00C21BAB" w:rsidP="00C21BAB">
      <w:pPr>
        <w:jc w:val="both"/>
        <w:rPr>
          <w:sz w:val="28"/>
          <w:szCs w:val="28"/>
        </w:rPr>
      </w:pPr>
    </w:p>
    <w:p w:rsidR="00C21BAB" w:rsidRPr="00C21BAB" w:rsidRDefault="00C21BAB" w:rsidP="00C21BAB">
      <w:pPr>
        <w:ind w:firstLine="709"/>
        <w:jc w:val="both"/>
        <w:rPr>
          <w:sz w:val="28"/>
          <w:szCs w:val="28"/>
        </w:rPr>
      </w:pPr>
      <w:r w:rsidRPr="00C21BAB">
        <w:rPr>
          <w:sz w:val="28"/>
          <w:szCs w:val="28"/>
        </w:rPr>
        <w:t>П О С Т А Н О В Л Я Е Т:</w:t>
      </w:r>
    </w:p>
    <w:p w:rsidR="00C21BAB" w:rsidRPr="00C21BAB" w:rsidRDefault="00C21BAB" w:rsidP="00C21BAB">
      <w:pPr>
        <w:jc w:val="both"/>
        <w:rPr>
          <w:sz w:val="28"/>
          <w:szCs w:val="28"/>
        </w:rPr>
      </w:pPr>
    </w:p>
    <w:p w:rsidR="00C21BAB" w:rsidRPr="00C21BAB" w:rsidRDefault="00C21BAB" w:rsidP="00C21BAB">
      <w:pPr>
        <w:ind w:firstLine="708"/>
        <w:jc w:val="both"/>
        <w:rPr>
          <w:sz w:val="28"/>
          <w:szCs w:val="28"/>
        </w:rPr>
      </w:pPr>
      <w:r w:rsidRPr="00C21BAB">
        <w:rPr>
          <w:sz w:val="28"/>
          <w:szCs w:val="28"/>
        </w:rPr>
        <w:t xml:space="preserve">1. Утвердить схему расположения многоконтурного земельного участка на </w:t>
      </w:r>
      <w:r>
        <w:rPr>
          <w:sz w:val="28"/>
          <w:szCs w:val="28"/>
        </w:rPr>
        <w:t xml:space="preserve">          </w:t>
      </w:r>
      <w:r w:rsidRPr="00C21BAB">
        <w:rPr>
          <w:sz w:val="28"/>
          <w:szCs w:val="28"/>
        </w:rPr>
        <w:t xml:space="preserve">кадастровом плане территории из земель населённых пунктов площадью </w:t>
      </w:r>
      <w:r w:rsidR="00E27F8B">
        <w:rPr>
          <w:sz w:val="28"/>
          <w:szCs w:val="28"/>
        </w:rPr>
        <w:t>8 226</w:t>
      </w:r>
      <w:r w:rsidRPr="00C21BAB">
        <w:rPr>
          <w:sz w:val="28"/>
          <w:szCs w:val="28"/>
        </w:rPr>
        <w:t xml:space="preserve"> кв. м., расположенного по адресу: Российская Федерация, Смоленская область, Шумячский район, </w:t>
      </w:r>
      <w:proofErr w:type="spellStart"/>
      <w:r w:rsidRPr="00C21BAB">
        <w:rPr>
          <w:sz w:val="28"/>
          <w:szCs w:val="28"/>
        </w:rPr>
        <w:t>Шумячское</w:t>
      </w:r>
      <w:proofErr w:type="spellEnd"/>
      <w:r w:rsidRPr="00C21BAB">
        <w:rPr>
          <w:sz w:val="28"/>
          <w:szCs w:val="28"/>
        </w:rPr>
        <w:t xml:space="preserve"> городское поселение, п. Шумячи, ул. Первомайская.</w:t>
      </w:r>
    </w:p>
    <w:p w:rsidR="00C21BAB" w:rsidRPr="00C21BAB" w:rsidRDefault="00C21BAB" w:rsidP="00C21BAB">
      <w:pPr>
        <w:ind w:firstLine="708"/>
        <w:jc w:val="both"/>
        <w:rPr>
          <w:sz w:val="28"/>
          <w:szCs w:val="28"/>
        </w:rPr>
      </w:pPr>
      <w:r w:rsidRPr="00C21BAB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C21BAB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C21BAB">
        <w:rPr>
          <w:sz w:val="28"/>
          <w:szCs w:val="28"/>
        </w:rPr>
        <w:t>расположен в территориальной зоне Т и в пределах кадастровых кварталов 67:24:0190119, 67:24:0190120, 67:24:0190129, 67:24:0190131.</w:t>
      </w:r>
    </w:p>
    <w:p w:rsidR="00C21BAB" w:rsidRPr="00C21BAB" w:rsidRDefault="00C21BAB" w:rsidP="00C21BAB">
      <w:pPr>
        <w:ind w:firstLine="708"/>
        <w:jc w:val="both"/>
        <w:rPr>
          <w:sz w:val="28"/>
          <w:szCs w:val="28"/>
        </w:rPr>
      </w:pPr>
      <w:r w:rsidRPr="00C21BAB">
        <w:rPr>
          <w:sz w:val="28"/>
          <w:szCs w:val="28"/>
        </w:rPr>
        <w:lastRenderedPageBreak/>
        <w:t>Разрешенное использование – транспорт.</w:t>
      </w:r>
    </w:p>
    <w:p w:rsidR="00C21BAB" w:rsidRPr="00C21BAB" w:rsidRDefault="00C21BAB" w:rsidP="00C21BAB">
      <w:pPr>
        <w:ind w:firstLine="709"/>
        <w:jc w:val="both"/>
        <w:rPr>
          <w:sz w:val="28"/>
          <w:szCs w:val="28"/>
        </w:rPr>
      </w:pPr>
      <w:r w:rsidRPr="00C21BAB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C21BAB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</w:t>
      </w:r>
      <w:proofErr w:type="spellStart"/>
      <w:r w:rsidRPr="00C21BAB">
        <w:rPr>
          <w:sz w:val="28"/>
          <w:szCs w:val="28"/>
        </w:rPr>
        <w:t>Павлюченкова</w:t>
      </w:r>
      <w:proofErr w:type="spellEnd"/>
      <w:r w:rsidRPr="00C21BAB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C21BAB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</w:t>
      </w:r>
      <w:r w:rsidRPr="00C21BAB">
        <w:rPr>
          <w:sz w:val="28"/>
          <w:szCs w:val="28"/>
        </w:rPr>
        <w:t>настоящего постановления земельного участка.</w:t>
      </w:r>
    </w:p>
    <w:p w:rsidR="00C21BAB" w:rsidRPr="00C21BAB" w:rsidRDefault="00C21BAB" w:rsidP="00C21BAB">
      <w:pPr>
        <w:ind w:firstLine="708"/>
        <w:jc w:val="both"/>
        <w:rPr>
          <w:sz w:val="28"/>
          <w:szCs w:val="28"/>
        </w:rPr>
      </w:pPr>
      <w:r w:rsidRPr="00C21BAB">
        <w:rPr>
          <w:sz w:val="28"/>
          <w:szCs w:val="28"/>
        </w:rPr>
        <w:t>4. Срок действия настоящего постановления составляет два года.</w:t>
      </w:r>
    </w:p>
    <w:p w:rsidR="00C21BAB" w:rsidRDefault="00C21BAB" w:rsidP="00C21BAB">
      <w:pPr>
        <w:rPr>
          <w:szCs w:val="24"/>
        </w:rPr>
      </w:pPr>
    </w:p>
    <w:p w:rsidR="00C21BAB" w:rsidRPr="00C21BAB" w:rsidRDefault="00C21BAB" w:rsidP="00C21BA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21BAB" w:rsidRPr="00C21BAB" w:rsidTr="00C21BAB">
        <w:tc>
          <w:tcPr>
            <w:tcW w:w="5495" w:type="dxa"/>
            <w:hideMark/>
          </w:tcPr>
          <w:p w:rsidR="00C21BAB" w:rsidRDefault="00C21BAB" w:rsidP="00C21BAB">
            <w:pPr>
              <w:jc w:val="both"/>
              <w:rPr>
                <w:sz w:val="28"/>
                <w:szCs w:val="28"/>
              </w:rPr>
            </w:pPr>
            <w:r w:rsidRPr="00C21BAB">
              <w:rPr>
                <w:sz w:val="28"/>
                <w:szCs w:val="28"/>
              </w:rPr>
              <w:t>Глава муниципального образования</w:t>
            </w:r>
          </w:p>
          <w:p w:rsidR="00C21BAB" w:rsidRPr="00C21BAB" w:rsidRDefault="00C21BAB" w:rsidP="00C21BAB">
            <w:pPr>
              <w:jc w:val="both"/>
              <w:rPr>
                <w:sz w:val="28"/>
                <w:szCs w:val="28"/>
              </w:rPr>
            </w:pPr>
            <w:r w:rsidRPr="00C21BA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21BAB" w:rsidRPr="00C21BAB" w:rsidRDefault="00C21BAB" w:rsidP="00C21BAB">
            <w:pPr>
              <w:jc w:val="right"/>
              <w:rPr>
                <w:sz w:val="28"/>
                <w:szCs w:val="28"/>
              </w:rPr>
            </w:pPr>
          </w:p>
          <w:p w:rsidR="00C21BAB" w:rsidRPr="00C21BAB" w:rsidRDefault="00C21BAB" w:rsidP="00C21BAB">
            <w:pPr>
              <w:jc w:val="right"/>
              <w:rPr>
                <w:sz w:val="28"/>
                <w:szCs w:val="28"/>
              </w:rPr>
            </w:pPr>
            <w:r w:rsidRPr="00C21BA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F3" w:rsidRDefault="001316F3" w:rsidP="00FC6C01">
      <w:r>
        <w:separator/>
      </w:r>
    </w:p>
  </w:endnote>
  <w:endnote w:type="continuationSeparator" w:id="0">
    <w:p w:rsidR="001316F3" w:rsidRDefault="001316F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F3" w:rsidRDefault="001316F3" w:rsidP="00FC6C01">
      <w:r>
        <w:separator/>
      </w:r>
    </w:p>
  </w:footnote>
  <w:footnote w:type="continuationSeparator" w:id="0">
    <w:p w:rsidR="001316F3" w:rsidRDefault="001316F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07C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16F3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19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1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1BA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07CB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27F8B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7E90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78C4-C9E2-40E1-8DE3-A6CFD539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2021-11-23T13:50:00Z</cp:lastPrinted>
  <dcterms:created xsi:type="dcterms:W3CDTF">2021-11-30T09:11:00Z</dcterms:created>
  <dcterms:modified xsi:type="dcterms:W3CDTF">2021-11-30T09:11:00Z</dcterms:modified>
</cp:coreProperties>
</file>