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D02718" w:rsidRDefault="00D02718" w:rsidP="007B0F03">
      <w:pPr>
        <w:jc w:val="both"/>
        <w:rPr>
          <w:sz w:val="26"/>
          <w:szCs w:val="26"/>
        </w:rPr>
      </w:pPr>
    </w:p>
    <w:p w:rsidR="003F4024" w:rsidRPr="00301958" w:rsidRDefault="003F4024" w:rsidP="003F4024">
      <w:pPr>
        <w:rPr>
          <w:sz w:val="28"/>
          <w:szCs w:val="28"/>
          <w:u w:val="single"/>
        </w:rPr>
      </w:pPr>
      <w:r w:rsidRPr="00301958">
        <w:rPr>
          <w:sz w:val="28"/>
          <w:szCs w:val="28"/>
        </w:rPr>
        <w:t>от</w:t>
      </w:r>
      <w:r w:rsidRPr="00301958">
        <w:rPr>
          <w:sz w:val="28"/>
          <w:szCs w:val="28"/>
          <w:u w:val="single"/>
        </w:rPr>
        <w:t xml:space="preserve"> </w:t>
      </w:r>
      <w:r w:rsidR="002C53A2">
        <w:rPr>
          <w:sz w:val="28"/>
          <w:szCs w:val="28"/>
          <w:u w:val="single"/>
        </w:rPr>
        <w:t>23.11.2021г.</w:t>
      </w:r>
      <w:r w:rsidRPr="00301958">
        <w:rPr>
          <w:sz w:val="28"/>
          <w:szCs w:val="28"/>
          <w:u w:val="single"/>
        </w:rPr>
        <w:t xml:space="preserve"> </w:t>
      </w:r>
      <w:r w:rsidRPr="00301958">
        <w:rPr>
          <w:sz w:val="28"/>
          <w:szCs w:val="28"/>
        </w:rPr>
        <w:t>№</w:t>
      </w:r>
      <w:r w:rsidR="002C53A2">
        <w:rPr>
          <w:sz w:val="28"/>
          <w:szCs w:val="28"/>
        </w:rPr>
        <w:t xml:space="preserve"> 509</w:t>
      </w:r>
    </w:p>
    <w:p w:rsidR="003F4024" w:rsidRDefault="003F4024" w:rsidP="003F4024">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D02718" w:rsidRDefault="00D02718" w:rsidP="000B1EE4">
      <w:pPr>
        <w:tabs>
          <w:tab w:val="left" w:pos="6763"/>
        </w:tabs>
        <w:rPr>
          <w:szCs w:val="28"/>
        </w:rPr>
      </w:pPr>
    </w:p>
    <w:tbl>
      <w:tblPr>
        <w:tblW w:w="7871" w:type="dxa"/>
        <w:tblLayout w:type="fixed"/>
        <w:tblCellMar>
          <w:left w:w="70" w:type="dxa"/>
          <w:right w:w="70" w:type="dxa"/>
        </w:tblCellMar>
        <w:tblLook w:val="04A0" w:firstRow="1" w:lastRow="0" w:firstColumn="1" w:lastColumn="0" w:noHBand="0" w:noVBand="1"/>
      </w:tblPr>
      <w:tblGrid>
        <w:gridCol w:w="4962"/>
        <w:gridCol w:w="2909"/>
      </w:tblGrid>
      <w:tr w:rsidR="009A19AB" w:rsidRPr="009A19AB" w:rsidTr="009A19AB">
        <w:tc>
          <w:tcPr>
            <w:tcW w:w="4962" w:type="dxa"/>
            <w:hideMark/>
          </w:tcPr>
          <w:p w:rsidR="009A19AB" w:rsidRPr="009A19AB" w:rsidRDefault="009A19AB" w:rsidP="009A19AB">
            <w:pPr>
              <w:overflowPunct/>
              <w:autoSpaceDE/>
              <w:autoSpaceDN/>
              <w:adjustRightInd/>
              <w:spacing w:line="256" w:lineRule="auto"/>
              <w:jc w:val="both"/>
              <w:textAlignment w:val="auto"/>
              <w:rPr>
                <w:sz w:val="28"/>
                <w:szCs w:val="28"/>
                <w:lang w:eastAsia="en-US"/>
              </w:rPr>
            </w:pPr>
            <w:r w:rsidRPr="009A19AB">
              <w:rPr>
                <w:bCs/>
                <w:color w:val="000000"/>
                <w:sz w:val="28"/>
                <w:szCs w:val="28"/>
                <w:lang w:eastAsia="en-US"/>
              </w:rPr>
              <w:t>Об утверждении П</w:t>
            </w:r>
            <w:r w:rsidRPr="009A19AB">
              <w:rPr>
                <w:bCs/>
                <w:color w:val="000000"/>
                <w:sz w:val="28"/>
                <w:szCs w:val="28"/>
                <w:shd w:val="clear" w:color="auto" w:fill="FFFFFF"/>
                <w:lang w:eastAsia="en-US"/>
              </w:rPr>
              <w:t>рограммы профилактики рисков причинения вреда</w:t>
            </w:r>
            <w:r>
              <w:rPr>
                <w:bCs/>
                <w:color w:val="000000"/>
                <w:sz w:val="28"/>
                <w:szCs w:val="28"/>
                <w:shd w:val="clear" w:color="auto" w:fill="FFFFFF"/>
                <w:lang w:eastAsia="en-US"/>
              </w:rPr>
              <w:t xml:space="preserve">  (</w:t>
            </w:r>
            <w:r w:rsidRPr="009A19AB">
              <w:rPr>
                <w:bCs/>
                <w:color w:val="000000"/>
                <w:sz w:val="28"/>
                <w:szCs w:val="28"/>
                <w:shd w:val="clear" w:color="auto" w:fill="FFFFFF"/>
                <w:lang w:eastAsia="en-US"/>
              </w:rPr>
              <w:t>ущерба) охраняемым законом ценностям в сфере</w:t>
            </w:r>
            <w:r w:rsidRPr="009A19AB">
              <w:rPr>
                <w:bCs/>
                <w:color w:val="000000"/>
                <w:sz w:val="28"/>
                <w:szCs w:val="28"/>
                <w:lang w:eastAsia="en-US"/>
              </w:rPr>
              <w:t xml:space="preserve">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на 2022 год </w:t>
            </w:r>
          </w:p>
        </w:tc>
        <w:tc>
          <w:tcPr>
            <w:tcW w:w="2909" w:type="dxa"/>
          </w:tcPr>
          <w:p w:rsidR="009A19AB" w:rsidRPr="009A19AB" w:rsidRDefault="009A19AB" w:rsidP="009A19AB">
            <w:pPr>
              <w:tabs>
                <w:tab w:val="center" w:pos="4677"/>
                <w:tab w:val="right" w:pos="9355"/>
              </w:tabs>
              <w:overflowPunct/>
              <w:autoSpaceDE/>
              <w:autoSpaceDN/>
              <w:adjustRightInd/>
              <w:spacing w:line="256" w:lineRule="auto"/>
              <w:textAlignment w:val="auto"/>
              <w:rPr>
                <w:bCs/>
                <w:sz w:val="28"/>
                <w:szCs w:val="28"/>
                <w:lang w:eastAsia="en-US"/>
              </w:rPr>
            </w:pPr>
          </w:p>
        </w:tc>
      </w:tr>
    </w:tbl>
    <w:p w:rsidR="009A19AB" w:rsidRPr="009A19AB" w:rsidRDefault="009A19AB" w:rsidP="009A19AB">
      <w:pPr>
        <w:overflowPunct/>
        <w:autoSpaceDE/>
        <w:autoSpaceDN/>
        <w:adjustRightInd/>
        <w:jc w:val="center"/>
        <w:textAlignment w:val="auto"/>
        <w:rPr>
          <w:b/>
          <w:bCs/>
          <w:color w:val="000000"/>
          <w:sz w:val="28"/>
          <w:szCs w:val="28"/>
        </w:rPr>
      </w:pPr>
    </w:p>
    <w:p w:rsidR="009A19AB" w:rsidRPr="009A19AB" w:rsidRDefault="009A19AB" w:rsidP="009A19AB">
      <w:pPr>
        <w:overflowPunct/>
        <w:autoSpaceDE/>
        <w:autoSpaceDN/>
        <w:adjustRightInd/>
        <w:ind w:firstLine="709"/>
        <w:jc w:val="both"/>
        <w:textAlignment w:val="auto"/>
        <w:rPr>
          <w:color w:val="000000"/>
          <w:sz w:val="28"/>
          <w:szCs w:val="28"/>
        </w:rPr>
      </w:pPr>
      <w:r w:rsidRPr="009A19AB">
        <w:rPr>
          <w:color w:val="000000"/>
          <w:sz w:val="28"/>
          <w:szCs w:val="28"/>
        </w:rPr>
        <w:t xml:space="preserve">В соответствии со статьей 44 Федерального закона от 31 июля 2020 года </w:t>
      </w:r>
      <w:r w:rsidR="001663DA">
        <w:rPr>
          <w:color w:val="000000"/>
          <w:sz w:val="28"/>
          <w:szCs w:val="28"/>
        </w:rPr>
        <w:t xml:space="preserve">        </w:t>
      </w:r>
      <w:r w:rsidRPr="009A19AB">
        <w:rPr>
          <w:color w:val="000000"/>
          <w:sz w:val="28"/>
          <w:szCs w:val="28"/>
        </w:rPr>
        <w:t>№ 248-ФЗ «О государственном контроле (надзоре) и муниципальном контроле в Российской Федерации»,</w:t>
      </w:r>
      <w:r w:rsidRPr="009A19AB">
        <w:rPr>
          <w:color w:val="000000"/>
          <w:sz w:val="28"/>
          <w:szCs w:val="28"/>
          <w:shd w:val="clear" w:color="auto" w:fill="FFFFFF"/>
        </w:rPr>
        <w:t xml:space="preserve"> постановлением Правительства Российской Федерации от 25.06.2021</w:t>
      </w:r>
      <w:r>
        <w:rPr>
          <w:color w:val="000000"/>
          <w:sz w:val="28"/>
          <w:szCs w:val="28"/>
          <w:shd w:val="clear" w:color="auto" w:fill="FFFFFF"/>
        </w:rPr>
        <w:t xml:space="preserve"> </w:t>
      </w:r>
      <w:r w:rsidRPr="009A19AB">
        <w:rPr>
          <w:color w:val="000000"/>
          <w:sz w:val="28"/>
          <w:szCs w:val="28"/>
          <w:shd w:val="clear" w:color="auto" w:fill="FFFFFF"/>
        </w:rPr>
        <w:t>№ 990</w:t>
      </w:r>
      <w:r w:rsidRPr="009A19AB">
        <w:rPr>
          <w:color w:val="000000"/>
          <w:sz w:val="28"/>
          <w:szCs w:val="28"/>
        </w:rPr>
        <w:t xml:space="preserve"> </w:t>
      </w:r>
      <w:r w:rsidRPr="009A19A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A19AB">
        <w:rPr>
          <w:color w:val="000000"/>
          <w:sz w:val="28"/>
          <w:szCs w:val="28"/>
        </w:rPr>
        <w:t xml:space="preserve"> Администрация</w:t>
      </w:r>
    </w:p>
    <w:p w:rsidR="009A19AB" w:rsidRPr="009A19AB" w:rsidRDefault="009A19AB" w:rsidP="009A19AB">
      <w:pPr>
        <w:overflowPunct/>
        <w:autoSpaceDE/>
        <w:autoSpaceDN/>
        <w:adjustRightInd/>
        <w:ind w:firstLine="709"/>
        <w:jc w:val="both"/>
        <w:textAlignment w:val="auto"/>
        <w:rPr>
          <w:color w:val="000000"/>
          <w:sz w:val="16"/>
          <w:szCs w:val="16"/>
        </w:rPr>
      </w:pPr>
    </w:p>
    <w:p w:rsidR="009A19AB" w:rsidRPr="009A19AB" w:rsidRDefault="009A19AB" w:rsidP="009A19AB">
      <w:pPr>
        <w:overflowPunct/>
        <w:autoSpaceDE/>
        <w:autoSpaceDN/>
        <w:adjustRightInd/>
        <w:ind w:firstLine="709"/>
        <w:textAlignment w:val="auto"/>
        <w:rPr>
          <w:sz w:val="28"/>
          <w:szCs w:val="28"/>
        </w:rPr>
      </w:pPr>
      <w:r w:rsidRPr="009A19AB">
        <w:rPr>
          <w:sz w:val="28"/>
          <w:szCs w:val="28"/>
        </w:rPr>
        <w:t>Администрация муниципального образования «Шумячский район» Смоленской области</w:t>
      </w:r>
    </w:p>
    <w:p w:rsidR="009A19AB" w:rsidRPr="009A19AB" w:rsidRDefault="009A19AB" w:rsidP="009A19AB">
      <w:pPr>
        <w:overflowPunct/>
        <w:autoSpaceDE/>
        <w:autoSpaceDN/>
        <w:adjustRightInd/>
        <w:ind w:firstLine="709"/>
        <w:textAlignment w:val="auto"/>
        <w:rPr>
          <w:sz w:val="16"/>
          <w:szCs w:val="16"/>
        </w:rPr>
      </w:pPr>
    </w:p>
    <w:p w:rsidR="009A19AB" w:rsidRPr="009A19AB" w:rsidRDefault="009A19AB" w:rsidP="009A19AB">
      <w:pPr>
        <w:overflowPunct/>
        <w:autoSpaceDE/>
        <w:autoSpaceDN/>
        <w:adjustRightInd/>
        <w:ind w:firstLine="709"/>
        <w:textAlignment w:val="auto"/>
        <w:outlineLvl w:val="0"/>
        <w:rPr>
          <w:szCs w:val="28"/>
        </w:rPr>
      </w:pPr>
      <w:r w:rsidRPr="009A19AB">
        <w:rPr>
          <w:sz w:val="28"/>
          <w:szCs w:val="28"/>
        </w:rPr>
        <w:t>П О С Т А Н О В Л Я Е Т</w:t>
      </w:r>
      <w:r w:rsidRPr="009A19AB">
        <w:rPr>
          <w:szCs w:val="28"/>
        </w:rPr>
        <w:t>:</w:t>
      </w:r>
    </w:p>
    <w:p w:rsidR="009A19AB" w:rsidRPr="009A19AB" w:rsidRDefault="009A19AB" w:rsidP="009A19AB">
      <w:pPr>
        <w:overflowPunct/>
        <w:autoSpaceDE/>
        <w:autoSpaceDN/>
        <w:adjustRightInd/>
        <w:ind w:firstLine="709"/>
        <w:jc w:val="both"/>
        <w:textAlignment w:val="auto"/>
        <w:rPr>
          <w:color w:val="000000"/>
          <w:sz w:val="16"/>
          <w:szCs w:val="16"/>
        </w:rPr>
      </w:pPr>
    </w:p>
    <w:p w:rsidR="009A19AB" w:rsidRPr="009A19AB" w:rsidRDefault="009A19AB" w:rsidP="009A19AB">
      <w:pPr>
        <w:overflowPunct/>
        <w:autoSpaceDE/>
        <w:autoSpaceDN/>
        <w:adjustRightInd/>
        <w:ind w:firstLine="709"/>
        <w:jc w:val="both"/>
        <w:textAlignment w:val="auto"/>
        <w:rPr>
          <w:color w:val="000000"/>
          <w:sz w:val="28"/>
          <w:szCs w:val="28"/>
        </w:rPr>
      </w:pPr>
      <w:r w:rsidRPr="009A19AB">
        <w:rPr>
          <w:color w:val="000000"/>
          <w:sz w:val="28"/>
          <w:szCs w:val="28"/>
        </w:rPr>
        <w:t>1. Утвердить П</w:t>
      </w:r>
      <w:r w:rsidRPr="009A19AB">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9A19AB">
        <w:rPr>
          <w:color w:val="000000"/>
          <w:sz w:val="28"/>
          <w:szCs w:val="28"/>
          <w:shd w:val="clear" w:color="auto" w:fill="FFFFFF"/>
        </w:rPr>
        <w:t xml:space="preserve">сфере </w:t>
      </w:r>
      <w:r w:rsidRPr="009A19AB">
        <w:rPr>
          <w:color w:val="000000"/>
          <w:sz w:val="28"/>
          <w:szCs w:val="28"/>
        </w:rPr>
        <w:t xml:space="preserve">муниципального контроля на </w:t>
      </w:r>
      <w:r>
        <w:rPr>
          <w:color w:val="000000"/>
          <w:sz w:val="28"/>
          <w:szCs w:val="28"/>
        </w:rPr>
        <w:t xml:space="preserve">                                </w:t>
      </w:r>
      <w:r w:rsidRPr="009A19AB">
        <w:rPr>
          <w:color w:val="000000"/>
          <w:sz w:val="28"/>
          <w:szCs w:val="28"/>
        </w:rPr>
        <w:t xml:space="preserve">автомобильном транспорте, городском наземном электрическом транспорте и в </w:t>
      </w:r>
      <w:r>
        <w:rPr>
          <w:color w:val="000000"/>
          <w:sz w:val="28"/>
          <w:szCs w:val="28"/>
        </w:rPr>
        <w:t xml:space="preserve">               </w:t>
      </w:r>
      <w:r w:rsidRPr="009A19AB">
        <w:rPr>
          <w:color w:val="000000"/>
          <w:sz w:val="28"/>
          <w:szCs w:val="28"/>
        </w:rPr>
        <w:t>дорожном хозяйстве в границах Шумячского городского поселения на 2022 год</w:t>
      </w:r>
      <w:r>
        <w:rPr>
          <w:color w:val="000000"/>
          <w:sz w:val="28"/>
          <w:szCs w:val="28"/>
        </w:rPr>
        <w:t xml:space="preserve">               </w:t>
      </w:r>
      <w:r w:rsidRPr="009A19AB">
        <w:rPr>
          <w:color w:val="000000"/>
          <w:sz w:val="28"/>
          <w:szCs w:val="28"/>
        </w:rPr>
        <w:t xml:space="preserve"> согласно приложению.</w:t>
      </w:r>
    </w:p>
    <w:bookmarkEnd w:id="0"/>
    <w:p w:rsidR="009A19AB" w:rsidRPr="009A19AB" w:rsidRDefault="009A19AB" w:rsidP="009A19AB">
      <w:pPr>
        <w:tabs>
          <w:tab w:val="left" w:pos="1200"/>
        </w:tabs>
        <w:overflowPunct/>
        <w:adjustRightInd/>
        <w:ind w:firstLine="709"/>
        <w:jc w:val="both"/>
        <w:textAlignment w:val="auto"/>
        <w:rPr>
          <w:rFonts w:eastAsia="Calibri"/>
          <w:color w:val="000000"/>
          <w:sz w:val="28"/>
          <w:szCs w:val="28"/>
        </w:rPr>
      </w:pPr>
      <w:r w:rsidRPr="009A19AB">
        <w:rPr>
          <w:rFonts w:eastAsia="Calibri"/>
          <w:color w:val="000000"/>
          <w:sz w:val="28"/>
          <w:szCs w:val="28"/>
        </w:rPr>
        <w:t xml:space="preserve">2. Настоящее Постановление вступает в силу со дня его официального </w:t>
      </w:r>
      <w:r>
        <w:rPr>
          <w:rFonts w:eastAsia="Calibri"/>
          <w:color w:val="000000"/>
          <w:sz w:val="28"/>
          <w:szCs w:val="28"/>
        </w:rPr>
        <w:t xml:space="preserve">           </w:t>
      </w:r>
      <w:r w:rsidRPr="009A19AB">
        <w:rPr>
          <w:rFonts w:eastAsia="Calibri"/>
          <w:color w:val="000000"/>
          <w:sz w:val="28"/>
          <w:szCs w:val="28"/>
        </w:rPr>
        <w:t xml:space="preserve">опубликования. </w:t>
      </w:r>
    </w:p>
    <w:p w:rsidR="009A19AB" w:rsidRPr="009A19AB" w:rsidRDefault="009A19AB" w:rsidP="009A19AB">
      <w:pPr>
        <w:tabs>
          <w:tab w:val="left" w:pos="1000"/>
          <w:tab w:val="left" w:pos="2552"/>
        </w:tabs>
        <w:overflowPunct/>
        <w:autoSpaceDE/>
        <w:autoSpaceDN/>
        <w:adjustRightInd/>
        <w:ind w:firstLine="709"/>
        <w:jc w:val="both"/>
        <w:textAlignment w:val="auto"/>
        <w:rPr>
          <w:color w:val="000000"/>
          <w:sz w:val="28"/>
          <w:szCs w:val="28"/>
        </w:rPr>
      </w:pPr>
      <w:r w:rsidRPr="009A19AB">
        <w:rPr>
          <w:color w:val="000000"/>
          <w:sz w:val="28"/>
          <w:szCs w:val="28"/>
        </w:rPr>
        <w:t xml:space="preserve">3. Обеспечить размещение настоящего Постановления на официальном сайте Администрации муниципального образования «Шумячский район» Смоленской </w:t>
      </w:r>
      <w:r>
        <w:rPr>
          <w:color w:val="000000"/>
          <w:sz w:val="28"/>
          <w:szCs w:val="28"/>
        </w:rPr>
        <w:t xml:space="preserve">              </w:t>
      </w:r>
      <w:r w:rsidRPr="009A19AB">
        <w:rPr>
          <w:color w:val="000000"/>
          <w:sz w:val="28"/>
          <w:szCs w:val="28"/>
        </w:rPr>
        <w:t>области в информационно-коммуникационной сети «Интернет».</w:t>
      </w:r>
    </w:p>
    <w:p w:rsidR="009A19AB" w:rsidRDefault="009A19AB" w:rsidP="009A19AB">
      <w:pPr>
        <w:tabs>
          <w:tab w:val="left" w:pos="1000"/>
          <w:tab w:val="left" w:pos="2552"/>
        </w:tabs>
        <w:overflowPunct/>
        <w:autoSpaceDE/>
        <w:autoSpaceDN/>
        <w:adjustRightInd/>
        <w:jc w:val="both"/>
        <w:textAlignment w:val="auto"/>
        <w:rPr>
          <w:color w:val="000000"/>
          <w:sz w:val="28"/>
          <w:szCs w:val="28"/>
        </w:rPr>
      </w:pPr>
    </w:p>
    <w:p w:rsidR="007D6A58" w:rsidRPr="009A19AB" w:rsidRDefault="007D6A58" w:rsidP="009A19AB">
      <w:pPr>
        <w:tabs>
          <w:tab w:val="left" w:pos="1000"/>
          <w:tab w:val="left" w:pos="2552"/>
        </w:tabs>
        <w:overflowPunct/>
        <w:autoSpaceDE/>
        <w:autoSpaceDN/>
        <w:adjustRightInd/>
        <w:jc w:val="both"/>
        <w:textAlignment w:val="auto"/>
        <w:rPr>
          <w:color w:val="000000"/>
          <w:sz w:val="28"/>
          <w:szCs w:val="28"/>
        </w:rPr>
      </w:pPr>
    </w:p>
    <w:tbl>
      <w:tblPr>
        <w:tblW w:w="10201" w:type="dxa"/>
        <w:jc w:val="center"/>
        <w:tblLook w:val="04A0" w:firstRow="1" w:lastRow="0" w:firstColumn="1" w:lastColumn="0" w:noHBand="0" w:noVBand="1"/>
      </w:tblPr>
      <w:tblGrid>
        <w:gridCol w:w="5223"/>
        <w:gridCol w:w="1473"/>
        <w:gridCol w:w="3174"/>
        <w:gridCol w:w="331"/>
      </w:tblGrid>
      <w:tr w:rsidR="009A19AB" w:rsidRPr="009A19AB" w:rsidTr="009A19AB">
        <w:trPr>
          <w:trHeight w:val="361"/>
          <w:jc w:val="center"/>
        </w:trPr>
        <w:tc>
          <w:tcPr>
            <w:tcW w:w="6696" w:type="dxa"/>
            <w:gridSpan w:val="2"/>
            <w:hideMark/>
          </w:tcPr>
          <w:p w:rsidR="009A19AB" w:rsidRPr="009A19AB" w:rsidRDefault="009A19AB" w:rsidP="007D6A58">
            <w:pPr>
              <w:overflowPunct/>
              <w:autoSpaceDE/>
              <w:autoSpaceDN/>
              <w:adjustRightInd/>
              <w:spacing w:line="256" w:lineRule="auto"/>
              <w:textAlignment w:val="auto"/>
              <w:rPr>
                <w:sz w:val="28"/>
                <w:szCs w:val="28"/>
                <w:lang w:eastAsia="en-US"/>
              </w:rPr>
            </w:pPr>
            <w:r w:rsidRPr="009A19AB">
              <w:rPr>
                <w:sz w:val="28"/>
                <w:szCs w:val="28"/>
                <w:lang w:eastAsia="en-US"/>
              </w:rPr>
              <w:t xml:space="preserve">Глава муниципального образования </w:t>
            </w:r>
          </w:p>
          <w:p w:rsidR="009A19AB" w:rsidRPr="009A19AB" w:rsidRDefault="009A19AB" w:rsidP="007D6A58">
            <w:pPr>
              <w:overflowPunct/>
              <w:autoSpaceDE/>
              <w:autoSpaceDN/>
              <w:adjustRightInd/>
              <w:spacing w:line="256" w:lineRule="auto"/>
              <w:textAlignment w:val="auto"/>
              <w:rPr>
                <w:sz w:val="28"/>
                <w:szCs w:val="28"/>
                <w:lang w:eastAsia="en-US"/>
              </w:rPr>
            </w:pPr>
            <w:r w:rsidRPr="009A19AB">
              <w:rPr>
                <w:sz w:val="28"/>
                <w:szCs w:val="28"/>
                <w:lang w:eastAsia="en-US"/>
              </w:rPr>
              <w:t>«Шумячский район» Смоленской области</w:t>
            </w:r>
          </w:p>
        </w:tc>
        <w:tc>
          <w:tcPr>
            <w:tcW w:w="3505" w:type="dxa"/>
            <w:gridSpan w:val="2"/>
          </w:tcPr>
          <w:p w:rsidR="009A19AB" w:rsidRPr="009A19AB" w:rsidRDefault="009A19AB" w:rsidP="007D6A58">
            <w:pPr>
              <w:overflowPunct/>
              <w:autoSpaceDE/>
              <w:autoSpaceDN/>
              <w:adjustRightInd/>
              <w:spacing w:line="256" w:lineRule="auto"/>
              <w:textAlignment w:val="auto"/>
              <w:rPr>
                <w:sz w:val="28"/>
                <w:szCs w:val="28"/>
                <w:lang w:eastAsia="en-US"/>
              </w:rPr>
            </w:pPr>
          </w:p>
          <w:p w:rsidR="009A19AB" w:rsidRPr="009A19AB" w:rsidRDefault="009A19AB" w:rsidP="007D6A58">
            <w:pPr>
              <w:overflowPunct/>
              <w:autoSpaceDE/>
              <w:autoSpaceDN/>
              <w:adjustRightInd/>
              <w:spacing w:line="256" w:lineRule="auto"/>
              <w:jc w:val="right"/>
              <w:textAlignment w:val="auto"/>
              <w:rPr>
                <w:sz w:val="28"/>
                <w:szCs w:val="28"/>
                <w:lang w:eastAsia="en-US"/>
              </w:rPr>
            </w:pPr>
            <w:r>
              <w:rPr>
                <w:sz w:val="28"/>
                <w:szCs w:val="28"/>
                <w:lang w:eastAsia="en-US"/>
              </w:rPr>
              <w:t xml:space="preserve">          </w:t>
            </w:r>
            <w:r w:rsidRPr="009A19AB">
              <w:rPr>
                <w:sz w:val="28"/>
                <w:szCs w:val="28"/>
                <w:lang w:eastAsia="en-US"/>
              </w:rPr>
              <w:t>А.Н. Васильев</w:t>
            </w:r>
          </w:p>
        </w:tc>
      </w:tr>
      <w:tr w:rsidR="009A19AB" w:rsidRPr="009A19AB" w:rsidTr="009A19AB">
        <w:trPr>
          <w:gridAfter w:val="1"/>
          <w:wAfter w:w="331" w:type="dxa"/>
          <w:trHeight w:val="125"/>
          <w:jc w:val="center"/>
        </w:trPr>
        <w:tc>
          <w:tcPr>
            <w:tcW w:w="5223" w:type="dxa"/>
          </w:tcPr>
          <w:p w:rsidR="009A19AB" w:rsidRPr="009A19AB" w:rsidRDefault="009A19AB" w:rsidP="009A19AB">
            <w:pPr>
              <w:overflowPunct/>
              <w:autoSpaceDE/>
              <w:autoSpaceDN/>
              <w:adjustRightInd/>
              <w:spacing w:line="256" w:lineRule="auto"/>
              <w:textAlignment w:val="auto"/>
              <w:rPr>
                <w:sz w:val="20"/>
                <w:szCs w:val="24"/>
                <w:lang w:eastAsia="en-US"/>
              </w:rPr>
            </w:pPr>
          </w:p>
        </w:tc>
        <w:tc>
          <w:tcPr>
            <w:tcW w:w="4647" w:type="dxa"/>
            <w:gridSpan w:val="2"/>
          </w:tcPr>
          <w:p w:rsidR="009A19AB" w:rsidRDefault="009A19AB" w:rsidP="009A19AB">
            <w:pPr>
              <w:overflowPunct/>
              <w:autoSpaceDE/>
              <w:autoSpaceDN/>
              <w:adjustRightInd/>
              <w:spacing w:line="256" w:lineRule="auto"/>
              <w:ind w:right="306"/>
              <w:textAlignment w:val="auto"/>
              <w:rPr>
                <w:sz w:val="20"/>
                <w:szCs w:val="24"/>
                <w:lang w:eastAsia="en-US"/>
              </w:rPr>
            </w:pPr>
          </w:p>
          <w:p w:rsidR="007D6A58" w:rsidRPr="009A19AB" w:rsidRDefault="007D6A58" w:rsidP="009A19AB">
            <w:pPr>
              <w:overflowPunct/>
              <w:autoSpaceDE/>
              <w:autoSpaceDN/>
              <w:adjustRightInd/>
              <w:spacing w:line="256" w:lineRule="auto"/>
              <w:ind w:right="306"/>
              <w:textAlignment w:val="auto"/>
              <w:rPr>
                <w:sz w:val="20"/>
                <w:szCs w:val="24"/>
                <w:lang w:eastAsia="en-US"/>
              </w:rPr>
            </w:pPr>
          </w:p>
        </w:tc>
      </w:tr>
    </w:tbl>
    <w:p w:rsidR="009A19AB" w:rsidRPr="009A19AB" w:rsidRDefault="009A19AB" w:rsidP="009A19AB">
      <w:pPr>
        <w:keepLines/>
        <w:tabs>
          <w:tab w:val="num" w:pos="200"/>
        </w:tabs>
        <w:overflowPunct/>
        <w:autoSpaceDE/>
        <w:autoSpaceDN/>
        <w:adjustRightInd/>
        <w:ind w:left="5670"/>
        <w:jc w:val="center"/>
        <w:textAlignment w:val="auto"/>
        <w:outlineLvl w:val="0"/>
        <w:rPr>
          <w:color w:val="000000"/>
          <w:sz w:val="28"/>
          <w:szCs w:val="28"/>
        </w:rPr>
      </w:pPr>
      <w:r w:rsidRPr="009A19AB">
        <w:rPr>
          <w:color w:val="000000"/>
          <w:sz w:val="28"/>
          <w:szCs w:val="28"/>
        </w:rPr>
        <w:lastRenderedPageBreak/>
        <w:t>Приложение</w:t>
      </w:r>
    </w:p>
    <w:p w:rsidR="009A19AB" w:rsidRPr="009A19AB" w:rsidRDefault="009A19AB" w:rsidP="009A19AB">
      <w:pPr>
        <w:keepLines/>
        <w:overflowPunct/>
        <w:autoSpaceDE/>
        <w:autoSpaceDN/>
        <w:adjustRightInd/>
        <w:ind w:left="5670"/>
        <w:textAlignment w:val="auto"/>
        <w:rPr>
          <w:b/>
          <w:bCs/>
          <w:color w:val="000000"/>
          <w:sz w:val="28"/>
          <w:szCs w:val="28"/>
        </w:rPr>
      </w:pPr>
      <w:r w:rsidRPr="009A19AB">
        <w:rPr>
          <w:color w:val="000000"/>
          <w:sz w:val="28"/>
          <w:szCs w:val="28"/>
        </w:rPr>
        <w:t xml:space="preserve">к </w:t>
      </w:r>
      <w:proofErr w:type="gramStart"/>
      <w:r w:rsidRPr="009A19AB">
        <w:rPr>
          <w:color w:val="000000"/>
          <w:sz w:val="28"/>
          <w:szCs w:val="28"/>
        </w:rPr>
        <w:t xml:space="preserve">постановлению </w:t>
      </w:r>
      <w:r>
        <w:rPr>
          <w:color w:val="000000"/>
          <w:sz w:val="28"/>
          <w:szCs w:val="28"/>
        </w:rPr>
        <w:t xml:space="preserve"> </w:t>
      </w:r>
      <w:r w:rsidRPr="009A19AB">
        <w:rPr>
          <w:color w:val="000000"/>
          <w:sz w:val="28"/>
          <w:szCs w:val="28"/>
        </w:rPr>
        <w:t>Администрации</w:t>
      </w:r>
      <w:proofErr w:type="gramEnd"/>
      <w:r w:rsidRPr="009A19AB">
        <w:rPr>
          <w:color w:val="000000"/>
          <w:sz w:val="28"/>
          <w:szCs w:val="28"/>
        </w:rPr>
        <w:t xml:space="preserve"> </w:t>
      </w:r>
      <w:r>
        <w:rPr>
          <w:color w:val="000000"/>
          <w:sz w:val="28"/>
          <w:szCs w:val="28"/>
        </w:rPr>
        <w:t xml:space="preserve">   </w:t>
      </w:r>
      <w:r w:rsidRPr="009A19AB">
        <w:rPr>
          <w:color w:val="000000"/>
          <w:sz w:val="28"/>
          <w:szCs w:val="28"/>
        </w:rPr>
        <w:t xml:space="preserve">муниципального </w:t>
      </w:r>
      <w:r>
        <w:rPr>
          <w:color w:val="000000"/>
          <w:sz w:val="28"/>
          <w:szCs w:val="28"/>
        </w:rPr>
        <w:t xml:space="preserve"> </w:t>
      </w:r>
      <w:r w:rsidR="00E1107C">
        <w:rPr>
          <w:color w:val="000000"/>
          <w:sz w:val="28"/>
          <w:szCs w:val="28"/>
        </w:rPr>
        <w:t xml:space="preserve">        </w:t>
      </w:r>
      <w:r w:rsidRPr="009A19AB">
        <w:rPr>
          <w:color w:val="000000"/>
          <w:sz w:val="28"/>
          <w:szCs w:val="28"/>
        </w:rPr>
        <w:t xml:space="preserve">образования </w:t>
      </w:r>
      <w:r>
        <w:rPr>
          <w:color w:val="000000"/>
          <w:sz w:val="28"/>
          <w:szCs w:val="28"/>
        </w:rPr>
        <w:t xml:space="preserve">  </w:t>
      </w:r>
      <w:r w:rsidRPr="009A19AB">
        <w:rPr>
          <w:color w:val="000000"/>
          <w:sz w:val="28"/>
          <w:szCs w:val="28"/>
        </w:rPr>
        <w:t>«Шумячский район»</w:t>
      </w:r>
      <w:r w:rsidR="00E1107C">
        <w:rPr>
          <w:color w:val="000000"/>
          <w:sz w:val="28"/>
          <w:szCs w:val="28"/>
        </w:rPr>
        <w:t xml:space="preserve">   </w:t>
      </w:r>
      <w:r w:rsidRPr="009A19AB">
        <w:rPr>
          <w:color w:val="000000"/>
          <w:sz w:val="28"/>
          <w:szCs w:val="28"/>
        </w:rPr>
        <w:t>Смоленской области</w:t>
      </w:r>
    </w:p>
    <w:p w:rsidR="009A19AB" w:rsidRPr="009A19AB" w:rsidRDefault="009A19AB" w:rsidP="009A19AB">
      <w:pPr>
        <w:shd w:val="clear" w:color="auto" w:fill="FFFFFF"/>
        <w:overflowPunct/>
        <w:autoSpaceDE/>
        <w:autoSpaceDN/>
        <w:adjustRightInd/>
        <w:jc w:val="center"/>
        <w:textAlignment w:val="auto"/>
        <w:rPr>
          <w:color w:val="000000"/>
          <w:sz w:val="28"/>
          <w:szCs w:val="28"/>
        </w:rPr>
      </w:pPr>
      <w:r w:rsidRPr="009A19AB">
        <w:rPr>
          <w:color w:val="000000"/>
          <w:sz w:val="28"/>
          <w:szCs w:val="28"/>
        </w:rPr>
        <w:t xml:space="preserve">                                                             </w:t>
      </w:r>
      <w:r w:rsidR="002C53A2">
        <w:rPr>
          <w:color w:val="000000"/>
          <w:sz w:val="28"/>
          <w:szCs w:val="28"/>
        </w:rPr>
        <w:t xml:space="preserve">          </w:t>
      </w:r>
      <w:r w:rsidRPr="009A19AB">
        <w:rPr>
          <w:color w:val="000000"/>
          <w:sz w:val="28"/>
          <w:szCs w:val="28"/>
        </w:rPr>
        <w:t>от «</w:t>
      </w:r>
      <w:r w:rsidR="002C53A2">
        <w:rPr>
          <w:color w:val="000000"/>
          <w:sz w:val="28"/>
          <w:szCs w:val="28"/>
        </w:rPr>
        <w:t xml:space="preserve">23» </w:t>
      </w:r>
      <w:r w:rsidR="002C53A2" w:rsidRPr="002C53A2">
        <w:rPr>
          <w:color w:val="000000"/>
          <w:sz w:val="28"/>
          <w:szCs w:val="28"/>
          <w:u w:val="single"/>
        </w:rPr>
        <w:t xml:space="preserve">  </w:t>
      </w:r>
      <w:bookmarkStart w:id="1" w:name="_GoBack"/>
      <w:bookmarkEnd w:id="1"/>
      <w:r w:rsidR="002C53A2">
        <w:rPr>
          <w:color w:val="000000"/>
          <w:sz w:val="28"/>
          <w:szCs w:val="28"/>
          <w:u w:val="single"/>
        </w:rPr>
        <w:t xml:space="preserve">   1</w:t>
      </w:r>
      <w:r w:rsidR="002C53A2" w:rsidRPr="002C53A2">
        <w:rPr>
          <w:color w:val="000000"/>
          <w:sz w:val="28"/>
          <w:szCs w:val="28"/>
          <w:u w:val="single"/>
        </w:rPr>
        <w:t xml:space="preserve">1    </w:t>
      </w:r>
      <w:r w:rsidRPr="009A19AB">
        <w:rPr>
          <w:color w:val="000000"/>
          <w:sz w:val="28"/>
          <w:szCs w:val="28"/>
        </w:rPr>
        <w:t>2021</w:t>
      </w:r>
      <w:r w:rsidR="001663DA">
        <w:rPr>
          <w:color w:val="000000"/>
          <w:sz w:val="28"/>
          <w:szCs w:val="28"/>
        </w:rPr>
        <w:t xml:space="preserve">г. </w:t>
      </w:r>
      <w:r w:rsidRPr="009A19AB">
        <w:rPr>
          <w:color w:val="000000"/>
          <w:sz w:val="28"/>
          <w:szCs w:val="28"/>
        </w:rPr>
        <w:t xml:space="preserve">№ </w:t>
      </w:r>
      <w:r w:rsidR="002C53A2">
        <w:rPr>
          <w:color w:val="000000"/>
          <w:sz w:val="28"/>
          <w:szCs w:val="28"/>
        </w:rPr>
        <w:t>509</w:t>
      </w:r>
    </w:p>
    <w:p w:rsidR="009A19AB" w:rsidRDefault="009A19AB" w:rsidP="009A19AB">
      <w:pPr>
        <w:shd w:val="clear" w:color="auto" w:fill="FFFFFF"/>
        <w:overflowPunct/>
        <w:autoSpaceDE/>
        <w:autoSpaceDN/>
        <w:adjustRightInd/>
        <w:jc w:val="center"/>
        <w:textAlignment w:val="auto"/>
        <w:rPr>
          <w:color w:val="000000"/>
          <w:sz w:val="28"/>
          <w:szCs w:val="28"/>
        </w:rPr>
      </w:pPr>
    </w:p>
    <w:p w:rsidR="009A19AB" w:rsidRDefault="009A19AB" w:rsidP="009A19AB">
      <w:pPr>
        <w:shd w:val="clear" w:color="auto" w:fill="FFFFFF"/>
        <w:overflowPunct/>
        <w:autoSpaceDE/>
        <w:autoSpaceDN/>
        <w:adjustRightInd/>
        <w:jc w:val="center"/>
        <w:textAlignment w:val="auto"/>
        <w:rPr>
          <w:color w:val="000000"/>
          <w:sz w:val="28"/>
          <w:szCs w:val="28"/>
        </w:rPr>
      </w:pPr>
    </w:p>
    <w:p w:rsidR="009A19AB" w:rsidRPr="009A19AB" w:rsidRDefault="009A19AB" w:rsidP="009A19AB">
      <w:pPr>
        <w:shd w:val="clear" w:color="auto" w:fill="FFFFFF"/>
        <w:overflowPunct/>
        <w:autoSpaceDE/>
        <w:autoSpaceDN/>
        <w:adjustRightInd/>
        <w:jc w:val="center"/>
        <w:textAlignment w:val="auto"/>
        <w:rPr>
          <w:color w:val="000000"/>
          <w:sz w:val="28"/>
          <w:szCs w:val="28"/>
        </w:rPr>
      </w:pPr>
    </w:p>
    <w:p w:rsidR="009A19AB" w:rsidRPr="009A19AB" w:rsidRDefault="009A19AB" w:rsidP="009A19AB">
      <w:pPr>
        <w:overflowPunct/>
        <w:autoSpaceDE/>
        <w:autoSpaceDN/>
        <w:adjustRightInd/>
        <w:jc w:val="center"/>
        <w:textAlignment w:val="auto"/>
        <w:rPr>
          <w:b/>
          <w:bCs/>
          <w:color w:val="000000"/>
          <w:sz w:val="28"/>
          <w:szCs w:val="28"/>
          <w:shd w:val="clear" w:color="auto" w:fill="FFFFFF"/>
        </w:rPr>
      </w:pPr>
      <w:r w:rsidRPr="009A19AB">
        <w:rPr>
          <w:b/>
          <w:bCs/>
          <w:color w:val="000000"/>
          <w:sz w:val="28"/>
          <w:szCs w:val="28"/>
        </w:rPr>
        <w:t>П</w:t>
      </w:r>
      <w:r w:rsidRPr="009A19AB">
        <w:rPr>
          <w:b/>
          <w:bCs/>
          <w:color w:val="000000"/>
          <w:sz w:val="28"/>
          <w:szCs w:val="28"/>
          <w:shd w:val="clear" w:color="auto" w:fill="FFFFFF"/>
        </w:rPr>
        <w:t xml:space="preserve">рограмма </w:t>
      </w:r>
    </w:p>
    <w:p w:rsidR="009A19AB" w:rsidRPr="009A19AB" w:rsidRDefault="009A19AB" w:rsidP="009A19AB">
      <w:pPr>
        <w:overflowPunct/>
        <w:autoSpaceDE/>
        <w:autoSpaceDN/>
        <w:adjustRightInd/>
        <w:jc w:val="center"/>
        <w:textAlignment w:val="auto"/>
        <w:rPr>
          <w:b/>
          <w:bCs/>
          <w:color w:val="000000"/>
          <w:sz w:val="28"/>
          <w:szCs w:val="28"/>
        </w:rPr>
      </w:pPr>
      <w:r w:rsidRPr="009A19AB">
        <w:rPr>
          <w:b/>
          <w:bCs/>
          <w:color w:val="000000"/>
          <w:sz w:val="28"/>
          <w:szCs w:val="28"/>
          <w:shd w:val="clear" w:color="auto" w:fill="FFFFFF"/>
        </w:rPr>
        <w:t>профилактики рисков причинения вреда (ущерба) охраняемым законом ценностям в сфере</w:t>
      </w:r>
      <w:r w:rsidRPr="009A19AB">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на 2022 год</w:t>
      </w:r>
    </w:p>
    <w:p w:rsidR="009A19AB" w:rsidRPr="009A19AB" w:rsidRDefault="009A19AB" w:rsidP="009A19AB">
      <w:pPr>
        <w:overflowPunct/>
        <w:autoSpaceDE/>
        <w:autoSpaceDN/>
        <w:adjustRightInd/>
        <w:jc w:val="center"/>
        <w:textAlignment w:val="auto"/>
        <w:rPr>
          <w:b/>
          <w:bCs/>
          <w:color w:val="000000"/>
          <w:sz w:val="36"/>
          <w:szCs w:val="36"/>
        </w:rPr>
      </w:pPr>
    </w:p>
    <w:p w:rsidR="009A19AB" w:rsidRPr="009A19AB" w:rsidRDefault="009A19AB" w:rsidP="009A19AB">
      <w:pPr>
        <w:overflowPunct/>
        <w:autoSpaceDE/>
        <w:autoSpaceDN/>
        <w:adjustRightInd/>
        <w:ind w:firstLine="709"/>
        <w:jc w:val="both"/>
        <w:textAlignment w:val="auto"/>
        <w:rPr>
          <w:bCs/>
          <w:color w:val="000000"/>
          <w:sz w:val="28"/>
          <w:szCs w:val="28"/>
        </w:rPr>
      </w:pPr>
      <w:r w:rsidRPr="009A19AB">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9A19AB">
        <w:rPr>
          <w:b/>
          <w:bCs/>
          <w:color w:val="000000"/>
          <w:sz w:val="28"/>
          <w:szCs w:val="28"/>
          <w:shd w:val="clear" w:color="auto" w:fill="FFFFFF"/>
        </w:rPr>
        <w:t xml:space="preserve"> </w:t>
      </w:r>
      <w:r w:rsidRPr="009A19AB">
        <w:rPr>
          <w:bCs/>
          <w:color w:val="000000"/>
          <w:sz w:val="28"/>
          <w:szCs w:val="28"/>
          <w:shd w:val="clear" w:color="auto" w:fill="FFFFFF"/>
        </w:rPr>
        <w:t>рисков</w:t>
      </w:r>
      <w:r w:rsidRPr="009A19AB">
        <w:rPr>
          <w:b/>
          <w:bCs/>
          <w:color w:val="000000"/>
          <w:sz w:val="28"/>
          <w:szCs w:val="28"/>
          <w:shd w:val="clear" w:color="auto" w:fill="FFFFFF"/>
        </w:rPr>
        <w:t xml:space="preserve"> </w:t>
      </w:r>
      <w:r w:rsidRPr="009A19AB">
        <w:rPr>
          <w:bCs/>
          <w:color w:val="000000"/>
          <w:sz w:val="28"/>
          <w:szCs w:val="28"/>
          <w:shd w:val="clear" w:color="auto" w:fill="FFFFFF"/>
        </w:rPr>
        <w:t>причинения вреда (ущерба) охраняемым законом ценностям в сфере</w:t>
      </w:r>
      <w:r w:rsidRPr="009A19AB">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на 2022 год </w:t>
      </w:r>
      <w:r w:rsidRPr="009A19AB">
        <w:rPr>
          <w:color w:val="000000"/>
          <w:sz w:val="28"/>
          <w:szCs w:val="28"/>
        </w:rPr>
        <w:t xml:space="preserve">(далее также – </w:t>
      </w:r>
      <w:r w:rsidRPr="009A19AB">
        <w:rPr>
          <w:bCs/>
          <w:color w:val="000000"/>
          <w:sz w:val="28"/>
          <w:szCs w:val="28"/>
        </w:rPr>
        <w:t>Программа профилактики).</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 xml:space="preserve">1.1. Анализ текущего состояния осуществления вида контроля. </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xml:space="preserve">С принятием </w:t>
      </w:r>
      <w:r w:rsidRPr="009A19AB">
        <w:rPr>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9A19AB">
        <w:rPr>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 (далее – муниципальный контроль</w:t>
      </w:r>
      <w:bookmarkEnd w:id="2"/>
      <w:r w:rsidRPr="009A19AB">
        <w:rPr>
          <w:color w:val="000000"/>
          <w:sz w:val="28"/>
          <w:szCs w:val="28"/>
          <w:lang w:eastAsia="zh-CN"/>
        </w:rPr>
        <w:t xml:space="preserve"> </w:t>
      </w:r>
      <w:bookmarkStart w:id="3" w:name="_Hlk82421929"/>
      <w:r w:rsidRPr="009A19AB">
        <w:rPr>
          <w:color w:val="000000"/>
          <w:sz w:val="28"/>
          <w:szCs w:val="28"/>
          <w:lang w:eastAsia="zh-CN"/>
        </w:rPr>
        <w:t>на автомобильном транспорте</w:t>
      </w:r>
      <w:bookmarkEnd w:id="3"/>
      <w:r w:rsidRPr="009A19AB">
        <w:rPr>
          <w:color w:val="000000"/>
          <w:sz w:val="28"/>
          <w:szCs w:val="28"/>
          <w:lang w:eastAsia="zh-CN"/>
        </w:rPr>
        <w:t>)</w:t>
      </w:r>
      <w:r w:rsidRPr="009A19AB">
        <w:rPr>
          <w:i/>
          <w:iCs/>
          <w:color w:val="000000"/>
          <w:sz w:val="28"/>
          <w:szCs w:val="28"/>
          <w:lang w:eastAsia="zh-CN"/>
        </w:rPr>
        <w:t xml:space="preserve"> </w:t>
      </w:r>
      <w:r w:rsidRPr="009A19AB">
        <w:rPr>
          <w:color w:val="000000"/>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Шумячского городского поселения</w:t>
      </w:r>
      <w:bookmarkStart w:id="4" w:name="_Hlk82423354"/>
      <w:r w:rsidRPr="009A19AB">
        <w:rPr>
          <w:color w:val="000000"/>
          <w:sz w:val="28"/>
          <w:szCs w:val="28"/>
          <w:lang w:eastAsia="zh-CN"/>
        </w:rPr>
        <w:t xml:space="preserve"> (далее – автомобильные дороги местного значения </w:t>
      </w:r>
      <w:bookmarkEnd w:id="4"/>
      <w:r w:rsidRPr="009A19AB">
        <w:rPr>
          <w:color w:val="000000"/>
          <w:sz w:val="28"/>
          <w:szCs w:val="28"/>
          <w:lang w:eastAsia="zh-CN"/>
        </w:rPr>
        <w:t>или автомобильные дороги общего пользования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9A19AB">
        <w:rPr>
          <w:color w:val="000000"/>
          <w:sz w:val="28"/>
          <w:szCs w:val="28"/>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vertAlign w:val="superscript"/>
        </w:rPr>
      </w:pPr>
      <w:r w:rsidRPr="009A19AB">
        <w:rPr>
          <w:color w:val="000000"/>
          <w:sz w:val="28"/>
          <w:szCs w:val="28"/>
        </w:rPr>
        <w:t xml:space="preserve">До 1 июля 2021 года в </w:t>
      </w:r>
      <w:proofErr w:type="spellStart"/>
      <w:r w:rsidRPr="009A19AB">
        <w:rPr>
          <w:color w:val="000000"/>
          <w:sz w:val="28"/>
          <w:szCs w:val="28"/>
        </w:rPr>
        <w:t>Шумячском</w:t>
      </w:r>
      <w:proofErr w:type="spellEnd"/>
      <w:r w:rsidRPr="009A19AB">
        <w:rPr>
          <w:color w:val="000000"/>
          <w:sz w:val="28"/>
          <w:szCs w:val="28"/>
        </w:rPr>
        <w:t xml:space="preserve"> городском поселении</w:t>
      </w:r>
      <w:r w:rsidRPr="009A19AB">
        <w:rPr>
          <w:color w:val="000000"/>
          <w:sz w:val="28"/>
          <w:szCs w:val="28"/>
          <w:lang w:eastAsia="zh-CN"/>
        </w:rPr>
        <w:t xml:space="preserve"> осуществлялся муниципальный контроль за сохранностью автомобильных дорог местного значения </w:t>
      </w:r>
      <w:r w:rsidRPr="009A19AB">
        <w:rPr>
          <w:color w:val="000000"/>
          <w:sz w:val="28"/>
          <w:szCs w:val="28"/>
        </w:rPr>
        <w:t xml:space="preserve">в границах Шумячского городского поселения. </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sidRPr="009A19AB">
        <w:rPr>
          <w:color w:val="000000"/>
          <w:sz w:val="28"/>
          <w:szCs w:val="28"/>
          <w:lang w:eastAsia="zh-CN"/>
        </w:rPr>
        <w:t xml:space="preserve">в границах Шумячского городского поселения </w:t>
      </w:r>
      <w:bookmarkEnd w:id="5"/>
      <w:r w:rsidRPr="009A19AB">
        <w:rPr>
          <w:color w:val="000000"/>
          <w:sz w:val="28"/>
          <w:szCs w:val="28"/>
          <w:lang w:eastAsia="zh-CN"/>
        </w:rPr>
        <w:t xml:space="preserve">объектами </w:t>
      </w:r>
      <w:bookmarkStart w:id="6" w:name="_Hlk77676821"/>
      <w:r w:rsidRPr="009A19AB">
        <w:rPr>
          <w:color w:val="000000"/>
          <w:sz w:val="28"/>
          <w:szCs w:val="28"/>
          <w:lang w:eastAsia="zh-CN"/>
        </w:rPr>
        <w:t xml:space="preserve">муниципального контроля на автомобильном транспорте </w:t>
      </w:r>
      <w:bookmarkEnd w:id="6"/>
      <w:r w:rsidRPr="009A19AB">
        <w:rPr>
          <w:color w:val="000000"/>
          <w:sz w:val="28"/>
          <w:szCs w:val="28"/>
          <w:lang w:eastAsia="zh-CN"/>
        </w:rPr>
        <w:t>являются: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bookmarkStart w:id="7" w:name="_Hlk77675416"/>
      <w:r w:rsidRPr="009A19AB">
        <w:rPr>
          <w:color w:val="000000"/>
          <w:sz w:val="28"/>
          <w:szCs w:val="28"/>
          <w:lang w:eastAsia="zh-CN"/>
        </w:rPr>
        <w:t xml:space="preserve">- внесение платы за </w:t>
      </w:r>
      <w:bookmarkEnd w:id="7"/>
      <w:r w:rsidRPr="009A19AB">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внесение платы за</w:t>
      </w:r>
      <w:r w:rsidRPr="009A19AB">
        <w:rPr>
          <w:rFonts w:ascii="Arial" w:hAnsi="Arial" w:cs="Arial"/>
          <w:sz w:val="28"/>
          <w:szCs w:val="28"/>
          <w:lang w:eastAsia="zh-CN"/>
        </w:rPr>
        <w:t xml:space="preserve"> </w:t>
      </w:r>
      <w:r w:rsidRPr="009A19AB">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придорожные полосы и полосы отвода автомобильных дорог общего пользования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9A19AB" w:rsidRPr="009A19AB" w:rsidRDefault="009A19AB" w:rsidP="009A19AB">
      <w:pPr>
        <w:suppressAutoHyphens/>
        <w:overflowPunct/>
        <w:autoSpaceDN/>
        <w:adjustRightInd/>
        <w:ind w:firstLine="709"/>
        <w:jc w:val="both"/>
        <w:textAlignment w:val="auto"/>
        <w:rPr>
          <w:color w:val="000000"/>
          <w:sz w:val="28"/>
          <w:szCs w:val="28"/>
        </w:rPr>
      </w:pPr>
      <w:r w:rsidRPr="009A19AB">
        <w:rPr>
          <w:color w:val="000000"/>
          <w:sz w:val="28"/>
          <w:szCs w:val="28"/>
        </w:rPr>
        <w:t>- примыкания к автомобильным дорогам местного значения, в том числе примыкания объектов дорожного сервиса.</w:t>
      </w:r>
    </w:p>
    <w:p w:rsidR="009A19AB" w:rsidRPr="009A19AB" w:rsidRDefault="009A19AB" w:rsidP="009A19AB">
      <w:pPr>
        <w:suppressAutoHyphens/>
        <w:overflowPunct/>
        <w:autoSpaceDN/>
        <w:adjustRightInd/>
        <w:ind w:firstLine="709"/>
        <w:jc w:val="both"/>
        <w:textAlignment w:val="auto"/>
        <w:rPr>
          <w:color w:val="000000"/>
          <w:sz w:val="28"/>
          <w:szCs w:val="28"/>
          <w:lang w:eastAsia="zh-CN"/>
        </w:rPr>
      </w:pPr>
      <w:r w:rsidRPr="009A19AB">
        <w:rPr>
          <w:color w:val="000000"/>
          <w:sz w:val="28"/>
          <w:szCs w:val="28"/>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1.2. Описание текущего развития профилактической деятельности контрольного органа.</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Профилактическая деятельность Администрации муниципального образования «Шумячский район» Смоленской области (далее также – Администрация или контрольный орган) до утверждения настоящей Программы профилактики включала в себя:</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Pr>
          <w:color w:val="000000"/>
          <w:sz w:val="28"/>
          <w:szCs w:val="28"/>
        </w:rPr>
        <w:t>,</w:t>
      </w:r>
      <w:r w:rsidRPr="009A19AB">
        <w:rPr>
          <w:color w:val="000000"/>
          <w:sz w:val="28"/>
          <w:szCs w:val="28"/>
        </w:rPr>
        <w:t xml:space="preserve"> соответствующих нормативных правовых актов;</w:t>
      </w:r>
    </w:p>
    <w:p w:rsidR="009A19AB" w:rsidRPr="009A19AB" w:rsidRDefault="009A19AB" w:rsidP="009A19AB">
      <w:pPr>
        <w:overflowPunct/>
        <w:autoSpaceDE/>
        <w:autoSpaceDN/>
        <w:adjustRightInd/>
        <w:ind w:firstLine="709"/>
        <w:jc w:val="both"/>
        <w:textAlignment w:val="auto"/>
        <w:rPr>
          <w:color w:val="000000"/>
          <w:sz w:val="28"/>
          <w:szCs w:val="28"/>
        </w:rPr>
      </w:pPr>
      <w:r w:rsidRPr="009A19AB">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A19AB" w:rsidRPr="009A19AB" w:rsidRDefault="009A19AB" w:rsidP="009A19AB">
      <w:pPr>
        <w:overflowPunct/>
        <w:autoSpaceDE/>
        <w:autoSpaceDN/>
        <w:adjustRightInd/>
        <w:ind w:firstLine="709"/>
        <w:jc w:val="both"/>
        <w:textAlignment w:val="auto"/>
        <w:rPr>
          <w:color w:val="000000"/>
          <w:sz w:val="28"/>
          <w:szCs w:val="28"/>
        </w:rPr>
      </w:pPr>
      <w:r w:rsidRPr="009A19AB">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A19AB" w:rsidRPr="009A19AB" w:rsidRDefault="009A19AB" w:rsidP="009A19AB">
      <w:pPr>
        <w:overflowPunct/>
        <w:autoSpaceDE/>
        <w:autoSpaceDN/>
        <w:adjustRightInd/>
        <w:ind w:firstLine="709"/>
        <w:jc w:val="both"/>
        <w:textAlignment w:val="auto"/>
        <w:rPr>
          <w:color w:val="000000"/>
          <w:sz w:val="28"/>
          <w:szCs w:val="28"/>
        </w:rPr>
      </w:pPr>
      <w:r w:rsidRPr="009A19AB">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A19AB" w:rsidRPr="009A19AB" w:rsidRDefault="009A19AB" w:rsidP="009A19AB">
      <w:pPr>
        <w:overflowPunct/>
        <w:autoSpaceDE/>
        <w:autoSpaceDN/>
        <w:adjustRightInd/>
        <w:ind w:firstLine="709"/>
        <w:jc w:val="both"/>
        <w:textAlignment w:val="auto"/>
        <w:rPr>
          <w:color w:val="000000"/>
          <w:sz w:val="28"/>
          <w:szCs w:val="28"/>
        </w:rPr>
      </w:pPr>
      <w:r w:rsidRPr="009A19AB">
        <w:rPr>
          <w:color w:val="000000"/>
          <w:sz w:val="28"/>
          <w:szCs w:val="28"/>
        </w:rPr>
        <w:lastRenderedPageBreak/>
        <w:t>5) выдачу предостережений о недопустимости нарушения обязательных требований.</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Так, в 2021 году было:</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 xml:space="preserve">1) размещен на официальном сайте Администрации: </w:t>
      </w:r>
    </w:p>
    <w:p w:rsidR="009A19AB" w:rsidRPr="009A19AB" w:rsidRDefault="009A19AB" w:rsidP="009A19AB">
      <w:pPr>
        <w:overflowPunct/>
        <w:autoSpaceDE/>
        <w:autoSpaceDN/>
        <w:adjustRightInd/>
        <w:ind w:firstLine="709"/>
        <w:jc w:val="both"/>
        <w:textAlignment w:val="auto"/>
        <w:rPr>
          <w:sz w:val="28"/>
          <w:szCs w:val="28"/>
        </w:rPr>
      </w:pPr>
      <w:r w:rsidRPr="009A19AB">
        <w:rPr>
          <w:sz w:val="28"/>
          <w:szCs w:val="28"/>
        </w:rPr>
        <w:t>Перечень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Шумячского городского поселения.</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2) проводилась разъяснительная работа в следующих средствах массовой информации: районная газета «За урожай»;</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1.3. К проблемам, на решение которых направлена Программа профилактики, относятся случаи:</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bookmarkStart w:id="8" w:name="_Hlk82427556"/>
      <w:r w:rsidRPr="009A19AB">
        <w:rPr>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 xml:space="preserve">4) установки рекламных конструкций, информационных щитов и указателей </w:t>
      </w:r>
      <w:bookmarkStart w:id="9" w:name="_Hlk82429992"/>
      <w:r w:rsidRPr="009A19AB">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A19AB" w:rsidRPr="009A19AB" w:rsidRDefault="009A19AB" w:rsidP="009A19AB">
      <w:pPr>
        <w:suppressAutoHyphens/>
        <w:overflowPunct/>
        <w:autoSpaceDN/>
        <w:adjustRightInd/>
        <w:ind w:firstLine="709"/>
        <w:jc w:val="both"/>
        <w:textAlignment w:val="auto"/>
        <w:rPr>
          <w:color w:val="000000"/>
          <w:sz w:val="28"/>
          <w:szCs w:val="28"/>
        </w:rPr>
      </w:pPr>
      <w:r w:rsidRPr="009A19AB">
        <w:rPr>
          <w:color w:val="000000"/>
          <w:sz w:val="28"/>
          <w:szCs w:val="28"/>
        </w:rPr>
        <w:t>6) невыполнения в установленный срок предписания об устранении выявленного нарушения обязательных требований.</w:t>
      </w:r>
    </w:p>
    <w:p w:rsidR="009A19AB" w:rsidRPr="009A19AB" w:rsidRDefault="009A19AB" w:rsidP="009A19AB">
      <w:pPr>
        <w:suppressAutoHyphens/>
        <w:overflowPunct/>
        <w:autoSpaceDN/>
        <w:adjustRightInd/>
        <w:ind w:firstLine="709"/>
        <w:jc w:val="both"/>
        <w:textAlignment w:val="auto"/>
        <w:rPr>
          <w:color w:val="000000"/>
          <w:sz w:val="28"/>
          <w:szCs w:val="28"/>
        </w:rPr>
      </w:pPr>
      <w:r w:rsidRPr="009A19AB">
        <w:rPr>
          <w:color w:val="000000"/>
          <w:sz w:val="28"/>
          <w:szCs w:val="28"/>
          <w:lang w:eastAsia="zh-CN"/>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9A19AB">
        <w:rPr>
          <w:rFonts w:ascii="Arial" w:hAnsi="Arial" w:cs="Arial"/>
          <w:sz w:val="20"/>
          <w:lang w:eastAsia="zh-CN"/>
        </w:rPr>
        <w:t xml:space="preserve"> </w:t>
      </w:r>
      <w:r w:rsidRPr="009A19AB">
        <w:rPr>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9A19AB" w:rsidRPr="009A19AB" w:rsidRDefault="009A19AB" w:rsidP="009A19AB">
      <w:pPr>
        <w:suppressAutoHyphens/>
        <w:overflowPunct/>
        <w:autoSpaceDN/>
        <w:adjustRightInd/>
        <w:ind w:firstLine="709"/>
        <w:jc w:val="both"/>
        <w:textAlignment w:val="auto"/>
        <w:rPr>
          <w:color w:val="000000"/>
          <w:sz w:val="28"/>
          <w:szCs w:val="28"/>
        </w:rPr>
      </w:pPr>
      <w:r w:rsidRPr="009A19AB">
        <w:rPr>
          <w:color w:val="000000"/>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A19AB" w:rsidRPr="009A19AB" w:rsidRDefault="009A19AB" w:rsidP="009A19AB">
      <w:pPr>
        <w:suppressAutoHyphens/>
        <w:overflowPunct/>
        <w:autoSpaceDN/>
        <w:adjustRightInd/>
        <w:ind w:firstLine="709"/>
        <w:jc w:val="both"/>
        <w:textAlignment w:val="auto"/>
        <w:rPr>
          <w:bCs/>
          <w:iCs/>
          <w:sz w:val="28"/>
          <w:szCs w:val="28"/>
          <w:lang w:eastAsia="zh-CN"/>
        </w:rPr>
      </w:pPr>
      <w:r w:rsidRPr="009A19AB">
        <w:rPr>
          <w:bCs/>
          <w:iCs/>
          <w:sz w:val="28"/>
          <w:szCs w:val="28"/>
          <w:lang w:eastAsia="zh-CN"/>
        </w:rPr>
        <w:t>Мероприятия Программы профилактики</w:t>
      </w:r>
      <w:r w:rsidRPr="009A19AB">
        <w:rPr>
          <w:iCs/>
          <w:color w:val="000000"/>
          <w:sz w:val="28"/>
          <w:szCs w:val="28"/>
          <w:lang w:eastAsia="zh-CN"/>
        </w:rPr>
        <w:t xml:space="preserve"> будут способствовать </w:t>
      </w:r>
      <w:r w:rsidRPr="009A19AB">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A19AB" w:rsidRPr="009A19AB" w:rsidRDefault="009A19AB" w:rsidP="009A19AB">
      <w:pPr>
        <w:shd w:val="clear" w:color="auto" w:fill="FFFFFF"/>
        <w:overflowPunct/>
        <w:autoSpaceDE/>
        <w:autoSpaceDN/>
        <w:adjustRightInd/>
        <w:jc w:val="center"/>
        <w:textAlignment w:val="auto"/>
        <w:rPr>
          <w:color w:val="000000"/>
          <w:sz w:val="28"/>
          <w:szCs w:val="28"/>
        </w:rPr>
      </w:pPr>
    </w:p>
    <w:p w:rsidR="009A19AB" w:rsidRPr="009A19AB" w:rsidRDefault="009A19AB" w:rsidP="009A19AB">
      <w:pPr>
        <w:shd w:val="clear" w:color="auto" w:fill="FFFFFF"/>
        <w:overflowPunct/>
        <w:autoSpaceDE/>
        <w:autoSpaceDN/>
        <w:adjustRightInd/>
        <w:ind w:firstLine="709"/>
        <w:textAlignment w:val="auto"/>
        <w:rPr>
          <w:color w:val="000000"/>
          <w:sz w:val="28"/>
          <w:szCs w:val="28"/>
        </w:rPr>
      </w:pPr>
      <w:r w:rsidRPr="009A19AB">
        <w:rPr>
          <w:color w:val="000000"/>
          <w:sz w:val="28"/>
          <w:szCs w:val="28"/>
        </w:rPr>
        <w:t>2. Цели и задачи реализации Программы профилактики.</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2.1. Целями профилактики рисков причинения вреда (ущерба) охраняемым законом ценностям являются:</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1) стимулирование добросовестного соблюдения обязательных требований всеми контролируемыми лицами;</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9A19AB" w:rsidRPr="009A19AB" w:rsidRDefault="009A19AB" w:rsidP="009A19AB">
      <w:pPr>
        <w:shd w:val="clear" w:color="auto" w:fill="FFFFFF"/>
        <w:overflowPunct/>
        <w:autoSpaceDE/>
        <w:autoSpaceDN/>
        <w:adjustRightInd/>
        <w:ind w:firstLine="709"/>
        <w:jc w:val="both"/>
        <w:textAlignment w:val="auto"/>
        <w:rPr>
          <w:sz w:val="28"/>
          <w:szCs w:val="28"/>
        </w:rPr>
      </w:pPr>
      <w:r w:rsidRPr="009A19AB">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9A19AB">
        <w:rPr>
          <w:sz w:val="28"/>
          <w:szCs w:val="28"/>
        </w:rPr>
        <w:t>;</w:t>
      </w:r>
    </w:p>
    <w:p w:rsidR="009A19AB" w:rsidRPr="009A19AB" w:rsidRDefault="009A19AB" w:rsidP="009A19AB">
      <w:pPr>
        <w:shd w:val="clear" w:color="auto" w:fill="FFFFFF"/>
        <w:overflowPunct/>
        <w:autoSpaceDE/>
        <w:autoSpaceDN/>
        <w:adjustRightInd/>
        <w:ind w:firstLine="709"/>
        <w:jc w:val="both"/>
        <w:textAlignment w:val="auto"/>
        <w:rPr>
          <w:sz w:val="28"/>
          <w:szCs w:val="28"/>
        </w:rPr>
      </w:pPr>
      <w:r w:rsidRPr="009A19A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A19AB" w:rsidRPr="009A19AB" w:rsidRDefault="009A19AB" w:rsidP="009A19AB">
      <w:pPr>
        <w:shd w:val="clear" w:color="auto" w:fill="FFFFFF"/>
        <w:overflowPunct/>
        <w:autoSpaceDE/>
        <w:autoSpaceDN/>
        <w:adjustRightInd/>
        <w:ind w:firstLine="709"/>
        <w:jc w:val="both"/>
        <w:textAlignment w:val="auto"/>
        <w:rPr>
          <w:sz w:val="28"/>
          <w:szCs w:val="28"/>
        </w:rPr>
      </w:pPr>
      <w:r w:rsidRPr="009A19AB">
        <w:rPr>
          <w:sz w:val="28"/>
          <w:szCs w:val="28"/>
        </w:rPr>
        <w:t>3) организация и проведение профилактических мероприятий с учетом состояния подконтрольной среды</w:t>
      </w:r>
      <w:r w:rsidRPr="009A19AB">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9A19AB">
        <w:rPr>
          <w:sz w:val="28"/>
          <w:szCs w:val="28"/>
        </w:rPr>
        <w:t>.</w:t>
      </w:r>
    </w:p>
    <w:p w:rsidR="009A19AB" w:rsidRPr="009A19AB" w:rsidRDefault="009A19AB" w:rsidP="009A19AB">
      <w:pPr>
        <w:shd w:val="clear" w:color="auto" w:fill="FFFFFF"/>
        <w:overflowPunct/>
        <w:autoSpaceDE/>
        <w:autoSpaceDN/>
        <w:adjustRightInd/>
        <w:ind w:firstLine="709"/>
        <w:jc w:val="both"/>
        <w:textAlignment w:val="auto"/>
        <w:rPr>
          <w:rFonts w:ascii="PT Serif" w:hAnsi="PT Serif"/>
          <w:color w:val="000000"/>
          <w:sz w:val="28"/>
          <w:szCs w:val="28"/>
        </w:rPr>
      </w:pPr>
    </w:p>
    <w:p w:rsidR="009A19AB" w:rsidRPr="009A19AB" w:rsidRDefault="009A19AB" w:rsidP="009A19AB">
      <w:pPr>
        <w:shd w:val="clear" w:color="auto" w:fill="FFFFFF"/>
        <w:overflowPunct/>
        <w:autoSpaceDE/>
        <w:autoSpaceDN/>
        <w:adjustRightInd/>
        <w:ind w:firstLine="709"/>
        <w:jc w:val="both"/>
        <w:textAlignment w:val="auto"/>
        <w:rPr>
          <w:color w:val="000000" w:themeColor="text1"/>
          <w:sz w:val="28"/>
          <w:szCs w:val="28"/>
        </w:rPr>
      </w:pPr>
      <w:r w:rsidRPr="009A19AB">
        <w:rPr>
          <w:color w:val="000000" w:themeColor="text1"/>
          <w:sz w:val="28"/>
          <w:szCs w:val="28"/>
        </w:rPr>
        <w:t>3. Перечень профилактических мероприятий, сроки (периодичность) их проведения.</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r w:rsidRPr="009A19AB">
        <w:rPr>
          <w:color w:val="000000"/>
          <w:sz w:val="28"/>
          <w:szCs w:val="28"/>
        </w:rPr>
        <w:t>3.1. Перечень профилактических мероприятий, сроки (периодичность) их проведения представлены в таблице.</w:t>
      </w:r>
    </w:p>
    <w:p w:rsidR="009A19AB" w:rsidRPr="009A19AB" w:rsidRDefault="009A19AB" w:rsidP="009A19AB">
      <w:pPr>
        <w:shd w:val="clear" w:color="auto" w:fill="FFFFFF"/>
        <w:overflowPunct/>
        <w:autoSpaceDE/>
        <w:autoSpaceDN/>
        <w:adjustRightInd/>
        <w:ind w:firstLine="709"/>
        <w:jc w:val="both"/>
        <w:textAlignment w:val="auto"/>
        <w:rPr>
          <w:color w:val="000000"/>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9A19AB" w:rsidRPr="009A19AB" w:rsidTr="009A19AB">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Ответственный за реализацию мероприятия исполнитель</w:t>
            </w:r>
          </w:p>
        </w:tc>
      </w:tr>
      <w:tr w:rsidR="009A19AB" w:rsidRPr="009A19AB" w:rsidTr="009A19AB">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shd w:val="clear" w:color="auto" w:fill="FFFFFF"/>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Информирование контролируемых и иных лиц по вопросам соблюдения обязательных требований </w:t>
            </w:r>
          </w:p>
          <w:p w:rsidR="009A19AB" w:rsidRPr="009A19AB" w:rsidRDefault="009A19AB" w:rsidP="009A19AB">
            <w:pPr>
              <w:shd w:val="clear" w:color="auto" w:fill="FFFFFF"/>
              <w:overflowPunct/>
              <w:autoSpaceDE/>
              <w:autoSpaceDN/>
              <w:adjustRightInd/>
              <w:spacing w:line="256" w:lineRule="auto"/>
              <w:ind w:firstLine="187"/>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1. Размещение сведений по вопросам соблюдения обязательных требований на официальном сайте администрации </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 xml:space="preserve">Ежегодно, </w:t>
            </w:r>
          </w:p>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2. Размещение сведений по вопросам соблюдения обязательных требований в средствах массовой информации</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textAlignment w:val="auto"/>
              <w:rPr>
                <w:color w:val="000000"/>
                <w:szCs w:val="24"/>
                <w:shd w:val="clear" w:color="auto" w:fill="FFFFFF"/>
                <w:lang w:eastAsia="en-US"/>
              </w:rPr>
            </w:pPr>
            <w:r w:rsidRPr="009A19AB">
              <w:rPr>
                <w:color w:val="000000"/>
                <w:szCs w:val="24"/>
                <w:lang w:eastAsia="en-US"/>
              </w:rPr>
              <w:t>3. Размещение сведений по вопросам соблюдения обязательных требований</w:t>
            </w:r>
            <w:r w:rsidRPr="009A19AB">
              <w:rPr>
                <w:color w:val="000000"/>
                <w:szCs w:val="24"/>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 xml:space="preserve">Ежегодно, </w:t>
            </w:r>
          </w:p>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Обобщение практики осуществления муниципального контроля на автомобильном </w:t>
            </w:r>
            <w:r w:rsidRPr="009A19AB">
              <w:rPr>
                <w:color w:val="000000"/>
                <w:szCs w:val="24"/>
                <w:lang w:eastAsia="en-US"/>
              </w:rPr>
              <w:lastRenderedPageBreak/>
              <w:t>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shd w:val="clear" w:color="auto" w:fill="FFFFFF"/>
              <w:overflowPunct/>
              <w:autoSpaceDE/>
              <w:autoSpaceDN/>
              <w:adjustRightInd/>
              <w:spacing w:before="100" w:beforeAutospacing="1" w:after="100" w:afterAutospacing="1" w:line="256" w:lineRule="auto"/>
              <w:textAlignment w:val="auto"/>
              <w:rPr>
                <w:color w:val="000000"/>
                <w:szCs w:val="24"/>
                <w:lang w:eastAsia="en-US"/>
              </w:rPr>
            </w:pPr>
            <w:r w:rsidRPr="009A19AB">
              <w:rPr>
                <w:color w:val="000000"/>
                <w:szCs w:val="24"/>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 xml:space="preserve">До 1 июня </w:t>
            </w:r>
          </w:p>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lastRenderedPageBreak/>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shd w:val="clear" w:color="auto" w:fill="FFFFFF"/>
              <w:overflowPunct/>
              <w:autoSpaceDE/>
              <w:autoSpaceDN/>
              <w:adjustRightInd/>
              <w:spacing w:before="100" w:beforeAutospacing="1" w:after="100" w:afterAutospacing="1" w:line="256" w:lineRule="auto"/>
              <w:textAlignment w:val="auto"/>
              <w:rPr>
                <w:color w:val="000000"/>
                <w:szCs w:val="24"/>
                <w:lang w:eastAsia="en-US"/>
              </w:rPr>
            </w:pPr>
            <w:r w:rsidRPr="009A19AB">
              <w:rPr>
                <w:color w:val="000000"/>
                <w:szCs w:val="24"/>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До 1 июля</w:t>
            </w:r>
          </w:p>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Объявление контролируемым лицам предостережений о недопустимости нарушения обязательных требований и предложений</w:t>
            </w:r>
            <w:r w:rsidRPr="009A19AB">
              <w:rPr>
                <w:color w:val="000000"/>
                <w:szCs w:val="24"/>
                <w:shd w:val="clear" w:color="auto" w:fill="FFFFFF"/>
                <w:lang w:eastAsia="en-US"/>
              </w:rPr>
              <w:t xml:space="preserve"> принять меры по обеспечению соблюдения обязательных требований</w:t>
            </w:r>
            <w:r w:rsidRPr="009A19AB">
              <w:rPr>
                <w:color w:val="000000"/>
                <w:szCs w:val="24"/>
                <w:lang w:eastAsia="en-US"/>
              </w:rPr>
              <w:t xml:space="preserve"> в случае наличия у администрации сведений о готовящихся нарушениях обязательных требований </w:t>
            </w:r>
            <w:r w:rsidRPr="009A19AB">
              <w:rPr>
                <w:color w:val="000000"/>
                <w:szCs w:val="24"/>
                <w:shd w:val="clear" w:color="auto" w:fill="FFFFFF"/>
                <w:lang w:eastAsia="en-US"/>
              </w:rPr>
              <w:t>или признаках нарушений обязательных требований </w:t>
            </w:r>
            <w:r w:rsidRPr="009A19AB">
              <w:rPr>
                <w:color w:val="000000"/>
                <w:szCs w:val="24"/>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9A19AB">
              <w:rPr>
                <w:color w:val="000000"/>
                <w:szCs w:val="24"/>
                <w:lang w:eastAsia="en-US"/>
              </w:rPr>
              <w:lastRenderedPageBreak/>
              <w:t>(ущерба) охраняемым законом ценностям</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jc w:val="center"/>
              <w:textAlignment w:val="auto"/>
              <w:rPr>
                <w:color w:val="000000"/>
                <w:szCs w:val="24"/>
                <w:shd w:val="clear" w:color="auto" w:fill="FFFFFF"/>
                <w:lang w:eastAsia="en-US"/>
              </w:rPr>
            </w:pPr>
            <w:r w:rsidRPr="009A19AB">
              <w:rPr>
                <w:color w:val="000000"/>
                <w:szCs w:val="24"/>
                <w:lang w:eastAsia="en-US"/>
              </w:rPr>
              <w:t xml:space="preserve">По мере выявления готовящихся нарушений обязательных требований </w:t>
            </w:r>
            <w:r w:rsidRPr="009A19AB">
              <w:rPr>
                <w:color w:val="000000"/>
                <w:szCs w:val="24"/>
                <w:shd w:val="clear" w:color="auto" w:fill="FFFFFF"/>
                <w:lang w:eastAsia="en-US"/>
              </w:rPr>
              <w:t>или признаков нарушений обязательных требований,</w:t>
            </w:r>
            <w:r w:rsidRPr="009A19AB">
              <w:rPr>
                <w:i/>
                <w:iCs/>
                <w:color w:val="000000"/>
                <w:szCs w:val="24"/>
                <w:lang w:eastAsia="en-US"/>
              </w:rPr>
              <w:t xml:space="preserve"> </w:t>
            </w:r>
            <w:r w:rsidRPr="009A19AB">
              <w:rPr>
                <w:color w:val="000000"/>
                <w:szCs w:val="24"/>
                <w:lang w:eastAsia="en-US"/>
              </w:rPr>
              <w:t>не позднее 30 дней со дня получения администрацией указанных сведений</w:t>
            </w:r>
          </w:p>
          <w:p w:rsidR="009A19AB" w:rsidRPr="009A19AB" w:rsidRDefault="009A19AB" w:rsidP="009A19AB">
            <w:pPr>
              <w:overflowPunct/>
              <w:autoSpaceDE/>
              <w:autoSpaceDN/>
              <w:adjustRightInd/>
              <w:spacing w:line="256" w:lineRule="auto"/>
              <w:jc w:val="center"/>
              <w:textAlignment w:val="auto"/>
              <w:rPr>
                <w:color w:val="000000"/>
                <w:szCs w:val="24"/>
                <w:lang w:eastAsia="en-US"/>
              </w:rPr>
            </w:pP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val="en-US" w:eastAsia="en-US"/>
              </w:rPr>
            </w:pPr>
            <w:r w:rsidRPr="009A19AB">
              <w:rPr>
                <w:color w:val="000000"/>
                <w:szCs w:val="24"/>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A19AB" w:rsidRPr="009A19AB" w:rsidRDefault="009A19AB" w:rsidP="009A19AB">
            <w:pPr>
              <w:suppressAutoHyphens/>
              <w:overflowPunct/>
              <w:autoSpaceDN/>
              <w:adjustRightInd/>
              <w:spacing w:line="256" w:lineRule="auto"/>
              <w:textAlignment w:val="auto"/>
              <w:rPr>
                <w:szCs w:val="24"/>
                <w:lang w:eastAsia="zh-CN"/>
              </w:rPr>
            </w:pPr>
            <w:r w:rsidRPr="009A19AB">
              <w:rPr>
                <w:color w:val="000000"/>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9A19AB" w:rsidRPr="009A19AB" w:rsidRDefault="009A19AB" w:rsidP="009A19AB">
            <w:pPr>
              <w:suppressAutoHyphens/>
              <w:overflowPunct/>
              <w:autoSpaceDN/>
              <w:adjustRightInd/>
              <w:spacing w:line="256" w:lineRule="auto"/>
              <w:textAlignment w:val="auto"/>
              <w:rPr>
                <w:szCs w:val="24"/>
                <w:lang w:eastAsia="zh-CN"/>
              </w:rPr>
            </w:pPr>
            <w:r w:rsidRPr="009A19AB">
              <w:rPr>
                <w:color w:val="000000"/>
                <w:szCs w:val="24"/>
                <w:lang w:eastAsia="zh-CN"/>
              </w:rPr>
              <w:t>- организация и осуществление муниципального контроля на автомобильном транспорте;</w:t>
            </w:r>
          </w:p>
          <w:p w:rsidR="009A19AB" w:rsidRPr="009A19AB" w:rsidRDefault="009A19AB" w:rsidP="009A19AB">
            <w:pPr>
              <w:suppressAutoHyphens/>
              <w:overflowPunct/>
              <w:autoSpaceDN/>
              <w:adjustRightInd/>
              <w:spacing w:line="256" w:lineRule="auto"/>
              <w:textAlignment w:val="auto"/>
              <w:rPr>
                <w:szCs w:val="24"/>
                <w:lang w:eastAsia="zh-CN"/>
              </w:rPr>
            </w:pPr>
            <w:r w:rsidRPr="009A19AB">
              <w:rPr>
                <w:color w:val="000000"/>
                <w:szCs w:val="24"/>
                <w:lang w:eastAsia="zh-CN"/>
              </w:rPr>
              <w:t>- порядок осуществления контрольных мероприятий;</w:t>
            </w:r>
          </w:p>
          <w:p w:rsidR="009A19AB" w:rsidRPr="009A19AB" w:rsidRDefault="009A19AB" w:rsidP="009A19AB">
            <w:pPr>
              <w:suppressAutoHyphens/>
              <w:overflowPunct/>
              <w:autoSpaceDN/>
              <w:adjustRightInd/>
              <w:spacing w:line="256" w:lineRule="auto"/>
              <w:textAlignment w:val="auto"/>
              <w:rPr>
                <w:szCs w:val="24"/>
                <w:lang w:eastAsia="zh-CN"/>
              </w:rPr>
            </w:pPr>
            <w:r w:rsidRPr="009A19AB">
              <w:rPr>
                <w:color w:val="000000"/>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shd w:val="clear" w:color="auto" w:fill="FFFFFF"/>
              <w:overflowPunct/>
              <w:autoSpaceDE/>
              <w:autoSpaceDN/>
              <w:adjustRightInd/>
              <w:spacing w:line="256" w:lineRule="auto"/>
              <w:textAlignment w:val="auto"/>
              <w:rPr>
                <w:color w:val="000000"/>
                <w:szCs w:val="24"/>
                <w:lang w:eastAsia="en-US"/>
              </w:rPr>
            </w:pPr>
            <w:r w:rsidRPr="009A19AB">
              <w:rPr>
                <w:color w:val="000000"/>
                <w:szCs w:val="24"/>
                <w:lang w:eastAsia="en-US"/>
              </w:rPr>
              <w:t>1. Консультирование контролируемых лиц в устной форме по телефону, по видео-конференц-связи и на личном приеме</w:t>
            </w:r>
          </w:p>
          <w:p w:rsidR="009A19AB" w:rsidRPr="009A19AB" w:rsidRDefault="009A19AB" w:rsidP="009A19AB">
            <w:pPr>
              <w:shd w:val="clear" w:color="auto" w:fill="FFFFFF"/>
              <w:overflowPunct/>
              <w:autoSpaceDE/>
              <w:autoSpaceDN/>
              <w:adjustRightInd/>
              <w:spacing w:line="256" w:lineRule="auto"/>
              <w:textAlignment w:val="auto"/>
              <w:rPr>
                <w:color w:val="000000"/>
                <w:szCs w:val="24"/>
                <w:lang w:eastAsia="en-US"/>
              </w:rPr>
            </w:pPr>
          </w:p>
          <w:p w:rsidR="009A19AB" w:rsidRPr="009A19AB" w:rsidRDefault="009A19AB" w:rsidP="009A19AB">
            <w:pPr>
              <w:shd w:val="clear" w:color="auto" w:fill="FFFFFF"/>
              <w:overflowPunct/>
              <w:autoSpaceDE/>
              <w:autoSpaceDN/>
              <w:adjustRightInd/>
              <w:spacing w:line="256" w:lineRule="auto"/>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jc w:val="center"/>
              <w:textAlignment w:val="auto"/>
              <w:rPr>
                <w:color w:val="000000"/>
                <w:szCs w:val="24"/>
                <w:shd w:val="clear" w:color="auto" w:fill="FFFFFF"/>
                <w:lang w:eastAsia="en-US"/>
              </w:rPr>
            </w:pPr>
            <w:r w:rsidRPr="009A19AB">
              <w:rPr>
                <w:color w:val="000000"/>
                <w:szCs w:val="24"/>
                <w:lang w:eastAsia="en-US"/>
              </w:rPr>
              <w:t>При обращении лица, нуждающегося в консультировании</w:t>
            </w:r>
          </w:p>
          <w:p w:rsidR="009A19AB" w:rsidRPr="009A19AB" w:rsidRDefault="009A19AB" w:rsidP="009A19AB">
            <w:pPr>
              <w:overflowPunct/>
              <w:autoSpaceDE/>
              <w:autoSpaceDN/>
              <w:adjustRightInd/>
              <w:spacing w:line="256" w:lineRule="auto"/>
              <w:textAlignment w:val="auto"/>
              <w:rPr>
                <w:color w:val="000000"/>
                <w:szCs w:val="24"/>
                <w:lang w:eastAsia="en-US"/>
              </w:rPr>
            </w:pP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0" w:type="auto"/>
            <w:vMerge/>
            <w:tcBorders>
              <w:top w:val="single" w:sz="6" w:space="0" w:color="000000"/>
              <w:left w:val="single" w:sz="6" w:space="0" w:color="000000"/>
              <w:bottom w:val="nil"/>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val="en-US"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shd w:val="clear" w:color="auto" w:fill="FFFFFF"/>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jc w:val="center"/>
              <w:textAlignment w:val="auto"/>
              <w:rPr>
                <w:color w:val="000000"/>
                <w:szCs w:val="24"/>
                <w:shd w:val="clear" w:color="auto" w:fill="FFFFFF"/>
                <w:lang w:eastAsia="en-US"/>
              </w:rPr>
            </w:pPr>
            <w:r w:rsidRPr="009A19AB">
              <w:rPr>
                <w:color w:val="000000"/>
                <w:szCs w:val="24"/>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1663DA">
        <w:trPr>
          <w:trHeight w:val="5044"/>
        </w:trPr>
        <w:tc>
          <w:tcPr>
            <w:tcW w:w="0" w:type="auto"/>
            <w:vMerge/>
            <w:tcBorders>
              <w:top w:val="single" w:sz="6" w:space="0" w:color="000000"/>
              <w:left w:val="single" w:sz="6" w:space="0" w:color="000000"/>
              <w:bottom w:val="nil"/>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val="en-US"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shd w:val="clear" w:color="auto" w:fill="FFFFFF"/>
              <w:overflowPunct/>
              <w:autoSpaceDE/>
              <w:autoSpaceDN/>
              <w:adjustRightInd/>
              <w:spacing w:before="100" w:beforeAutospacing="1" w:after="100" w:afterAutospacing="1" w:line="256" w:lineRule="auto"/>
              <w:textAlignment w:val="auto"/>
              <w:rPr>
                <w:rFonts w:ascii="PT Serif" w:hAnsi="PT Serif"/>
                <w:color w:val="22272F"/>
                <w:sz w:val="23"/>
                <w:szCs w:val="23"/>
                <w:lang w:eastAsia="en-US"/>
              </w:rPr>
            </w:pPr>
            <w:r w:rsidRPr="009A19AB">
              <w:rPr>
                <w:color w:val="000000"/>
                <w:szCs w:val="24"/>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«Шумячский район» Смоленской области</w:t>
            </w:r>
            <w:r w:rsidRPr="009A19AB">
              <w:rPr>
                <w:i/>
                <w:iCs/>
                <w:color w:val="000000"/>
                <w:szCs w:val="24"/>
                <w:lang w:eastAsia="en-US"/>
              </w:rPr>
              <w:t xml:space="preserve"> </w:t>
            </w:r>
            <w:r w:rsidRPr="009A19AB">
              <w:rPr>
                <w:color w:val="000000"/>
                <w:szCs w:val="24"/>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В течение 30 дней со дня регистрации администрацией пятого однотипного обращения контролируемых лиц и их представителей</w:t>
            </w:r>
          </w:p>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shd w:val="clear" w:color="auto" w:fill="FFFFFF"/>
              <w:overflowPunct/>
              <w:autoSpaceDE/>
              <w:autoSpaceDN/>
              <w:adjustRightInd/>
              <w:spacing w:before="100" w:beforeAutospacing="1" w:after="100" w:afterAutospacing="1" w:line="256" w:lineRule="auto"/>
              <w:textAlignment w:val="auto"/>
              <w:rPr>
                <w:color w:val="000000"/>
                <w:szCs w:val="24"/>
                <w:lang w:eastAsia="en-US"/>
              </w:rPr>
            </w:pPr>
            <w:r w:rsidRPr="009A19AB">
              <w:rPr>
                <w:color w:val="000000"/>
                <w:szCs w:val="24"/>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color w:val="000000"/>
                <w:szCs w:val="24"/>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r w:rsidR="009A19AB" w:rsidRPr="009A19AB" w:rsidTr="009A19AB">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Профилактический визит, в ходе которого контролируемое лицо</w:t>
            </w:r>
            <w:r w:rsidRPr="009A19AB">
              <w:rPr>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shd w:val="clear" w:color="auto" w:fill="FFFFFF"/>
              <w:overflowPunct/>
              <w:autoSpaceDE/>
              <w:autoSpaceDN/>
              <w:adjustRightInd/>
              <w:spacing w:before="100" w:beforeAutospacing="1" w:after="100" w:afterAutospacing="1" w:line="256" w:lineRule="auto"/>
              <w:textAlignment w:val="auto"/>
              <w:rPr>
                <w:color w:val="000000"/>
                <w:szCs w:val="24"/>
                <w:lang w:eastAsia="en-US"/>
              </w:rPr>
            </w:pPr>
            <w:r w:rsidRPr="009A19AB">
              <w:rPr>
                <w:szCs w:val="24"/>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9AB" w:rsidRPr="009A19AB" w:rsidRDefault="009A19AB" w:rsidP="009A19AB">
            <w:pPr>
              <w:overflowPunct/>
              <w:autoSpaceDE/>
              <w:autoSpaceDN/>
              <w:adjustRightInd/>
              <w:spacing w:line="256" w:lineRule="auto"/>
              <w:jc w:val="center"/>
              <w:textAlignment w:val="auto"/>
              <w:rPr>
                <w:color w:val="000000"/>
                <w:szCs w:val="24"/>
                <w:lang w:eastAsia="en-US"/>
              </w:rPr>
            </w:pPr>
            <w:r w:rsidRPr="009A19AB">
              <w:rPr>
                <w:szCs w:val="24"/>
                <w:lang w:eastAsia="en-US"/>
              </w:rPr>
              <w:t>П</w:t>
            </w:r>
            <w:r w:rsidRPr="009A19AB">
              <w:rPr>
                <w:color w:val="000000"/>
                <w:szCs w:val="24"/>
                <w:lang w:eastAsia="en-US"/>
              </w:rPr>
              <w:t>о мере необходимости, но не менее 4 профилактических визитов в 1 полугодие</w:t>
            </w:r>
          </w:p>
          <w:p w:rsidR="009A19AB" w:rsidRPr="009A19AB" w:rsidRDefault="009A19AB" w:rsidP="009A19AB">
            <w:pPr>
              <w:overflowPunct/>
              <w:autoSpaceDE/>
              <w:autoSpaceDN/>
              <w:adjustRightInd/>
              <w:spacing w:line="256" w:lineRule="auto"/>
              <w:jc w:val="center"/>
              <w:textAlignment w:val="auto"/>
              <w:rPr>
                <w:color w:val="000000"/>
                <w:szCs w:val="24"/>
                <w:lang w:eastAsia="en-US"/>
              </w:rPr>
            </w:pPr>
          </w:p>
          <w:p w:rsidR="009A19AB" w:rsidRPr="009A19AB" w:rsidRDefault="009A19AB" w:rsidP="009A19AB">
            <w:pPr>
              <w:overflowPunct/>
              <w:autoSpaceDE/>
              <w:autoSpaceDN/>
              <w:adjustRightInd/>
              <w:spacing w:line="256" w:lineRule="auto"/>
              <w:jc w:val="center"/>
              <w:textAlignment w:val="auto"/>
              <w:rPr>
                <w:color w:val="000000"/>
                <w:szCs w:val="24"/>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Отдел городского хозяйства Администрации муниципального образования «Шумячский район» Смоленской области,</w:t>
            </w:r>
          </w:p>
          <w:p w:rsidR="009A19AB" w:rsidRPr="009A19AB" w:rsidRDefault="009A19AB" w:rsidP="009A19AB">
            <w:pPr>
              <w:overflowPunct/>
              <w:autoSpaceDE/>
              <w:autoSpaceDN/>
              <w:adjustRightInd/>
              <w:spacing w:line="256" w:lineRule="auto"/>
              <w:textAlignment w:val="auto"/>
              <w:rPr>
                <w:color w:val="000000"/>
                <w:szCs w:val="24"/>
                <w:lang w:eastAsia="en-US"/>
              </w:rPr>
            </w:pPr>
            <w:r w:rsidRPr="009A19AB">
              <w:rPr>
                <w:color w:val="000000"/>
                <w:szCs w:val="24"/>
                <w:lang w:eastAsia="en-US"/>
              </w:rPr>
              <w:t xml:space="preserve">Ведущий </w:t>
            </w:r>
            <w:proofErr w:type="gramStart"/>
            <w:r w:rsidRPr="009A19AB">
              <w:rPr>
                <w:color w:val="000000"/>
                <w:szCs w:val="24"/>
                <w:lang w:eastAsia="en-US"/>
              </w:rPr>
              <w:t>специалист  Отдела</w:t>
            </w:r>
            <w:proofErr w:type="gramEnd"/>
            <w:r w:rsidRPr="009A19AB">
              <w:rPr>
                <w:color w:val="000000"/>
                <w:szCs w:val="24"/>
                <w:lang w:eastAsia="en-US"/>
              </w:rPr>
              <w:t xml:space="preserve"> городского хозяйства Администрации муниципального образования «Шумячский район»</w:t>
            </w:r>
          </w:p>
          <w:p w:rsidR="009A19AB" w:rsidRPr="009A19AB" w:rsidRDefault="009A19AB" w:rsidP="009A19AB">
            <w:pPr>
              <w:overflowPunct/>
              <w:autoSpaceDE/>
              <w:autoSpaceDN/>
              <w:adjustRightInd/>
              <w:spacing w:line="256" w:lineRule="auto"/>
              <w:textAlignment w:val="auto"/>
              <w:rPr>
                <w:i/>
                <w:iCs/>
                <w:color w:val="000000"/>
                <w:szCs w:val="24"/>
                <w:lang w:eastAsia="en-US"/>
              </w:rPr>
            </w:pPr>
            <w:r w:rsidRPr="009A19AB">
              <w:rPr>
                <w:color w:val="000000"/>
                <w:szCs w:val="24"/>
                <w:lang w:eastAsia="en-US"/>
              </w:rPr>
              <w:t>Смоленской области</w:t>
            </w:r>
          </w:p>
        </w:tc>
      </w:tr>
    </w:tbl>
    <w:p w:rsidR="009A19AB" w:rsidRPr="009A19AB" w:rsidRDefault="009A19AB" w:rsidP="009A19AB">
      <w:pPr>
        <w:shd w:val="clear" w:color="auto" w:fill="FFFFFF"/>
        <w:overflowPunct/>
        <w:autoSpaceDE/>
        <w:autoSpaceDN/>
        <w:adjustRightInd/>
        <w:ind w:firstLine="709"/>
        <w:textAlignment w:val="auto"/>
        <w:rPr>
          <w:color w:val="22272F"/>
          <w:sz w:val="28"/>
          <w:szCs w:val="28"/>
        </w:rPr>
      </w:pPr>
    </w:p>
    <w:p w:rsidR="009A19AB" w:rsidRPr="009A19AB" w:rsidRDefault="009A19AB" w:rsidP="007D55FF">
      <w:pPr>
        <w:shd w:val="clear" w:color="auto" w:fill="FFFFFF"/>
        <w:overflowPunct/>
        <w:autoSpaceDE/>
        <w:autoSpaceDN/>
        <w:adjustRightInd/>
        <w:ind w:right="142" w:firstLine="709"/>
        <w:jc w:val="both"/>
        <w:textAlignment w:val="auto"/>
        <w:rPr>
          <w:color w:val="000000" w:themeColor="text1"/>
          <w:sz w:val="28"/>
          <w:szCs w:val="28"/>
        </w:rPr>
      </w:pPr>
      <w:r w:rsidRPr="009A19AB">
        <w:rPr>
          <w:color w:val="000000" w:themeColor="text1"/>
          <w:sz w:val="28"/>
          <w:szCs w:val="28"/>
        </w:rPr>
        <w:t>4. Показатели результативности и эффективности программы профилактики</w:t>
      </w:r>
    </w:p>
    <w:p w:rsidR="009A19AB" w:rsidRPr="009A19AB" w:rsidRDefault="009A19AB" w:rsidP="007D55FF">
      <w:pPr>
        <w:overflowPunct/>
        <w:ind w:right="142" w:firstLine="709"/>
        <w:jc w:val="both"/>
        <w:textAlignment w:val="auto"/>
        <w:rPr>
          <w:i/>
          <w:iCs/>
          <w:color w:val="000000" w:themeColor="text1"/>
          <w:sz w:val="28"/>
          <w:szCs w:val="28"/>
        </w:rPr>
      </w:pPr>
      <w:r w:rsidRPr="009A19AB">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9A19AB" w:rsidRPr="009A19AB" w:rsidRDefault="009A19AB" w:rsidP="009A19AB">
      <w:pPr>
        <w:overflowPunct/>
        <w:autoSpaceDE/>
        <w:autoSpaceDN/>
        <w:adjustRightInd/>
        <w:jc w:val="both"/>
        <w:textAlignment w:val="auto"/>
        <w:rPr>
          <w:i/>
          <w:sz w:val="28"/>
          <w:szCs w:val="28"/>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629"/>
        <w:gridCol w:w="6241"/>
        <w:gridCol w:w="3120"/>
      </w:tblGrid>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Единица измерения, свидетельствующая о максимальной результативности программы профилактики</w:t>
            </w:r>
          </w:p>
        </w:tc>
      </w:tr>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both"/>
              <w:textAlignment w:val="auto"/>
              <w:rPr>
                <w:szCs w:val="24"/>
                <w:lang w:eastAsia="en-US"/>
              </w:rPr>
            </w:pPr>
            <w:r w:rsidRPr="009A19AB">
              <w:rPr>
                <w:szCs w:val="24"/>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100 %</w:t>
            </w:r>
          </w:p>
        </w:tc>
      </w:tr>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both"/>
              <w:textAlignment w:val="auto"/>
              <w:rPr>
                <w:szCs w:val="24"/>
                <w:lang w:eastAsia="en-US"/>
              </w:rPr>
            </w:pPr>
            <w:r w:rsidRPr="009A19AB">
              <w:rPr>
                <w:color w:val="000000"/>
                <w:szCs w:val="24"/>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4</w:t>
            </w:r>
          </w:p>
        </w:tc>
      </w:tr>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both"/>
              <w:textAlignment w:val="auto"/>
              <w:rPr>
                <w:szCs w:val="24"/>
                <w:lang w:eastAsia="en-US"/>
              </w:rPr>
            </w:pPr>
            <w:r w:rsidRPr="009A19AB">
              <w:rPr>
                <w:szCs w:val="24"/>
                <w:lang w:eastAsia="en-US"/>
              </w:rPr>
              <w:t xml:space="preserve">Доля случаев объявления предостережений в общем количестве случаев </w:t>
            </w:r>
            <w:r w:rsidRPr="009A19AB">
              <w:rPr>
                <w:color w:val="000000"/>
                <w:szCs w:val="24"/>
                <w:lang w:eastAsia="en-US"/>
              </w:rPr>
              <w:t xml:space="preserve">выявления готовящихся нарушений обязательных требований </w:t>
            </w:r>
            <w:r w:rsidRPr="009A19AB">
              <w:rPr>
                <w:color w:val="000000"/>
                <w:szCs w:val="24"/>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100 %</w:t>
            </w:r>
          </w:p>
          <w:p w:rsidR="009A19AB" w:rsidRPr="009A19AB" w:rsidRDefault="009A19AB" w:rsidP="009A19AB">
            <w:pPr>
              <w:overflowPunct/>
              <w:spacing w:line="256" w:lineRule="auto"/>
              <w:jc w:val="center"/>
              <w:textAlignment w:val="auto"/>
              <w:rPr>
                <w:szCs w:val="24"/>
                <w:lang w:eastAsia="en-US"/>
              </w:rPr>
            </w:pPr>
            <w:r w:rsidRPr="009A19AB">
              <w:rPr>
                <w:szCs w:val="24"/>
                <w:lang w:eastAsia="en-US"/>
              </w:rPr>
              <w:t xml:space="preserve">(если имелись случаи </w:t>
            </w:r>
            <w:r w:rsidRPr="009A19AB">
              <w:rPr>
                <w:color w:val="000000"/>
                <w:szCs w:val="24"/>
                <w:lang w:eastAsia="en-US"/>
              </w:rPr>
              <w:t xml:space="preserve">выявления готовящихся нарушений обязательных требований </w:t>
            </w:r>
            <w:r w:rsidRPr="009A19AB">
              <w:rPr>
                <w:color w:val="000000"/>
                <w:szCs w:val="24"/>
                <w:shd w:val="clear" w:color="auto" w:fill="FFFFFF"/>
                <w:lang w:eastAsia="en-US"/>
              </w:rPr>
              <w:t>или признаков нарушений обязательных требований</w:t>
            </w:r>
            <w:r w:rsidRPr="009A19AB">
              <w:rPr>
                <w:szCs w:val="24"/>
                <w:lang w:eastAsia="en-US"/>
              </w:rPr>
              <w:t>)</w:t>
            </w:r>
          </w:p>
        </w:tc>
      </w:tr>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both"/>
              <w:textAlignment w:val="auto"/>
              <w:rPr>
                <w:szCs w:val="24"/>
                <w:lang w:eastAsia="en-US"/>
              </w:rPr>
            </w:pPr>
            <w:r w:rsidRPr="009A19AB">
              <w:rPr>
                <w:color w:val="000000"/>
                <w:szCs w:val="24"/>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0%</w:t>
            </w:r>
          </w:p>
        </w:tc>
      </w:tr>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both"/>
              <w:textAlignment w:val="auto"/>
              <w:rPr>
                <w:color w:val="000000"/>
                <w:szCs w:val="24"/>
                <w:lang w:eastAsia="en-US"/>
              </w:rPr>
            </w:pPr>
            <w:r w:rsidRPr="009A19AB">
              <w:rPr>
                <w:color w:val="000000"/>
                <w:szCs w:val="24"/>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0%</w:t>
            </w:r>
          </w:p>
        </w:tc>
      </w:tr>
      <w:tr w:rsidR="009A19AB" w:rsidRPr="009A19AB" w:rsidTr="009A19AB">
        <w:tc>
          <w:tcPr>
            <w:tcW w:w="629"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both"/>
              <w:textAlignment w:val="auto"/>
              <w:rPr>
                <w:szCs w:val="24"/>
                <w:lang w:eastAsia="en-US"/>
              </w:rPr>
            </w:pPr>
            <w:r w:rsidRPr="009A19AB">
              <w:rPr>
                <w:szCs w:val="24"/>
                <w:lang w:eastAsia="en-US"/>
              </w:rPr>
              <w:t xml:space="preserve">Количество </w:t>
            </w:r>
            <w:r w:rsidRPr="009A19AB">
              <w:rPr>
                <w:color w:val="000000"/>
                <w:szCs w:val="24"/>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9A19AB" w:rsidRPr="009A19AB" w:rsidRDefault="009A19AB" w:rsidP="009A19AB">
            <w:pPr>
              <w:overflowPunct/>
              <w:spacing w:line="256" w:lineRule="auto"/>
              <w:jc w:val="center"/>
              <w:textAlignment w:val="auto"/>
              <w:rPr>
                <w:szCs w:val="24"/>
                <w:lang w:eastAsia="en-US"/>
              </w:rPr>
            </w:pPr>
            <w:r w:rsidRPr="009A19AB">
              <w:rPr>
                <w:szCs w:val="24"/>
                <w:lang w:eastAsia="en-US"/>
              </w:rPr>
              <w:t xml:space="preserve">3 </w:t>
            </w:r>
          </w:p>
        </w:tc>
      </w:tr>
    </w:tbl>
    <w:p w:rsidR="009A19AB" w:rsidRPr="009A19AB" w:rsidRDefault="009A19AB" w:rsidP="009A19AB">
      <w:pPr>
        <w:shd w:val="clear" w:color="auto" w:fill="FFFFFF"/>
        <w:overflowPunct/>
        <w:autoSpaceDE/>
        <w:autoSpaceDN/>
        <w:adjustRightInd/>
        <w:jc w:val="center"/>
        <w:textAlignment w:val="auto"/>
        <w:rPr>
          <w:b/>
          <w:bCs/>
          <w:color w:val="22272F"/>
          <w:sz w:val="28"/>
          <w:szCs w:val="28"/>
        </w:rPr>
      </w:pPr>
    </w:p>
    <w:p w:rsidR="009A19AB" w:rsidRPr="009A19AB" w:rsidRDefault="009A19AB" w:rsidP="009A19AB">
      <w:pPr>
        <w:shd w:val="clear" w:color="auto" w:fill="FFFFFF"/>
        <w:overflowPunct/>
        <w:autoSpaceDE/>
        <w:autoSpaceDN/>
        <w:adjustRightInd/>
        <w:ind w:firstLine="709"/>
        <w:jc w:val="both"/>
        <w:textAlignment w:val="auto"/>
        <w:rPr>
          <w:color w:val="000000" w:themeColor="text1"/>
          <w:sz w:val="28"/>
          <w:szCs w:val="28"/>
        </w:rPr>
      </w:pPr>
      <w:r w:rsidRPr="009A19AB">
        <w:rPr>
          <w:color w:val="000000" w:themeColor="text1"/>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9A19AB">
        <w:rPr>
          <w:bCs/>
          <w:iCs/>
          <w:color w:val="000000" w:themeColor="text1"/>
          <w:sz w:val="28"/>
          <w:szCs w:val="28"/>
        </w:rPr>
        <w:t xml:space="preserve"> по итогам проведенных профилактических мероприятий. </w:t>
      </w:r>
    </w:p>
    <w:p w:rsidR="009A19AB" w:rsidRPr="009A19AB" w:rsidRDefault="009A19AB" w:rsidP="009A19AB">
      <w:pPr>
        <w:shd w:val="clear" w:color="auto" w:fill="FFFFFF"/>
        <w:overflowPunct/>
        <w:autoSpaceDE/>
        <w:autoSpaceDN/>
        <w:adjustRightInd/>
        <w:ind w:firstLine="709"/>
        <w:jc w:val="both"/>
        <w:textAlignment w:val="auto"/>
        <w:rPr>
          <w:color w:val="000000" w:themeColor="text1"/>
          <w:sz w:val="28"/>
          <w:szCs w:val="28"/>
        </w:rPr>
      </w:pPr>
      <w:r w:rsidRPr="009A19AB">
        <w:rPr>
          <w:color w:val="000000" w:themeColor="text1"/>
          <w:sz w:val="28"/>
          <w:szCs w:val="28"/>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«Шумячский район» Смоленской области. </w:t>
      </w:r>
    </w:p>
    <w:p w:rsidR="009A19AB" w:rsidRPr="009A19AB" w:rsidRDefault="009A19AB" w:rsidP="009A19AB">
      <w:pPr>
        <w:shd w:val="clear" w:color="auto" w:fill="FFFFFF"/>
        <w:overflowPunct/>
        <w:autoSpaceDE/>
        <w:autoSpaceDN/>
        <w:adjustRightInd/>
        <w:ind w:firstLine="709"/>
        <w:jc w:val="both"/>
        <w:textAlignment w:val="auto"/>
        <w:rPr>
          <w:color w:val="000000" w:themeColor="text1"/>
          <w:sz w:val="28"/>
          <w:szCs w:val="28"/>
          <w:vertAlign w:val="superscript"/>
        </w:rPr>
      </w:pPr>
      <w:r w:rsidRPr="009A19AB">
        <w:rPr>
          <w:iCs/>
          <w:color w:val="000000" w:themeColor="text1"/>
          <w:sz w:val="28"/>
          <w:szCs w:val="28"/>
          <w:vertAlign w:val="superscript"/>
        </w:rPr>
        <w:t xml:space="preserve">                                                                                                                             </w:t>
      </w:r>
    </w:p>
    <w:p w:rsidR="009A19AB" w:rsidRPr="009A19AB" w:rsidRDefault="009A19AB" w:rsidP="009A19AB">
      <w:pPr>
        <w:shd w:val="clear" w:color="auto" w:fill="FFFFFF"/>
        <w:overflowPunct/>
        <w:autoSpaceDE/>
        <w:autoSpaceDN/>
        <w:adjustRightInd/>
        <w:ind w:firstLine="709"/>
        <w:jc w:val="both"/>
        <w:textAlignment w:val="auto"/>
        <w:rPr>
          <w:b/>
          <w:bCs/>
          <w:color w:val="000000" w:themeColor="text1"/>
          <w:sz w:val="28"/>
          <w:szCs w:val="28"/>
        </w:rPr>
      </w:pPr>
      <w:r w:rsidRPr="009A19AB">
        <w:rPr>
          <w:color w:val="000000" w:themeColor="text1"/>
          <w:sz w:val="28"/>
          <w:szCs w:val="28"/>
        </w:rPr>
        <w:t>Ежегодная оценка результативности и эффективности Программы профилактики осуществляется Советом депутатов Шумячского городского поселения</w:t>
      </w:r>
      <w:r w:rsidRPr="009A19AB">
        <w:rPr>
          <w:bCs/>
          <w:color w:val="000000" w:themeColor="text1"/>
          <w:sz w:val="28"/>
          <w:szCs w:val="28"/>
        </w:rPr>
        <w:t xml:space="preserve">. </w:t>
      </w:r>
    </w:p>
    <w:p w:rsidR="009A19AB" w:rsidRPr="009A19AB" w:rsidRDefault="009A19AB" w:rsidP="009A19AB">
      <w:pPr>
        <w:shd w:val="clear" w:color="auto" w:fill="FFFFFF"/>
        <w:overflowPunct/>
        <w:autoSpaceDE/>
        <w:autoSpaceDN/>
        <w:adjustRightInd/>
        <w:ind w:firstLine="709"/>
        <w:jc w:val="both"/>
        <w:textAlignment w:val="auto"/>
        <w:rPr>
          <w:color w:val="000000" w:themeColor="text1"/>
          <w:sz w:val="28"/>
          <w:szCs w:val="28"/>
        </w:rPr>
      </w:pPr>
      <w:r w:rsidRPr="009A19AB">
        <w:rPr>
          <w:color w:val="000000" w:themeColor="text1"/>
          <w:sz w:val="28"/>
          <w:szCs w:val="28"/>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Совет депутатов Шумячского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A19AB">
        <w:rPr>
          <w:bCs/>
          <w:iCs/>
          <w:color w:val="000000" w:themeColor="text1"/>
          <w:sz w:val="28"/>
          <w:szCs w:val="28"/>
        </w:rPr>
        <w:t xml:space="preserve">. </w:t>
      </w:r>
    </w:p>
    <w:p w:rsidR="009A19AB" w:rsidRPr="009A19AB" w:rsidRDefault="009A19AB" w:rsidP="009A19AB">
      <w:pPr>
        <w:overflowPunct/>
        <w:autoSpaceDE/>
        <w:autoSpaceDN/>
        <w:adjustRightInd/>
        <w:textAlignment w:val="auto"/>
        <w:rPr>
          <w:szCs w:val="24"/>
        </w:rPr>
      </w:pPr>
    </w:p>
    <w:p w:rsidR="00D02718" w:rsidRDefault="00D02718"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p>
    <w:sectPr w:rsidR="00BB2974" w:rsidSect="00E1107C">
      <w:headerReference w:type="even" r:id="rId9"/>
      <w:headerReference w:type="default" r:id="rId10"/>
      <w:pgSz w:w="11907" w:h="16840" w:code="9"/>
      <w:pgMar w:top="709" w:right="708" w:bottom="426" w:left="1276"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CB" w:rsidRDefault="001516CB">
      <w:r>
        <w:separator/>
      </w:r>
    </w:p>
  </w:endnote>
  <w:endnote w:type="continuationSeparator" w:id="0">
    <w:p w:rsidR="001516CB" w:rsidRDefault="0015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CB" w:rsidRDefault="001516CB">
      <w:r>
        <w:separator/>
      </w:r>
    </w:p>
  </w:footnote>
  <w:footnote w:type="continuationSeparator" w:id="0">
    <w:p w:rsidR="001516CB" w:rsidRDefault="0015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33" w:rsidRDefault="00AD2633">
    <w:pPr>
      <w:pStyle w:val="a5"/>
      <w:jc w:val="center"/>
    </w:pPr>
    <w:r>
      <w:fldChar w:fldCharType="begin"/>
    </w:r>
    <w:r>
      <w:instrText xml:space="preserve"> PAGE   \* MERGEFORMAT </w:instrText>
    </w:r>
    <w:r>
      <w:fldChar w:fldCharType="separate"/>
    </w:r>
    <w:r w:rsidR="002C53A2">
      <w:rPr>
        <w:noProof/>
      </w:rPr>
      <w:t>11</w:t>
    </w:r>
    <w:r>
      <w:fldChar w:fldCharType="end"/>
    </w:r>
  </w:p>
  <w:p w:rsidR="00AB1836" w:rsidRDefault="00AB183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5"/>
  </w:num>
  <w:num w:numId="8">
    <w:abstractNumId w:val="13"/>
  </w:num>
  <w:num w:numId="9">
    <w:abstractNumId w:val="11"/>
  </w:num>
  <w:num w:numId="10">
    <w:abstractNumId w:val="9"/>
  </w:num>
  <w:num w:numId="11">
    <w:abstractNumId w:val="12"/>
  </w:num>
  <w:num w:numId="12">
    <w:abstractNumId w:val="2"/>
  </w:num>
  <w:num w:numId="13">
    <w:abstractNumId w:val="5"/>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60D5"/>
    <w:rsid w:val="00027498"/>
    <w:rsid w:val="00030FD8"/>
    <w:rsid w:val="00031940"/>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4CE6"/>
    <w:rsid w:val="001153C3"/>
    <w:rsid w:val="00120B19"/>
    <w:rsid w:val="00123AF9"/>
    <w:rsid w:val="0012443A"/>
    <w:rsid w:val="00124D3F"/>
    <w:rsid w:val="00126C89"/>
    <w:rsid w:val="00126FCC"/>
    <w:rsid w:val="00131F40"/>
    <w:rsid w:val="001337CC"/>
    <w:rsid w:val="001354D7"/>
    <w:rsid w:val="00136BE9"/>
    <w:rsid w:val="00142917"/>
    <w:rsid w:val="001515D9"/>
    <w:rsid w:val="001516CB"/>
    <w:rsid w:val="0015228B"/>
    <w:rsid w:val="0015355D"/>
    <w:rsid w:val="0015559F"/>
    <w:rsid w:val="00156DDF"/>
    <w:rsid w:val="00163E6A"/>
    <w:rsid w:val="00164A91"/>
    <w:rsid w:val="0016597A"/>
    <w:rsid w:val="001663DA"/>
    <w:rsid w:val="00166D5E"/>
    <w:rsid w:val="00167E4A"/>
    <w:rsid w:val="00170D71"/>
    <w:rsid w:val="001721A2"/>
    <w:rsid w:val="001734B1"/>
    <w:rsid w:val="001739E6"/>
    <w:rsid w:val="00174F37"/>
    <w:rsid w:val="00181599"/>
    <w:rsid w:val="00181C40"/>
    <w:rsid w:val="001842C7"/>
    <w:rsid w:val="00186D68"/>
    <w:rsid w:val="00194693"/>
    <w:rsid w:val="0019506B"/>
    <w:rsid w:val="001961A7"/>
    <w:rsid w:val="00196F6F"/>
    <w:rsid w:val="001A19DC"/>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50494"/>
    <w:rsid w:val="00252CFD"/>
    <w:rsid w:val="002542EA"/>
    <w:rsid w:val="002560D7"/>
    <w:rsid w:val="002567E7"/>
    <w:rsid w:val="00257318"/>
    <w:rsid w:val="002573B6"/>
    <w:rsid w:val="002602BB"/>
    <w:rsid w:val="002612A4"/>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53A2"/>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4D5"/>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813"/>
    <w:rsid w:val="00585499"/>
    <w:rsid w:val="005903CE"/>
    <w:rsid w:val="00591DCC"/>
    <w:rsid w:val="0059369C"/>
    <w:rsid w:val="005938F4"/>
    <w:rsid w:val="005944E5"/>
    <w:rsid w:val="00595E52"/>
    <w:rsid w:val="005A1D23"/>
    <w:rsid w:val="005A345B"/>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68E8"/>
    <w:rsid w:val="00647109"/>
    <w:rsid w:val="006508A9"/>
    <w:rsid w:val="00650E08"/>
    <w:rsid w:val="00650F0B"/>
    <w:rsid w:val="006512F0"/>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7E40"/>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630A"/>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55FF"/>
    <w:rsid w:val="007D6525"/>
    <w:rsid w:val="007D66A6"/>
    <w:rsid w:val="007D6A58"/>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EFE"/>
    <w:rsid w:val="009A0C3F"/>
    <w:rsid w:val="009A0C4B"/>
    <w:rsid w:val="009A10A5"/>
    <w:rsid w:val="009A19AB"/>
    <w:rsid w:val="009A2397"/>
    <w:rsid w:val="009A4049"/>
    <w:rsid w:val="009A5218"/>
    <w:rsid w:val="009A694B"/>
    <w:rsid w:val="009A7F23"/>
    <w:rsid w:val="009B014A"/>
    <w:rsid w:val="009B484C"/>
    <w:rsid w:val="009B7770"/>
    <w:rsid w:val="009C1D5E"/>
    <w:rsid w:val="009C2BD7"/>
    <w:rsid w:val="009C458C"/>
    <w:rsid w:val="009C4C08"/>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EA5"/>
    <w:rsid w:val="00AA6825"/>
    <w:rsid w:val="00AA6885"/>
    <w:rsid w:val="00AB1836"/>
    <w:rsid w:val="00AB494C"/>
    <w:rsid w:val="00AB4ED9"/>
    <w:rsid w:val="00AB5CD1"/>
    <w:rsid w:val="00AB6B03"/>
    <w:rsid w:val="00AC0F09"/>
    <w:rsid w:val="00AC0FB1"/>
    <w:rsid w:val="00AC192D"/>
    <w:rsid w:val="00AC50B2"/>
    <w:rsid w:val="00AC5898"/>
    <w:rsid w:val="00AC61D7"/>
    <w:rsid w:val="00AC7224"/>
    <w:rsid w:val="00AC74A9"/>
    <w:rsid w:val="00AD1EA9"/>
    <w:rsid w:val="00AD2633"/>
    <w:rsid w:val="00AD3005"/>
    <w:rsid w:val="00AD3E7E"/>
    <w:rsid w:val="00AD4839"/>
    <w:rsid w:val="00AD4B6C"/>
    <w:rsid w:val="00AE04A2"/>
    <w:rsid w:val="00AE06BB"/>
    <w:rsid w:val="00AE0CFC"/>
    <w:rsid w:val="00AE18D8"/>
    <w:rsid w:val="00AE33E1"/>
    <w:rsid w:val="00AE5755"/>
    <w:rsid w:val="00AE599A"/>
    <w:rsid w:val="00AE756E"/>
    <w:rsid w:val="00AE7AB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B6"/>
    <w:rsid w:val="00C7496F"/>
    <w:rsid w:val="00C74F9B"/>
    <w:rsid w:val="00C753CD"/>
    <w:rsid w:val="00C75B41"/>
    <w:rsid w:val="00C80E6B"/>
    <w:rsid w:val="00C81A89"/>
    <w:rsid w:val="00C83347"/>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D1"/>
    <w:rsid w:val="00DD054F"/>
    <w:rsid w:val="00DD13AC"/>
    <w:rsid w:val="00DD609C"/>
    <w:rsid w:val="00DD7D31"/>
    <w:rsid w:val="00DE0312"/>
    <w:rsid w:val="00DE08CA"/>
    <w:rsid w:val="00DE11B3"/>
    <w:rsid w:val="00DE34E7"/>
    <w:rsid w:val="00DE5D78"/>
    <w:rsid w:val="00DE62A5"/>
    <w:rsid w:val="00DF24C6"/>
    <w:rsid w:val="00DF2C08"/>
    <w:rsid w:val="00DF3266"/>
    <w:rsid w:val="00DF3D89"/>
    <w:rsid w:val="00DF4275"/>
    <w:rsid w:val="00DF5FF9"/>
    <w:rsid w:val="00DF65B5"/>
    <w:rsid w:val="00E009BE"/>
    <w:rsid w:val="00E03793"/>
    <w:rsid w:val="00E04FB7"/>
    <w:rsid w:val="00E1107C"/>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67D4"/>
    <w:rsid w:val="00F078BB"/>
    <w:rsid w:val="00F1310E"/>
    <w:rsid w:val="00F140A6"/>
    <w:rsid w:val="00F15218"/>
    <w:rsid w:val="00F15AC3"/>
    <w:rsid w:val="00F200A1"/>
    <w:rsid w:val="00F202C9"/>
    <w:rsid w:val="00F2040B"/>
    <w:rsid w:val="00F21532"/>
    <w:rsid w:val="00F21FE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C6550"/>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F3C3A"/>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42201293">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FC94-C547-4CAD-BEB4-19423739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2021-11-19T11:42:00Z</cp:lastPrinted>
  <dcterms:created xsi:type="dcterms:W3CDTF">2021-11-24T07:42:00Z</dcterms:created>
  <dcterms:modified xsi:type="dcterms:W3CDTF">2021-11-24T07:42:00Z</dcterms:modified>
</cp:coreProperties>
</file>