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6406A">
        <w:rPr>
          <w:sz w:val="28"/>
          <w:szCs w:val="28"/>
          <w:u w:val="single"/>
        </w:rPr>
        <w:t>14.10.2021г.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6406A">
        <w:rPr>
          <w:sz w:val="28"/>
          <w:szCs w:val="28"/>
        </w:rPr>
        <w:t xml:space="preserve"> 441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5118"/>
      </w:tblGrid>
      <w:tr w:rsidR="002E6404" w:rsidRPr="002E6404" w:rsidTr="002E6404">
        <w:trPr>
          <w:trHeight w:val="1716"/>
        </w:trPr>
        <w:tc>
          <w:tcPr>
            <w:tcW w:w="4971" w:type="dxa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sz w:val="28"/>
              </w:rPr>
              <w:t>О внесении изменений в муниципальную программу «Формирование комфортной городской среды на территории поселка Шумячи Шумячского района Смоленской области»</w:t>
            </w: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spacing w:after="32" w:line="280" w:lineRule="exact"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5118" w:type="dxa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textAlignment w:val="auto"/>
      </w:pPr>
    </w:p>
    <w:p w:rsidR="002E6404" w:rsidRPr="002E6404" w:rsidRDefault="002E6404" w:rsidP="002E6404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2E6404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2E6404" w:rsidRPr="002E6404" w:rsidRDefault="002E6404" w:rsidP="002E6404">
      <w:pPr>
        <w:overflowPunct/>
        <w:autoSpaceDE/>
        <w:autoSpaceDN/>
        <w:adjustRightInd/>
        <w:textAlignment w:val="auto"/>
      </w:pPr>
    </w:p>
    <w:p w:rsidR="002E6404" w:rsidRPr="002E6404" w:rsidRDefault="002E6404" w:rsidP="002E6404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2E6404">
        <w:rPr>
          <w:sz w:val="28"/>
          <w:szCs w:val="28"/>
        </w:rPr>
        <w:t>П О С Т А Н О В Л Я Е Т:</w:t>
      </w:r>
    </w:p>
    <w:p w:rsidR="002E6404" w:rsidRPr="002E6404" w:rsidRDefault="002E6404" w:rsidP="002E6404">
      <w:pPr>
        <w:overflowPunct/>
        <w:autoSpaceDE/>
        <w:autoSpaceDN/>
        <w:adjustRightInd/>
        <w:textAlignment w:val="auto"/>
      </w:pPr>
    </w:p>
    <w:p w:rsidR="002E6404" w:rsidRPr="002E6404" w:rsidRDefault="002E6404" w:rsidP="008408A1">
      <w:pPr>
        <w:overflowPunct/>
        <w:autoSpaceDE/>
        <w:autoSpaceDN/>
        <w:adjustRightInd/>
        <w:spacing w:after="32"/>
        <w:jc w:val="both"/>
        <w:textAlignment w:val="auto"/>
        <w:rPr>
          <w:bCs/>
          <w:sz w:val="28"/>
          <w:szCs w:val="28"/>
        </w:rPr>
      </w:pPr>
      <w:r w:rsidRPr="002E6404">
        <w:rPr>
          <w:sz w:val="28"/>
          <w:szCs w:val="28"/>
        </w:rPr>
        <w:t xml:space="preserve">         Внести в муниципальную программу «Формирование комфортной городской среды на территории поселка Шумячи Шумячского района Смоленской области», утвержденную постановлением Администрации муниципального образования «Шумячский район» Смоленской области от 05.12.2017 № 752 «Об утверждении муниципальной программы « Формирование комфортной городской среды на территории поселка Шумячи Шумячского района Смоленской области» (в редакции постановлений Администрации муниципального образования «Шумячский район» Смоленской области от 12.03.2018 г. № 131, от 08.11.2018г. № 537.от 14.11.2018г. № 546, от 19.12.2018г. № 597, от 13.02.2019г. № 50, от 26.03.2019г. №163, от  07.06.2019г. № 281, от 09.10.2019г. № 453, от 26.12.2019г. № 614, от 13.02.2020г. № 74, от 11.03.2020г. № 138, от 02.07.2020г. № 342, от 29.10.2020г. № 523, от 28.12.2020г. № 658, 04.02.2021г. № 54, от 24.08.2021г. № 358) (далее - муниципальная программа), изменения, изложив ее в новой редакции (прилагается). </w:t>
      </w:r>
    </w:p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</w:t>
      </w:r>
    </w:p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Глава муниципального образования</w:t>
      </w:r>
    </w:p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«Шумячский район» Смоленской области                 </w:t>
      </w:r>
      <w:r>
        <w:rPr>
          <w:sz w:val="28"/>
          <w:szCs w:val="28"/>
        </w:rPr>
        <w:t xml:space="preserve">             </w:t>
      </w:r>
      <w:r w:rsidRPr="002E6404">
        <w:rPr>
          <w:sz w:val="28"/>
          <w:szCs w:val="28"/>
        </w:rPr>
        <w:t xml:space="preserve">                 А.Н. Васильев</w:t>
      </w:r>
    </w:p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5953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3"/>
      </w:tblGrid>
      <w:tr w:rsidR="002E6404" w:rsidRPr="002E6404" w:rsidTr="002E6404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B65" w:rsidRDefault="001E0B65" w:rsidP="002E6404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bookmarkStart w:id="0" w:name="_GoBack"/>
          </w:p>
          <w:p w:rsidR="002E6404" w:rsidRPr="002E6404" w:rsidRDefault="002E6404" w:rsidP="002E6404">
            <w:pPr>
              <w:suppressAutoHyphens/>
              <w:overflowPunct/>
              <w:autoSpaceDE/>
              <w:autoSpaceDN/>
              <w:adjustRightInd/>
              <w:spacing w:after="32" w:line="28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lastRenderedPageBreak/>
              <w:t>Утверждена</w:t>
            </w:r>
          </w:p>
          <w:p w:rsidR="002E6404" w:rsidRPr="002E6404" w:rsidRDefault="002E6404" w:rsidP="002E6404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404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от 05.12.2017г. № 752 (в редакции постановлений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</w:t>
            </w:r>
            <w:r w:rsidRPr="002E6404">
              <w:rPr>
                <w:rFonts w:ascii="Times New Roman" w:hAnsi="Times New Roman"/>
                <w:sz w:val="28"/>
                <w:szCs w:val="28"/>
              </w:rPr>
              <w:t xml:space="preserve">ого образования «Шумячский район» Смоленской области от 12.03.2018 г. № 131, от 08.11.2018г. № 537.от 14.11.2018г. № 546, от 19.12.2018г. № 597, от 13.02.2019г. № 50, от 26.03.2019г. №163, от  07.06.2019г. № 281, от 09.10.2019г. № 453, от 26.12.2019г. № 614, от 13.02.2020г. № 74, от 11.03.2020г. № 138, от 02.07.2020г. № 342, от 29.10.2020г. № 523, от 28.12.2020г. № 658, 04.02.2021г. № 54, от 24.08.2021г. № 358) </w:t>
            </w:r>
          </w:p>
          <w:p w:rsidR="002E6404" w:rsidRPr="002E6404" w:rsidRDefault="002E6404" w:rsidP="0006406A">
            <w:pPr>
              <w:pStyle w:val="af3"/>
              <w:jc w:val="both"/>
              <w:rPr>
                <w:szCs w:val="24"/>
              </w:rPr>
            </w:pPr>
            <w:r w:rsidRPr="002E640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6406A" w:rsidRPr="00025DA3">
              <w:rPr>
                <w:rFonts w:ascii="Times New Roman" w:hAnsi="Times New Roman"/>
                <w:sz w:val="28"/>
                <w:szCs w:val="28"/>
                <w:u w:val="single"/>
              </w:rPr>
              <w:t>14.10.2021г</w:t>
            </w:r>
            <w:r w:rsidR="0006406A">
              <w:rPr>
                <w:rFonts w:ascii="Times New Roman" w:hAnsi="Times New Roman"/>
                <w:sz w:val="28"/>
                <w:szCs w:val="28"/>
              </w:rPr>
              <w:t>.</w:t>
            </w:r>
            <w:r w:rsidRPr="002E640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06A">
              <w:rPr>
                <w:rFonts w:ascii="Times New Roman" w:hAnsi="Times New Roman"/>
                <w:sz w:val="28"/>
                <w:szCs w:val="28"/>
              </w:rPr>
              <w:t xml:space="preserve"> 441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bookmarkEnd w:id="0"/>
    </w:tbl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>МУНИЦИПАЛЬНАЯ ПРОГРАММА</w:t>
      </w: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 xml:space="preserve">«Формирование комфортной городской среды на территории поселка Шумячи Шумячского района Смоленской области» </w:t>
      </w: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 xml:space="preserve">(в редакции постановлений </w:t>
      </w:r>
      <w:r w:rsidRPr="002E6404">
        <w:rPr>
          <w:b/>
          <w:sz w:val="28"/>
          <w:szCs w:val="28"/>
        </w:rPr>
        <w:t>Администрации муниципального образования «Шумячский район» Смоленской области от 12.03.2018 г. № 131, от 08.11.2018г. № 537.от 14.11.2018г. № 546, от 19.12.2018г. № 597, от 13.02.2019г. № 50, от 26.03.2019г. №163, от 07.06.2019г. № 281, от 09.10.2019г. № 453, от 26.12.2019г. № 614, от 13.02.2020г. № 74, от 11.03.2020г. № 138, от 02.07.2020г. № 342, от 29.10.2020г. № 523, от 28.12.2020г. № 658, 04.02.2021г. № 54, от 24.08.2021г. № 358</w:t>
      </w:r>
      <w:r w:rsidRPr="002E6404">
        <w:rPr>
          <w:b/>
          <w:bCs/>
          <w:sz w:val="28"/>
          <w:szCs w:val="28"/>
        </w:rPr>
        <w:t>)</w:t>
      </w: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1E0B65" w:rsidRDefault="001E0B65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32" w:line="280" w:lineRule="exact"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lastRenderedPageBreak/>
        <w:t>ПАСПОРТ</w:t>
      </w: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 xml:space="preserve">муниципальной программы «Формирование комфортной городской среды на территории поселка Шумячи Шумячского района Смоленской области» </w:t>
      </w:r>
    </w:p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103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3"/>
        <w:gridCol w:w="6634"/>
      </w:tblGrid>
      <w:tr w:rsidR="002E6404" w:rsidRPr="002E6404" w:rsidTr="002E640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2E6404" w:rsidRPr="002E6404" w:rsidTr="002E640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</w:pPr>
            <w:r w:rsidRPr="002E6404">
              <w:rPr>
                <w:sz w:val="28"/>
                <w:szCs w:val="28"/>
              </w:rPr>
              <w:t>Ответственные исполнители муниципальной программы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6404" w:rsidRPr="002E6404" w:rsidRDefault="002E6404" w:rsidP="002E6404">
            <w:pPr>
              <w:widowControl w:val="0"/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 xml:space="preserve">Отдел городского хозяйства Администрации муниципального образования «Шумячский район» Смоленской области, </w:t>
            </w:r>
          </w:p>
          <w:p w:rsidR="002E6404" w:rsidRPr="002E6404" w:rsidRDefault="002E6404" w:rsidP="002E6404">
            <w:pPr>
              <w:widowControl w:val="0"/>
              <w:overflowPunct/>
              <w:jc w:val="both"/>
              <w:textAlignment w:val="auto"/>
            </w:pPr>
            <w:r w:rsidRPr="002E6404">
              <w:rPr>
                <w:b/>
                <w:bCs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2E6404" w:rsidRPr="002E6404" w:rsidTr="002E640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  <w:rPr>
                <w:sz w:val="28"/>
                <w:szCs w:val="28"/>
              </w:rPr>
            </w:pPr>
            <w:r w:rsidRPr="002E6404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E6404" w:rsidRPr="002E6404" w:rsidRDefault="002E6404" w:rsidP="002E6404">
            <w:pPr>
              <w:widowControl w:val="0"/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 xml:space="preserve">Отдел городского хозяйства Администрации муниципального образования «Шумячский район» Смоленской области, </w:t>
            </w:r>
          </w:p>
          <w:p w:rsidR="002E6404" w:rsidRPr="002E6404" w:rsidRDefault="002E6404" w:rsidP="002E6404">
            <w:pPr>
              <w:widowControl w:val="0"/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b/>
                <w:bCs/>
              </w:rPr>
              <w:t>Отдел по строительству, кап. ремонту и ЖКХ Администрации муниципального образования «Шумячский район» Смоленской области</w:t>
            </w:r>
          </w:p>
        </w:tc>
      </w:tr>
      <w:tr w:rsidR="002E6404" w:rsidRPr="002E6404" w:rsidTr="002E640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280" w:lineRule="exact"/>
              <w:textAlignment w:val="auto"/>
            </w:pPr>
            <w:r w:rsidRPr="002E6404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2E6404" w:rsidRPr="002E6404" w:rsidTr="002E640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textAlignment w:val="auto"/>
            </w:pPr>
            <w:r w:rsidRPr="002E6404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Повышение качества и комфорта городской среды на территории п. Шумячи Шумячского района Смоленской области</w:t>
            </w:r>
          </w:p>
        </w:tc>
      </w:tr>
      <w:tr w:rsidR="002E6404" w:rsidRPr="002E6404" w:rsidTr="002E640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4324D9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домов;</w:t>
            </w:r>
          </w:p>
          <w:p w:rsidR="002E6404" w:rsidRPr="002E6404" w:rsidRDefault="002E6404" w:rsidP="004324D9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2E6404" w:rsidRPr="002E6404" w:rsidRDefault="002E6404" w:rsidP="004324D9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</w:pPr>
            <w:r w:rsidRPr="002E6404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2E6404" w:rsidRPr="002E6404" w:rsidRDefault="002E6404" w:rsidP="002E640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2E6404" w:rsidRPr="002E6404" w:rsidRDefault="002E6404" w:rsidP="002E640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sz w:val="28"/>
                <w:szCs w:val="28"/>
              </w:rPr>
              <w:t xml:space="preserve">- </w:t>
            </w:r>
            <w:r w:rsidRPr="002E6404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      </w:r>
          </w:p>
          <w:p w:rsidR="002E6404" w:rsidRPr="002E6404" w:rsidRDefault="002E6404" w:rsidP="004324D9">
            <w:pPr>
              <w:widowControl w:val="0"/>
              <w:numPr>
                <w:ilvl w:val="0"/>
                <w:numId w:val="5"/>
              </w:numPr>
              <w:tabs>
                <w:tab w:val="left" w:pos="154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доля финансового участия заинтересо</w:t>
            </w:r>
            <w:r w:rsidRPr="002E6404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  <w:tr w:rsidR="002E6404" w:rsidRPr="002E6404" w:rsidTr="002E640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2019-2024 годы</w:t>
            </w:r>
          </w:p>
        </w:tc>
      </w:tr>
      <w:tr w:rsidR="002E6404" w:rsidRPr="002E6404" w:rsidTr="002E6404">
        <w:trPr>
          <w:trHeight w:val="5021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lastRenderedPageBreak/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sz w:val="28"/>
                <w:szCs w:val="28"/>
              </w:rPr>
              <w:t>Общий объем ассигнований на реализацию муниципальной программы составляет 11 413,208 тыс. рублей, из них по годам реализации: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sz w:val="28"/>
                <w:szCs w:val="28"/>
              </w:rPr>
              <w:t>- 2018 год – 0,00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sz w:val="28"/>
                <w:szCs w:val="28"/>
              </w:rPr>
              <w:t xml:space="preserve">- 2019 год - </w:t>
            </w:r>
            <w:r w:rsidRPr="002E6404">
              <w:rPr>
                <w:sz w:val="28"/>
                <w:szCs w:val="24"/>
              </w:rPr>
              <w:t>2 961,264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sz w:val="28"/>
                <w:szCs w:val="24"/>
              </w:rPr>
              <w:t>- 2020 год - 2 269,896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2E6404">
              <w:rPr>
                <w:sz w:val="28"/>
                <w:szCs w:val="24"/>
              </w:rPr>
              <w:t xml:space="preserve">- 2021год - </w:t>
            </w:r>
            <w:r w:rsidRPr="002E6404">
              <w:rPr>
                <w:color w:val="000000"/>
                <w:sz w:val="28"/>
                <w:szCs w:val="24"/>
              </w:rPr>
              <w:t xml:space="preserve">2 080,224 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2E6404">
              <w:rPr>
                <w:color w:val="000000"/>
                <w:sz w:val="28"/>
                <w:szCs w:val="24"/>
              </w:rPr>
              <w:t xml:space="preserve">- 2022 год - 2 050,911 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color w:val="000000"/>
                <w:sz w:val="28"/>
                <w:szCs w:val="24"/>
              </w:rPr>
              <w:t xml:space="preserve">- 2023 год – 2 050,911 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в том числе по источникам финансирования:</w:t>
            </w:r>
          </w:p>
          <w:p w:rsidR="002E6404" w:rsidRPr="002E6404" w:rsidRDefault="002E6404" w:rsidP="002E640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средства федерального бюджета – 4 189,973 тыс. рублей, из них по годам реализации: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sz w:val="28"/>
                <w:szCs w:val="28"/>
              </w:rPr>
              <w:t>- 2018 год – 0,00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sz w:val="28"/>
                <w:szCs w:val="28"/>
              </w:rPr>
              <w:t xml:space="preserve">- 2019 год – </w:t>
            </w:r>
            <w:r w:rsidRPr="002E6404">
              <w:rPr>
                <w:sz w:val="28"/>
                <w:szCs w:val="24"/>
              </w:rPr>
              <w:t>0,00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sz w:val="28"/>
                <w:szCs w:val="24"/>
              </w:rPr>
              <w:t xml:space="preserve">- 2020 год - </w:t>
            </w:r>
            <w:r w:rsidRPr="002E6404">
              <w:rPr>
                <w:color w:val="000000"/>
                <w:sz w:val="28"/>
                <w:szCs w:val="24"/>
              </w:rPr>
              <w:t>2 201,255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2E6404">
              <w:rPr>
                <w:sz w:val="28"/>
                <w:szCs w:val="24"/>
              </w:rPr>
              <w:t xml:space="preserve">- 2021год - </w:t>
            </w:r>
            <w:r w:rsidRPr="002E6404">
              <w:rPr>
                <w:color w:val="000000"/>
                <w:sz w:val="28"/>
                <w:szCs w:val="24"/>
              </w:rPr>
              <w:t xml:space="preserve">1 988,717 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2E6404">
              <w:rPr>
                <w:color w:val="000000"/>
                <w:sz w:val="28"/>
                <w:szCs w:val="24"/>
              </w:rPr>
              <w:t xml:space="preserve">- 2022 год – 0,00 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color w:val="000000"/>
                <w:sz w:val="28"/>
                <w:szCs w:val="24"/>
              </w:rPr>
              <w:t xml:space="preserve">- 2023 год – 0,00 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средства областного бюджета – 6 897,097 тыс. рублей, из них по годам реализации: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sz w:val="28"/>
                <w:szCs w:val="28"/>
              </w:rPr>
              <w:t>- 2018 год – 0,00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sz w:val="28"/>
                <w:szCs w:val="28"/>
              </w:rPr>
              <w:t xml:space="preserve">- 2019 год - </w:t>
            </w:r>
            <w:r w:rsidRPr="002E6404">
              <w:rPr>
                <w:color w:val="000000"/>
                <w:sz w:val="28"/>
                <w:szCs w:val="24"/>
              </w:rPr>
              <w:t xml:space="preserve">2 665,688 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sz w:val="28"/>
                <w:szCs w:val="24"/>
              </w:rPr>
              <w:t xml:space="preserve">- 2020 год - </w:t>
            </w:r>
            <w:r w:rsidRPr="002E6404">
              <w:rPr>
                <w:color w:val="000000"/>
                <w:sz w:val="28"/>
                <w:szCs w:val="24"/>
              </w:rPr>
              <w:t>68 080,07</w:t>
            </w:r>
            <w:r w:rsidRPr="002E6404">
              <w:rPr>
                <w:sz w:val="28"/>
                <w:szCs w:val="24"/>
              </w:rPr>
              <w:t xml:space="preserve">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2E6404">
              <w:rPr>
                <w:sz w:val="28"/>
                <w:szCs w:val="24"/>
              </w:rPr>
              <w:t xml:space="preserve">- 2021год - </w:t>
            </w:r>
            <w:r w:rsidRPr="002E6404">
              <w:rPr>
                <w:color w:val="000000"/>
                <w:sz w:val="28"/>
                <w:szCs w:val="24"/>
              </w:rPr>
              <w:t xml:space="preserve">61 506,74 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2E6404">
              <w:rPr>
                <w:color w:val="000000"/>
                <w:sz w:val="28"/>
                <w:szCs w:val="24"/>
              </w:rPr>
              <w:t xml:space="preserve">- 2022 год - 2 050,911 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color w:val="000000"/>
                <w:sz w:val="28"/>
                <w:szCs w:val="24"/>
              </w:rPr>
              <w:t xml:space="preserve">- 2023 год – 2 050,911 </w:t>
            </w:r>
            <w:r w:rsidRPr="002E6404">
              <w:rPr>
                <w:sz w:val="28"/>
                <w:szCs w:val="24"/>
              </w:rPr>
              <w:t>тыс. рублей;</w:t>
            </w:r>
          </w:p>
          <w:p w:rsidR="002E6404" w:rsidRPr="002E6404" w:rsidRDefault="002E6404" w:rsidP="002E640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средства бюджета Шумячского городского поселения – 386 137,77 тыс. рублей, из них по годам реализации: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sz w:val="28"/>
                <w:szCs w:val="28"/>
              </w:rPr>
              <w:t>- 2018 год – 0,00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sz w:val="28"/>
                <w:szCs w:val="28"/>
              </w:rPr>
              <w:t xml:space="preserve">- 2019 год - </w:t>
            </w:r>
            <w:r w:rsidRPr="002E6404">
              <w:rPr>
                <w:sz w:val="28"/>
                <w:szCs w:val="24"/>
              </w:rPr>
              <w:t>295 576,85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sz w:val="28"/>
                <w:szCs w:val="24"/>
              </w:rPr>
              <w:t>- 2020 год - 560,92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2E6404">
              <w:rPr>
                <w:sz w:val="28"/>
                <w:szCs w:val="24"/>
              </w:rPr>
              <w:t>- 2021год - 30 000,00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4"/>
              </w:rPr>
            </w:pPr>
            <w:r w:rsidRPr="002E6404">
              <w:rPr>
                <w:color w:val="000000"/>
                <w:sz w:val="28"/>
                <w:szCs w:val="24"/>
              </w:rPr>
              <w:t xml:space="preserve">- 2022 год - </w:t>
            </w:r>
            <w:r w:rsidRPr="002E6404">
              <w:rPr>
                <w:sz w:val="28"/>
                <w:szCs w:val="24"/>
              </w:rPr>
              <w:t>30 000,00 тыс. рублей;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4"/>
              </w:rPr>
            </w:pPr>
            <w:r w:rsidRPr="002E6404">
              <w:rPr>
                <w:color w:val="000000"/>
                <w:sz w:val="28"/>
                <w:szCs w:val="24"/>
              </w:rPr>
              <w:t xml:space="preserve">- 2023 год – </w:t>
            </w:r>
            <w:r w:rsidRPr="002E6404">
              <w:rPr>
                <w:sz w:val="28"/>
                <w:szCs w:val="24"/>
              </w:rPr>
              <w:t>30 000,00 тыс. рублей.</w:t>
            </w:r>
          </w:p>
        </w:tc>
      </w:tr>
      <w:tr w:rsidR="002E6404" w:rsidRPr="002E6404" w:rsidTr="002E6404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Ожидаемые результа</w:t>
            </w:r>
            <w:r w:rsidRPr="002E6404">
              <w:rPr>
                <w:color w:val="000000"/>
                <w:sz w:val="28"/>
                <w:szCs w:val="28"/>
              </w:rPr>
              <w:softHyphen/>
              <w:t>ты реализации муниципальной  программы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4324D9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 – 56 единиц;</w:t>
            </w:r>
          </w:p>
          <w:p w:rsidR="002E6404" w:rsidRPr="002E6404" w:rsidRDefault="002E6404" w:rsidP="004324D9">
            <w:pPr>
              <w:widowControl w:val="0"/>
              <w:numPr>
                <w:ilvl w:val="0"/>
                <w:numId w:val="5"/>
              </w:numPr>
              <w:tabs>
                <w:tab w:val="left" w:pos="341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 – 25600 квадратных метров;</w:t>
            </w:r>
          </w:p>
          <w:p w:rsidR="002E6404" w:rsidRPr="002E6404" w:rsidRDefault="002E6404" w:rsidP="004324D9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</w:pPr>
            <w:r w:rsidRPr="002E6404">
              <w:rPr>
                <w:color w:val="000000"/>
                <w:sz w:val="28"/>
                <w:szCs w:val="28"/>
              </w:rPr>
              <w:t>количество благоустроенных общественных территорий – 4 единицы;</w:t>
            </w:r>
          </w:p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- площадь благоустроенных общественных территорий – 2,64 гектаров;</w:t>
            </w:r>
          </w:p>
          <w:p w:rsidR="002E6404" w:rsidRPr="002E6404" w:rsidRDefault="002E6404" w:rsidP="002E640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 xml:space="preserve">- доля объема закупок оборудования, имеющего российское происхождение, в том числе оборудования, закупаемого при выполнении работ, в общем объеме </w:t>
            </w:r>
            <w:r w:rsidRPr="002E6404">
              <w:rPr>
                <w:color w:val="000000"/>
                <w:sz w:val="28"/>
                <w:szCs w:val="28"/>
              </w:rPr>
              <w:lastRenderedPageBreak/>
              <w:t>оборудования, закупленного в рамках реализации мероприятий муниципальной программы – 90 процентов;</w:t>
            </w:r>
          </w:p>
          <w:p w:rsidR="002E6404" w:rsidRPr="002E6404" w:rsidRDefault="002E6404" w:rsidP="002E6404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E6404">
              <w:rPr>
                <w:sz w:val="28"/>
                <w:szCs w:val="28"/>
              </w:rPr>
              <w:t xml:space="preserve">- </w:t>
            </w:r>
            <w:r w:rsidRPr="002E6404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 – 20 процентов;</w:t>
            </w:r>
          </w:p>
          <w:p w:rsidR="002E6404" w:rsidRPr="002E6404" w:rsidRDefault="002E6404" w:rsidP="004324D9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color w:val="000000"/>
                <w:sz w:val="28"/>
                <w:szCs w:val="28"/>
              </w:rPr>
              <w:t>доля финансового участия заинтересо</w:t>
            </w:r>
            <w:r w:rsidRPr="002E6404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 – 20 процентов.</w:t>
            </w: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>1.</w:t>
      </w:r>
      <w:r w:rsidRPr="002E6404">
        <w:rPr>
          <w:sz w:val="28"/>
          <w:szCs w:val="28"/>
        </w:rPr>
        <w:t xml:space="preserve"> </w:t>
      </w:r>
      <w:r w:rsidRPr="002E6404">
        <w:rPr>
          <w:b/>
          <w:bCs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2E6404" w:rsidRPr="002E6404" w:rsidRDefault="002E6404" w:rsidP="002E6404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widowControl w:val="0"/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</w:t>
      </w:r>
      <w:r w:rsidRPr="002E6404">
        <w:rPr>
          <w:sz w:val="28"/>
          <w:szCs w:val="28"/>
        </w:rPr>
        <w:tab/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кодекса Российской Федерации, а именно: значительная часть асфальтобетонного покрытия внутриквартирных проездов имеет высокую степень  износа, так как срок службы дорожных покрытий с момента массовой застройки поселка Шумячи многоквартирными домами истек, практически не производятся работы по озеленению дворовых территорий, отсутствуют парковки для временного хранения автомобилей, недостаточно оборудованных детских и спортивных площадок. В ряде дворов отсутствуют освещение придомовых территорий, необходи</w:t>
      </w:r>
      <w:r w:rsidRPr="002E6404">
        <w:rPr>
          <w:sz w:val="28"/>
          <w:szCs w:val="28"/>
        </w:rPr>
        <w:softHyphen/>
        <w:t>мый набор малых форм и обустроенных площадок.</w:t>
      </w:r>
    </w:p>
    <w:p w:rsidR="002E6404" w:rsidRPr="002E6404" w:rsidRDefault="002E6404" w:rsidP="002E6404">
      <w:pPr>
        <w:widowControl w:val="0"/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Высокое качество жизни и здоровья населения могут быть обеспечены только при условии комплексного решения проблем благоустройства террито</w:t>
      </w:r>
      <w:r w:rsidRPr="002E6404">
        <w:rPr>
          <w:sz w:val="28"/>
          <w:szCs w:val="28"/>
        </w:rPr>
        <w:softHyphen/>
        <w:t>рии поселка Шумячи. В настоящее время места отдыха населения, объекты внешнего благоустройства не в полной мере обеспечивают комфортные усло</w:t>
      </w:r>
      <w:r w:rsidRPr="002E6404">
        <w:rPr>
          <w:sz w:val="28"/>
          <w:szCs w:val="28"/>
        </w:rPr>
        <w:softHyphen/>
        <w:t>вия для жизни и деятельности населения.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56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Для создания благоприятных, здоровых и культурных условий для жизни и досуга населения, повышения комфортности проживания в поселке Шумячи необходимо благоустройство общественных территорий.</w:t>
      </w:r>
    </w:p>
    <w:p w:rsidR="002E6404" w:rsidRPr="002E6404" w:rsidRDefault="002E6404" w:rsidP="00E140F2">
      <w:pPr>
        <w:overflowPunct/>
        <w:autoSpaceDE/>
        <w:autoSpaceDN/>
        <w:adjustRightInd/>
        <w:spacing w:line="322" w:lineRule="exact"/>
        <w:ind w:firstLine="56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Основным методом решения проблемы должно стать благоустройство дворовых территорий многоквартирных домов и территорий общего пользова</w:t>
      </w:r>
      <w:r w:rsidRPr="002E6404">
        <w:rPr>
          <w:sz w:val="28"/>
          <w:szCs w:val="28"/>
        </w:rPr>
        <w:softHyphen/>
        <w:t>ния, которое представляет из себя совокупность мероприятий, направленных на создание и поддержание функционально, экологически и эстетически органи</w:t>
      </w:r>
      <w:r w:rsidRPr="002E6404">
        <w:rPr>
          <w:sz w:val="28"/>
          <w:szCs w:val="28"/>
        </w:rPr>
        <w:softHyphen/>
        <w:t>зованной среды проживания населения, улучшение содержания и безопасности дворовых территорий, внутриквартальных территорий, территорий общего пользования.</w:t>
      </w:r>
    </w:p>
    <w:p w:rsidR="002E6404" w:rsidRPr="002E6404" w:rsidRDefault="002E6404" w:rsidP="001E0B65">
      <w:pPr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В настоящее время требуется комплексный подход к благоустройству территории, включающий в себя: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lastRenderedPageBreak/>
        <w:t>1) благоустройство дворовых территорий многоквартирных домов, вклю</w:t>
      </w:r>
      <w:r w:rsidRPr="002E6404">
        <w:rPr>
          <w:sz w:val="28"/>
          <w:szCs w:val="28"/>
        </w:rPr>
        <w:softHyphen/>
        <w:t>чая минимальный перечень видов работ по благоустройству дворовых территорий, а именно: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ремонт дворовых проездов;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обеспечение освещения дворовых территорий;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установка ска</w:t>
      </w:r>
      <w:r w:rsidRPr="002E6404">
        <w:rPr>
          <w:sz w:val="28"/>
          <w:szCs w:val="28"/>
        </w:rPr>
        <w:softHyphen/>
        <w:t>меек, урн для мусора;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- ремонт и (или) устройство автомобильных парковок;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 xml:space="preserve">- ремонт и (или) устройство тротуаров, 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color w:val="000000"/>
          <w:sz w:val="28"/>
          <w:szCs w:val="28"/>
        </w:rPr>
        <w:t xml:space="preserve">- </w:t>
      </w:r>
      <w:r w:rsidRPr="002E6404">
        <w:rPr>
          <w:sz w:val="28"/>
          <w:szCs w:val="28"/>
        </w:rPr>
        <w:t>устройство и (или) ремонт водоотводных лотков, водостоков, канав, замена люков и кирпичных горловин колодцев и камер, регулирование высотного положения крышек колодцев;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- ремонт и (или) устройство площадок для мусорных контейнеров.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2) благоустройство дворовых территорий многоквартирных домов, вклю</w:t>
      </w:r>
      <w:r w:rsidRPr="002E6404">
        <w:rPr>
          <w:sz w:val="28"/>
          <w:szCs w:val="28"/>
        </w:rPr>
        <w:softHyphen/>
        <w:t xml:space="preserve">чая дополнительный перечень работ по благоустройству дворовых территорий, а именно: 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- устройство и оборудование детских и (или) спортивных площадок, иных площадок;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- </w:t>
      </w:r>
      <w:r w:rsidRPr="002E6404">
        <w:rPr>
          <w:sz w:val="28"/>
          <w:szCs w:val="28"/>
        </w:rPr>
        <w:tab/>
        <w:t>ремонт автомобильных дорог, образующих проезды к территориям, прилегающим к многоквартирным домам;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- ремонт и (или) установка пандусов;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- озеленение территорий;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3) обустройство мест массового посещения граждан (благоустройство общественных территорий), а именно: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 - благоустройство и освещение парков, скверов;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 - благоустройство кладбищ, пустырей, мест для купания (пляжей), муниципальных рынков, территорий вокруг памятников;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 - ремонт памятников;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 - 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скамеек, урн) на конкретных улицах;  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</w:t>
      </w:r>
      <w:r w:rsidRPr="002E6404">
        <w:rPr>
          <w:color w:val="000000"/>
          <w:sz w:val="28"/>
          <w:szCs w:val="28"/>
        </w:rPr>
        <w:t>- благоустройство (обустройство) междворовых пространств;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- обустройство родников;</w:t>
      </w:r>
    </w:p>
    <w:p w:rsidR="002E6404" w:rsidRPr="002E6404" w:rsidRDefault="00E140F2" w:rsidP="002E640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6404" w:rsidRPr="002E6404">
        <w:rPr>
          <w:color w:val="000000"/>
          <w:sz w:val="28"/>
          <w:szCs w:val="28"/>
        </w:rPr>
        <w:t>- обустройство фонтанов;</w:t>
      </w:r>
    </w:p>
    <w:p w:rsidR="002E6404" w:rsidRPr="002E6404" w:rsidRDefault="00E140F2" w:rsidP="002E640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6404" w:rsidRPr="002E6404">
        <w:rPr>
          <w:color w:val="000000"/>
          <w:sz w:val="28"/>
          <w:szCs w:val="28"/>
        </w:rPr>
        <w:t>- благоустройство (обустройство) иных территорий и объектов.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Указанный перечень является исчерпывающим и не может быть расширен.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Необходимость проведения мероприятий по благоустройству территорий обусловлена следующими факторами: 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На состояние объектов благоустройства оказывают влияние отрицательные природные факторы, воздействие которых заставляет регулярно проводить мероприятия, направленные на поддержание уровня комфортности проживания граждан. 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Также одной из проблем благоустройства территории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lastRenderedPageBreak/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2E6404" w:rsidRPr="002E6404" w:rsidRDefault="002E6404" w:rsidP="002E6404">
      <w:pPr>
        <w:widowControl w:val="0"/>
        <w:overflowPunct/>
        <w:ind w:firstLine="709"/>
        <w:jc w:val="both"/>
        <w:textAlignment w:val="auto"/>
        <w:rPr>
          <w:b/>
          <w:bCs/>
          <w:sz w:val="28"/>
          <w:szCs w:val="28"/>
        </w:rPr>
      </w:pPr>
      <w:r w:rsidRPr="002E6404">
        <w:rPr>
          <w:bCs/>
          <w:sz w:val="28"/>
          <w:szCs w:val="28"/>
        </w:rPr>
        <w:t>Мероприятия по проведению инвентаризации уровня благоустройства индивидуальных жилых домов и земельных участков, предоставленных для их размещения на территории Шумячского городского поселения Смоленской области, осуществляются муниципальным образованиям Шумячский район Смоленской области в соответствии с правилами благоустройства территории и порядком проведения такой инвентаризации.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поселения.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территории поселения.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Реализация муниципальной программы осуществляется за счет средств федерального, областного и местных бюджетов, а также внебюджетных источников в рамках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1710.</w:t>
      </w:r>
    </w:p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lastRenderedPageBreak/>
        <w:t xml:space="preserve"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срои и этапы реализации муниципальной программы 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Приоритеты муниципальной политики в сфере реализации муниципальной программы определяются с учетом основных направлений экономической и социальной политики Шумячского городского поселения, муниципального образования «Шумячский район» Смоленской области, Смоленской области и Российской Федерации в целом, в соответствии со сложившейся социально-экономической средой, требованиями и потенциалом городского поселения, местными особенностями, а также перспективами включения городского поселения в общую систему развития области. Кроме того, приоритеты муниципальной политики определяются с учетом предложений, содержащихся в обращении В. В. Путина к Федеральному собранию. 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С учетом социально-экономического положения городского поселения и необходимости решения актуальных проблем целью муниципальной программы является повышение качества и комфорта городской среды на территории поселка Шумячи Шумячского района Смоленской области.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Целевые показатели реализации муниципальной программы:</w:t>
      </w:r>
    </w:p>
    <w:p w:rsidR="002E6404" w:rsidRPr="002E6404" w:rsidRDefault="00E140F2" w:rsidP="00E140F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40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2E6404" w:rsidRPr="002E6404">
        <w:rPr>
          <w:color w:val="000000"/>
          <w:sz w:val="28"/>
          <w:szCs w:val="28"/>
        </w:rPr>
        <w:t>количество благоустроенных дворовых территорий многоквартирных домов;</w:t>
      </w:r>
    </w:p>
    <w:p w:rsidR="002E6404" w:rsidRPr="002E6404" w:rsidRDefault="00E140F2" w:rsidP="00E140F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40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2E6404" w:rsidRPr="002E6404">
        <w:rPr>
          <w:color w:val="000000"/>
          <w:sz w:val="28"/>
          <w:szCs w:val="28"/>
        </w:rPr>
        <w:t>площадь благоустроенных дворовых территорий многоквартирных домов;</w:t>
      </w:r>
    </w:p>
    <w:p w:rsidR="002E6404" w:rsidRPr="002E6404" w:rsidRDefault="00E140F2" w:rsidP="00E140F2">
      <w:pPr>
        <w:widowControl w:val="0"/>
        <w:tabs>
          <w:tab w:val="left" w:pos="259"/>
        </w:tabs>
        <w:overflowPunct/>
        <w:autoSpaceDE/>
        <w:autoSpaceDN/>
        <w:adjustRightInd/>
        <w:spacing w:line="322" w:lineRule="exact"/>
        <w:jc w:val="both"/>
        <w:textAlignment w:val="auto"/>
      </w:pPr>
      <w:r>
        <w:rPr>
          <w:color w:val="000000"/>
          <w:sz w:val="28"/>
          <w:szCs w:val="28"/>
        </w:rPr>
        <w:t xml:space="preserve">         </w:t>
      </w:r>
      <w:r w:rsidR="00840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2E6404" w:rsidRPr="002E6404">
        <w:rPr>
          <w:color w:val="000000"/>
          <w:sz w:val="28"/>
          <w:szCs w:val="28"/>
        </w:rPr>
        <w:t>количество благоустроенных общественных территорий;</w:t>
      </w:r>
    </w:p>
    <w:p w:rsidR="002E6404" w:rsidRPr="002E6404" w:rsidRDefault="00E140F2" w:rsidP="002E6404">
      <w:pPr>
        <w:widowControl w:val="0"/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08A1">
        <w:rPr>
          <w:color w:val="000000"/>
          <w:sz w:val="28"/>
          <w:szCs w:val="28"/>
        </w:rPr>
        <w:t xml:space="preserve"> </w:t>
      </w:r>
      <w:r w:rsidR="002E6404" w:rsidRPr="002E6404">
        <w:rPr>
          <w:color w:val="000000"/>
          <w:sz w:val="28"/>
          <w:szCs w:val="28"/>
        </w:rPr>
        <w:t>- площадь благоустроенных общественных территорий;</w:t>
      </w:r>
    </w:p>
    <w:p w:rsidR="002E6404" w:rsidRPr="002E6404" w:rsidRDefault="00E140F2" w:rsidP="002E640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408A1">
        <w:rPr>
          <w:color w:val="000000"/>
          <w:sz w:val="28"/>
          <w:szCs w:val="28"/>
        </w:rPr>
        <w:t xml:space="preserve"> </w:t>
      </w:r>
      <w:r w:rsidR="002E6404" w:rsidRPr="002E6404">
        <w:rPr>
          <w:color w:val="000000"/>
          <w:sz w:val="28"/>
          <w:szCs w:val="28"/>
        </w:rP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</w:r>
    </w:p>
    <w:p w:rsidR="002E6404" w:rsidRPr="002E6404" w:rsidRDefault="00E140F2" w:rsidP="002E640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408A1">
        <w:rPr>
          <w:sz w:val="28"/>
          <w:szCs w:val="28"/>
        </w:rPr>
        <w:t xml:space="preserve"> </w:t>
      </w:r>
      <w:r w:rsidR="002E6404" w:rsidRPr="002E6404">
        <w:rPr>
          <w:sz w:val="28"/>
          <w:szCs w:val="28"/>
        </w:rPr>
        <w:t xml:space="preserve">- </w:t>
      </w:r>
      <w:r w:rsidR="002E6404" w:rsidRPr="002E6404">
        <w:rPr>
          <w:color w:val="000000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</w:r>
    </w:p>
    <w:p w:rsidR="002E6404" w:rsidRPr="002E6404" w:rsidRDefault="00E140F2" w:rsidP="002E6404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408A1">
        <w:rPr>
          <w:color w:val="000000"/>
          <w:sz w:val="28"/>
          <w:szCs w:val="28"/>
        </w:rPr>
        <w:t xml:space="preserve"> </w:t>
      </w:r>
      <w:r w:rsidR="002E6404" w:rsidRPr="002E6404">
        <w:rPr>
          <w:color w:val="000000"/>
          <w:sz w:val="28"/>
          <w:szCs w:val="28"/>
        </w:rPr>
        <w:t>- доля финансового участия заинтересо</w:t>
      </w:r>
      <w:r w:rsidR="002E6404" w:rsidRPr="002E6404">
        <w:rPr>
          <w:color w:val="000000"/>
          <w:sz w:val="28"/>
          <w:szCs w:val="28"/>
        </w:rPr>
        <w:softHyphen/>
        <w:t>ванных лиц в выполнении дополнительного перечня видов работ по благоустройству дворовых территорий многоквартирных домов.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 xml:space="preserve">Сведения о целевых показателях реализации муниципальной программы представлены в </w:t>
      </w:r>
      <w:r w:rsidRPr="002E6404">
        <w:rPr>
          <w:b/>
          <w:color w:val="000000"/>
          <w:sz w:val="28"/>
          <w:szCs w:val="28"/>
        </w:rPr>
        <w:t>приложении №1</w:t>
      </w:r>
      <w:r w:rsidRPr="002E6404">
        <w:rPr>
          <w:color w:val="000000"/>
          <w:sz w:val="28"/>
          <w:szCs w:val="28"/>
        </w:rPr>
        <w:t xml:space="preserve"> к муниципальной программе.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Ожидаемые конечные результаты муниципальной программы являются:</w:t>
      </w:r>
    </w:p>
    <w:p w:rsidR="002E6404" w:rsidRPr="002E6404" w:rsidRDefault="00E140F2" w:rsidP="00E140F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2E6404" w:rsidRPr="002E6404">
        <w:rPr>
          <w:color w:val="000000"/>
          <w:sz w:val="28"/>
          <w:szCs w:val="28"/>
        </w:rPr>
        <w:t>количество благоустроенных дворовых территорий многоквартирных домов – 56 единиц;</w:t>
      </w:r>
    </w:p>
    <w:p w:rsidR="002E6404" w:rsidRPr="002E6404" w:rsidRDefault="00E140F2" w:rsidP="00E140F2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2E6404" w:rsidRPr="002E6404">
        <w:rPr>
          <w:color w:val="000000"/>
          <w:sz w:val="28"/>
          <w:szCs w:val="28"/>
        </w:rPr>
        <w:t>площадь благоустроенных дворовых территорий многоквартирных домов – 156 гектаров;</w:t>
      </w:r>
    </w:p>
    <w:p w:rsidR="002E6404" w:rsidRPr="002E6404" w:rsidRDefault="00E140F2" w:rsidP="00E140F2">
      <w:pPr>
        <w:widowControl w:val="0"/>
        <w:tabs>
          <w:tab w:val="left" w:pos="259"/>
        </w:tabs>
        <w:overflowPunct/>
        <w:autoSpaceDE/>
        <w:autoSpaceDN/>
        <w:adjustRightInd/>
        <w:spacing w:line="322" w:lineRule="exact"/>
        <w:jc w:val="both"/>
        <w:textAlignment w:val="auto"/>
      </w:pPr>
      <w:r>
        <w:rPr>
          <w:color w:val="000000"/>
          <w:sz w:val="28"/>
          <w:szCs w:val="28"/>
        </w:rPr>
        <w:t xml:space="preserve">          - </w:t>
      </w:r>
      <w:r w:rsidR="002E6404" w:rsidRPr="002E6404">
        <w:rPr>
          <w:color w:val="000000"/>
          <w:sz w:val="28"/>
          <w:szCs w:val="28"/>
        </w:rPr>
        <w:t>количество благоустроенных общественных территорий – 4 единицы;</w:t>
      </w:r>
    </w:p>
    <w:p w:rsidR="002E6404" w:rsidRPr="002E6404" w:rsidRDefault="00E140F2" w:rsidP="002E6404">
      <w:pPr>
        <w:widowControl w:val="0"/>
        <w:overflowPunct/>
        <w:autoSpaceDE/>
        <w:autoSpaceDN/>
        <w:adjustRightInd/>
        <w:spacing w:line="322" w:lineRule="exact"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E6404" w:rsidRPr="002E6404">
        <w:rPr>
          <w:color w:val="000000"/>
          <w:sz w:val="28"/>
          <w:szCs w:val="28"/>
        </w:rPr>
        <w:t>- площадь благоустроенных общественных территорий –  2,64 гектаров;</w:t>
      </w:r>
    </w:p>
    <w:p w:rsidR="002E6404" w:rsidRPr="002E6404" w:rsidRDefault="008408A1" w:rsidP="008408A1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E6404" w:rsidRPr="002E6404">
        <w:rPr>
          <w:color w:val="000000"/>
          <w:sz w:val="28"/>
          <w:szCs w:val="28"/>
        </w:rP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– 90 процентов;</w:t>
      </w:r>
    </w:p>
    <w:p w:rsidR="002E6404" w:rsidRPr="002E6404" w:rsidRDefault="008408A1" w:rsidP="008408A1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E6404" w:rsidRPr="002E6404">
        <w:rPr>
          <w:sz w:val="28"/>
          <w:szCs w:val="28"/>
        </w:rPr>
        <w:t xml:space="preserve">- </w:t>
      </w:r>
      <w:r w:rsidR="002E6404" w:rsidRPr="002E6404">
        <w:rPr>
          <w:color w:val="000000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 – 20 процентов;</w:t>
      </w:r>
    </w:p>
    <w:p w:rsidR="002E6404" w:rsidRPr="002E6404" w:rsidRDefault="002E6404" w:rsidP="008408A1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- доля финансового участия заинтересо</w:t>
      </w:r>
      <w:r w:rsidRPr="002E6404">
        <w:rPr>
          <w:color w:val="000000"/>
          <w:sz w:val="28"/>
          <w:szCs w:val="28"/>
        </w:rPr>
        <w:softHyphen/>
        <w:t>ванных лиц в выполнении дополнительного перечня видов работ по благоустройству дворовых территорий многоквартирных домов – 20 процентов.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</w:pPr>
      <w:r w:rsidRPr="002E6404">
        <w:rPr>
          <w:sz w:val="28"/>
          <w:szCs w:val="28"/>
        </w:rPr>
        <w:t>Муниципальную программу предполагается реализовать в 2019-2024 годах.</w:t>
      </w:r>
    </w:p>
    <w:p w:rsidR="002E6404" w:rsidRPr="002E6404" w:rsidRDefault="002E6404" w:rsidP="002E64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b/>
          <w:bCs/>
          <w:sz w:val="28"/>
          <w:szCs w:val="28"/>
        </w:rPr>
      </w:pPr>
      <w:r w:rsidRPr="002E6404">
        <w:rPr>
          <w:b/>
          <w:sz w:val="28"/>
          <w:szCs w:val="28"/>
        </w:rPr>
        <w:t xml:space="preserve">3. </w:t>
      </w:r>
      <w:r w:rsidRPr="002E6404">
        <w:rPr>
          <w:b/>
          <w:bCs/>
          <w:sz w:val="28"/>
          <w:szCs w:val="28"/>
        </w:rPr>
        <w:t xml:space="preserve">Обобщенная характеристика основных мероприятий муниципальной программы 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b/>
          <w:sz w:val="28"/>
          <w:szCs w:val="28"/>
        </w:rPr>
      </w:pPr>
      <w:r w:rsidRPr="002E6404">
        <w:rPr>
          <w:b/>
          <w:sz w:val="28"/>
          <w:szCs w:val="28"/>
        </w:rPr>
        <w:t>3.1 Основное мероприятие «Благоустройство дворовых территорий»</w:t>
      </w:r>
    </w:p>
    <w:p w:rsidR="002E6404" w:rsidRPr="002E6404" w:rsidRDefault="002E6404" w:rsidP="002E6404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Данное мероприятие содержит комплекс мер, направленных на приведение в надлежащее состояние дворовых территорий в поселке Шумячи Шумячского района Смоленской области. </w:t>
      </w:r>
    </w:p>
    <w:p w:rsidR="002E6404" w:rsidRPr="002E6404" w:rsidRDefault="002E6404" w:rsidP="002E6404">
      <w:pPr>
        <w:overflowPunct/>
        <w:autoSpaceDE/>
        <w:autoSpaceDN/>
        <w:adjustRightInd/>
        <w:spacing w:line="276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Мероприятие включает в себя: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1) благоустройство дворовых территорий многоквартирных домов, вклю</w:t>
      </w:r>
      <w:r w:rsidRPr="002E6404">
        <w:rPr>
          <w:sz w:val="28"/>
          <w:szCs w:val="28"/>
        </w:rPr>
        <w:softHyphen/>
        <w:t>чая минимальный перечень видов работ по благоустройству дворовых территорий, а именно: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ремонт дворовых проездов;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обеспечение освещения дворовых территорий;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установка ска</w:t>
      </w:r>
      <w:r w:rsidRPr="002E6404">
        <w:rPr>
          <w:sz w:val="28"/>
          <w:szCs w:val="28"/>
        </w:rPr>
        <w:softHyphen/>
        <w:t>меек, урн для мусора;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- ремонт и (или) устройство автомобильных парковок;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 xml:space="preserve">- ремонт и (или) устройство тротуаров, 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устройство и (или) ремонт водоотводных лотков, водостоков, канав, замена люков и кирпичных горловин колодцев и камер, регулирование высотного положения крышек колодцев;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- ремонт и (или) устройство площадок для мусорных контейнеров.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2) благоустройство дворовых территорий многоквартирных домов, вклю</w:t>
      </w:r>
      <w:r w:rsidRPr="002E6404">
        <w:rPr>
          <w:sz w:val="28"/>
          <w:szCs w:val="28"/>
        </w:rPr>
        <w:softHyphen/>
        <w:t xml:space="preserve">чая дополнительный перечень работ по благоустройству дворовых территорий, а именно: 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- устройство и оборудование детских и (или) спортивных площадок, иных площадок;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- </w:t>
      </w:r>
      <w:r w:rsidRPr="002E6404">
        <w:rPr>
          <w:sz w:val="28"/>
          <w:szCs w:val="28"/>
        </w:rPr>
        <w:tab/>
        <w:t>ремонт автомобильных дорог, образующих проезды к территориям, прилегающим к многоквартирным домам;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- ремонт и (или) установка пандусов;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  - озеленение территорий.</w:t>
      </w:r>
    </w:p>
    <w:p w:rsidR="002E6404" w:rsidRPr="002E6404" w:rsidRDefault="008408A1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404" w:rsidRPr="002E6404">
        <w:rPr>
          <w:sz w:val="28"/>
          <w:szCs w:val="28"/>
        </w:rPr>
        <w:t>Расходные обязательства муниципального образования в целях софинансирования работ по благоустройству дворовых территорий в соответствии с минимальным перечнем видов работ софинансируются при наличии решения собственников помещений в многоквартирном доме, дворовая территория которого благоустраивается, о принятии созданного в результате благоустройства имущества в состав общего имущества многоквартирного дома.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Не предусматривается предоставление субсидии бюджетным и автономным учреждениям, юридическим лицам, индивидуальным предпринимателям и физическим лицам.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lastRenderedPageBreak/>
        <w:t>По каждой дворовой территории, включенной в муниципальную программу, разрабатывается (с учетом обсуждения с представителями заинтересованных лиц) дизайн-проект, подготовка и утверждение которого осуществляется не позднее 1 марта текущего года с учетом обсуждения с представителями заинтересованных лиц дизайн-проекта благоустройства каждой дворовой территории, который предполагается реализовать в соответствующем году, а также дизайн-проекта благоустройства общественной территории.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В указанные дизайн-проекты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Проведение мероприятий по благоустройству дворовых территорий, расположенных на территории поселка Шумячи Шумячского района Смоленской области,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Расходные обязательства муниципального образования в целях софинансирования работ по благоустройству дворовых территорий в соответствии с дополнительным перечнем видов работ софинансируются: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программы, приведен в приложении № 3 к муниципальной программе.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Муниципальное образование обязано провести мероприятия по проведению работ на земельных участках, на которых расположены многоквартирные дома, работы по благоустройству дворовых территорий которых софинансируются.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 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</w:t>
      </w:r>
      <w:r w:rsidRPr="002E6404">
        <w:rPr>
          <w:sz w:val="28"/>
          <w:szCs w:val="28"/>
        </w:rPr>
        <w:lastRenderedPageBreak/>
        <w:t>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Муниципальное образование по результатам закупки товаров, работ и услуг для обеспечения муниципальных нужд в целях реализации муниципальной программы заключает соглашение до 1 апреля года предоставления субсидии, за исключением:</w:t>
      </w:r>
    </w:p>
    <w:p w:rsidR="002E6404" w:rsidRPr="002E6404" w:rsidRDefault="002E6404" w:rsidP="002E6404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E6404" w:rsidRPr="002E6404" w:rsidRDefault="002E6404" w:rsidP="002E6404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E6404" w:rsidRPr="002E6404" w:rsidRDefault="002E6404" w:rsidP="002E6404">
      <w:pPr>
        <w:overflowPunct/>
        <w:ind w:firstLine="53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2E6404" w:rsidRPr="002E6404" w:rsidRDefault="002E6404" w:rsidP="002E6404">
      <w:pPr>
        <w:overflowPunct/>
        <w:autoSpaceDE/>
        <w:autoSpaceDN/>
        <w:adjustRightInd/>
        <w:spacing w:after="200"/>
        <w:ind w:firstLine="851"/>
        <w:contextualSpacing/>
        <w:jc w:val="both"/>
        <w:textAlignment w:val="auto"/>
        <w:rPr>
          <w:b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after="200"/>
        <w:ind w:firstLine="851"/>
        <w:contextualSpacing/>
        <w:jc w:val="both"/>
        <w:textAlignment w:val="auto"/>
        <w:rPr>
          <w:b/>
          <w:sz w:val="28"/>
          <w:szCs w:val="28"/>
        </w:rPr>
      </w:pPr>
      <w:r w:rsidRPr="002E6404">
        <w:rPr>
          <w:b/>
          <w:sz w:val="28"/>
          <w:szCs w:val="28"/>
        </w:rPr>
        <w:t>3.2. Основное мероприятие «Обустройство общественных территорий   на территории поселка Шумячи Шумячского района Смоленской области»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Данное мероприятие содержит комплекс мер, направленных на снижение доли неблагоустроенных общественных территорий.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Мероприятия по обустройству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В качестве проектов обустройства общественных территорий могут выступать следующие виды проектов благоустройства (обустройства) территорий и объектов: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- </w:t>
      </w:r>
      <w:r w:rsidR="008408A1">
        <w:rPr>
          <w:sz w:val="28"/>
          <w:szCs w:val="28"/>
        </w:rPr>
        <w:t xml:space="preserve"> </w:t>
      </w:r>
      <w:r w:rsidRPr="002E6404">
        <w:rPr>
          <w:sz w:val="28"/>
          <w:szCs w:val="28"/>
        </w:rPr>
        <w:t>благоустройство и освещение скверов и бульваров;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- </w:t>
      </w:r>
      <w:r w:rsidR="008408A1">
        <w:rPr>
          <w:sz w:val="28"/>
          <w:szCs w:val="28"/>
        </w:rPr>
        <w:t xml:space="preserve"> </w:t>
      </w:r>
      <w:r w:rsidRPr="002E6404">
        <w:rPr>
          <w:sz w:val="28"/>
          <w:szCs w:val="28"/>
        </w:rPr>
        <w:t>благоустройство кладбищ, пустырей, мест для купания (пляжей), муниципальных рынков, территорий вокруг памятников;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 ремонт памятников;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(установкой скамеек) на конкретных улицах;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благоустройство (обустройство) междворовых пространств;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обустройство родников;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обустройство фонтанов;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- благоустройство (обустройство) иных территорий и объектов. 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lastRenderedPageBreak/>
        <w:t>Адресный перечень общественных территорий, нуждающихся в благоустройстве и подлежащих благоустройству в период реализации муниципальной программы, приведен в приложении № 3 к муниципальной программе.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2E6404">
        <w:rPr>
          <w:sz w:val="28"/>
          <w:szCs w:val="28"/>
          <w:shd w:val="clear" w:color="auto" w:fill="FFFFFF"/>
        </w:rPr>
        <w:t>Для проведения данных мероприятий необходимо: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2E6404">
        <w:rPr>
          <w:sz w:val="28"/>
          <w:szCs w:val="28"/>
          <w:shd w:val="clear" w:color="auto" w:fill="FFFFFF"/>
        </w:rPr>
        <w:t>-обеспечение проведения общественных обсуждений проекта муниципальной программы (срок обсуждения- не менее 30 календарных дней со дня опубликования) в том числе при внесении в них изменений;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2E6404">
        <w:rPr>
          <w:sz w:val="28"/>
          <w:szCs w:val="28"/>
          <w:shd w:val="clear" w:color="auto" w:fill="FFFFFF"/>
        </w:rPr>
        <w:t>-обеспечение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- обеспечение осуществления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 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2E6404">
        <w:rPr>
          <w:sz w:val="28"/>
          <w:szCs w:val="28"/>
        </w:rPr>
        <w:t xml:space="preserve">- обеспечение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 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 подготовка и утверждение не позднее 1 марта текущего года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территории. В указанные дизайн-проекты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 обеспечение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 обеспечение проведения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E6404" w:rsidRPr="002E6404" w:rsidRDefault="002E6404" w:rsidP="002E6404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Муниципальное образование по результатам закупки товаров, работ и услуг для обеспечения муниципальных нужд в целях реализации муниципальной программы заключает соглашение до 1 апреля года предоставления субсидии, за исключением:</w:t>
      </w:r>
    </w:p>
    <w:p w:rsidR="002E6404" w:rsidRPr="002E6404" w:rsidRDefault="008408A1" w:rsidP="002E6404">
      <w:pPr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E6404" w:rsidRPr="002E6404">
        <w:rPr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E6404" w:rsidRPr="002E6404" w:rsidRDefault="008408A1" w:rsidP="002E6404">
      <w:pPr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404" w:rsidRPr="002E6404">
        <w:rPr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E6404" w:rsidRPr="002E6404" w:rsidRDefault="008408A1" w:rsidP="002E6404">
      <w:pPr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404" w:rsidRPr="002E6404">
        <w:rPr>
          <w:sz w:val="28"/>
          <w:szCs w:val="28"/>
        </w:rPr>
        <w:t>- 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  <w:highlight w:val="yellow"/>
        </w:rPr>
      </w:pPr>
    </w:p>
    <w:p w:rsid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 w:rsidRPr="002E6404">
        <w:rPr>
          <w:b/>
          <w:sz w:val="28"/>
          <w:szCs w:val="28"/>
        </w:rPr>
        <w:t>3.3. Основное мероприятие «Привлечение граждан и организаций к участию в проведении мероприятий по формированию современной городской среды»</w:t>
      </w:r>
    </w:p>
    <w:p w:rsidR="008408A1" w:rsidRPr="002E6404" w:rsidRDefault="008408A1" w:rsidP="002E6404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Данное мероприятие предусматривает приобщение граждан к решению вопросов благоустройства территорий и формирования современной городской среды, повышение интереса населения к участию в формировании и реализации муниципальных программ по формированию современной городской среды.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В рамках указанной деятельности предусматривается: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информирование граждан о проводимых мероприятиях по благоустройству дворовых территорий многоквартирных домов и общественных территорий;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общественное участие граждан, организаций в обсуждении проектов муниципальных программ по благоустройству дворовых территорий многоквартирных домов и общественных территорий;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обязательное трудовое и (или) финансовое участие жителей многоквартирных домов, дворовые территории которых подлежат благоустройству;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общественное участие граждан, организаций в благоустройстве и содержании в надлежащем порядке дворовых территорий многоквартирных домов и общественных территорий.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8408A1" w:rsidRDefault="008408A1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center"/>
        <w:textAlignment w:val="auto"/>
        <w:rPr>
          <w:b/>
          <w:sz w:val="28"/>
          <w:szCs w:val="28"/>
        </w:rPr>
      </w:pP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center"/>
        <w:textAlignment w:val="auto"/>
        <w:rPr>
          <w:b/>
          <w:sz w:val="28"/>
          <w:szCs w:val="28"/>
        </w:rPr>
      </w:pPr>
      <w:r w:rsidRPr="002E6404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2E6404" w:rsidRPr="002E6404" w:rsidRDefault="002E6404" w:rsidP="002E6404">
      <w:pPr>
        <w:widowControl w:val="0"/>
        <w:tabs>
          <w:tab w:val="left" w:pos="990"/>
        </w:tabs>
        <w:overflowPunct/>
        <w:autoSpaceDE/>
        <w:autoSpaceDN/>
        <w:adjustRightInd/>
        <w:spacing w:line="322" w:lineRule="exact"/>
        <w:jc w:val="center"/>
        <w:textAlignment w:val="auto"/>
        <w:rPr>
          <w:b/>
          <w:sz w:val="28"/>
          <w:szCs w:val="28"/>
        </w:rPr>
      </w:pPr>
    </w:p>
    <w:p w:rsidR="002E6404" w:rsidRPr="002E6404" w:rsidRDefault="002E6404" w:rsidP="002E6404">
      <w:pPr>
        <w:tabs>
          <w:tab w:val="center" w:pos="4536"/>
          <w:tab w:val="right" w:pos="907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Объем финансирования является ориентировочным и корректируется:</w:t>
      </w:r>
    </w:p>
    <w:p w:rsidR="002E6404" w:rsidRPr="002E6404" w:rsidRDefault="002E6404" w:rsidP="002E6404">
      <w:pPr>
        <w:tabs>
          <w:tab w:val="center" w:pos="4536"/>
          <w:tab w:val="right" w:pos="907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- после разработки проектно-сметной документации на каждый объект; </w:t>
      </w:r>
    </w:p>
    <w:p w:rsidR="002E6404" w:rsidRPr="002E6404" w:rsidRDefault="002E6404" w:rsidP="002E6404">
      <w:pPr>
        <w:tabs>
          <w:tab w:val="center" w:pos="4536"/>
          <w:tab w:val="right" w:pos="907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- после утверждения суммы субсидии на реализацию муниципальной программы. 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Общий объем ассигнований на реализацию муниципальной программы составляет 11 413,208 тыс. рублей, из них по годам реализации: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- 2018 год – 0,00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sz w:val="28"/>
          <w:szCs w:val="28"/>
        </w:rPr>
        <w:t xml:space="preserve">- 2019 год - </w:t>
      </w:r>
      <w:r w:rsidRPr="002E6404">
        <w:rPr>
          <w:sz w:val="28"/>
          <w:szCs w:val="24"/>
        </w:rPr>
        <w:t>2 961,264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sz w:val="28"/>
          <w:szCs w:val="24"/>
        </w:rPr>
        <w:lastRenderedPageBreak/>
        <w:t>- 2020 год - 2 269,896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2E6404">
        <w:rPr>
          <w:sz w:val="28"/>
          <w:szCs w:val="24"/>
        </w:rPr>
        <w:t xml:space="preserve">- 2021год - </w:t>
      </w:r>
      <w:r w:rsidRPr="002E6404">
        <w:rPr>
          <w:color w:val="000000"/>
          <w:sz w:val="28"/>
          <w:szCs w:val="24"/>
        </w:rPr>
        <w:t xml:space="preserve">2 080,224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2E6404">
        <w:rPr>
          <w:color w:val="000000"/>
          <w:sz w:val="28"/>
          <w:szCs w:val="24"/>
        </w:rPr>
        <w:t xml:space="preserve">- 2022 год - 2 050,911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color w:val="000000"/>
          <w:sz w:val="28"/>
          <w:szCs w:val="24"/>
        </w:rPr>
        <w:t xml:space="preserve">- 2023 год – 2 050,911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в том числе по источникам финансирования: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средства федерального бюджета – 4 189,973 тыс. рублей, из них по годам реализации: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- 2018 год – 0,00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sz w:val="28"/>
          <w:szCs w:val="28"/>
        </w:rPr>
        <w:t xml:space="preserve">- 2019 год – </w:t>
      </w:r>
      <w:r w:rsidRPr="002E6404">
        <w:rPr>
          <w:sz w:val="28"/>
          <w:szCs w:val="24"/>
        </w:rPr>
        <w:t>0,00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sz w:val="28"/>
          <w:szCs w:val="24"/>
        </w:rPr>
        <w:t xml:space="preserve">- 2020 год - </w:t>
      </w:r>
      <w:r w:rsidRPr="002E6404">
        <w:rPr>
          <w:color w:val="000000"/>
          <w:sz w:val="28"/>
          <w:szCs w:val="24"/>
        </w:rPr>
        <w:t xml:space="preserve">2 201,255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2E6404">
        <w:rPr>
          <w:sz w:val="28"/>
          <w:szCs w:val="24"/>
        </w:rPr>
        <w:t xml:space="preserve">- 2021год - </w:t>
      </w:r>
      <w:r w:rsidRPr="002E6404">
        <w:rPr>
          <w:color w:val="000000"/>
          <w:sz w:val="28"/>
          <w:szCs w:val="24"/>
        </w:rPr>
        <w:t xml:space="preserve">1 988,717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2E6404">
        <w:rPr>
          <w:color w:val="000000"/>
          <w:sz w:val="28"/>
          <w:szCs w:val="24"/>
        </w:rPr>
        <w:t xml:space="preserve">- 2022 год – 0,00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color w:val="000000"/>
          <w:sz w:val="28"/>
          <w:szCs w:val="24"/>
        </w:rPr>
        <w:t xml:space="preserve">- 2023 год – 0,00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средства областного бюджета – 6 897,097 тыс. рублей, из них по годам реализации: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- 2018 год – 0,00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sz w:val="28"/>
          <w:szCs w:val="28"/>
        </w:rPr>
        <w:t xml:space="preserve">- 2019 год - </w:t>
      </w:r>
      <w:r w:rsidRPr="002E6404">
        <w:rPr>
          <w:color w:val="000000"/>
          <w:sz w:val="28"/>
          <w:szCs w:val="24"/>
        </w:rPr>
        <w:t xml:space="preserve">2 665,688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sz w:val="28"/>
          <w:szCs w:val="24"/>
        </w:rPr>
        <w:t xml:space="preserve">- 2020 год - </w:t>
      </w:r>
      <w:r w:rsidRPr="002E6404">
        <w:rPr>
          <w:color w:val="000000"/>
          <w:sz w:val="28"/>
          <w:szCs w:val="24"/>
        </w:rPr>
        <w:t>68 080,07</w:t>
      </w:r>
      <w:r w:rsidRPr="002E6404">
        <w:rPr>
          <w:sz w:val="28"/>
          <w:szCs w:val="24"/>
        </w:rPr>
        <w:t xml:space="preserve">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2E6404">
        <w:rPr>
          <w:sz w:val="28"/>
          <w:szCs w:val="24"/>
        </w:rPr>
        <w:t xml:space="preserve">- 2021год - </w:t>
      </w:r>
      <w:r w:rsidRPr="002E6404">
        <w:rPr>
          <w:color w:val="000000"/>
          <w:sz w:val="28"/>
          <w:szCs w:val="24"/>
        </w:rPr>
        <w:t xml:space="preserve">61 506,74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2E6404">
        <w:rPr>
          <w:color w:val="000000"/>
          <w:sz w:val="28"/>
          <w:szCs w:val="24"/>
        </w:rPr>
        <w:t xml:space="preserve">- 2022 год - 2 050,911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color w:val="000000"/>
          <w:sz w:val="28"/>
          <w:szCs w:val="24"/>
        </w:rPr>
        <w:t xml:space="preserve">- 2023 год – 2 050,911 </w:t>
      </w:r>
      <w:r w:rsidRPr="002E6404">
        <w:rPr>
          <w:sz w:val="28"/>
          <w:szCs w:val="24"/>
        </w:rPr>
        <w:t>тыс. рублей;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средства бюджета Шумячского городского поселения – 386 137,77 тыс. рублей, из них по годам реализации: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- 2018 год – 0,00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sz w:val="28"/>
          <w:szCs w:val="28"/>
        </w:rPr>
        <w:t xml:space="preserve">- 2019 год - </w:t>
      </w:r>
      <w:r w:rsidRPr="002E6404">
        <w:rPr>
          <w:sz w:val="28"/>
          <w:szCs w:val="24"/>
        </w:rPr>
        <w:t>295 576,85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4"/>
        </w:rPr>
      </w:pPr>
      <w:r w:rsidRPr="002E6404">
        <w:rPr>
          <w:sz w:val="28"/>
          <w:szCs w:val="24"/>
        </w:rPr>
        <w:t>- 2020 год - 560,92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2E6404">
        <w:rPr>
          <w:sz w:val="28"/>
          <w:szCs w:val="24"/>
        </w:rPr>
        <w:t>- 2021год - 30 000,00 тыс. рублей;</w:t>
      </w:r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line="322" w:lineRule="exact"/>
        <w:jc w:val="both"/>
        <w:textAlignment w:val="auto"/>
        <w:rPr>
          <w:color w:val="000000"/>
          <w:sz w:val="28"/>
          <w:szCs w:val="24"/>
        </w:rPr>
      </w:pPr>
      <w:r w:rsidRPr="002E6404">
        <w:rPr>
          <w:color w:val="000000"/>
          <w:sz w:val="28"/>
          <w:szCs w:val="24"/>
        </w:rPr>
        <w:t xml:space="preserve">- 2022 год - </w:t>
      </w:r>
      <w:r w:rsidRPr="002E6404">
        <w:rPr>
          <w:sz w:val="28"/>
          <w:szCs w:val="24"/>
        </w:rPr>
        <w:t>30 000,00 тыс. рублей;</w:t>
      </w:r>
    </w:p>
    <w:p w:rsidR="002E6404" w:rsidRPr="002E6404" w:rsidRDefault="002E6404" w:rsidP="002E6404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E6404">
        <w:rPr>
          <w:color w:val="000000"/>
          <w:sz w:val="28"/>
          <w:szCs w:val="24"/>
        </w:rPr>
        <w:t xml:space="preserve">- 2023 год – </w:t>
      </w:r>
      <w:r w:rsidRPr="002E6404">
        <w:rPr>
          <w:sz w:val="28"/>
          <w:szCs w:val="24"/>
        </w:rPr>
        <w:t>30 000,00 тыс. рублей.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2E6404" w:rsidRPr="002E6404" w:rsidRDefault="002E6404" w:rsidP="002E640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408A1" w:rsidRDefault="008408A1" w:rsidP="002E6404">
      <w:pPr>
        <w:overflowPunct/>
        <w:jc w:val="center"/>
        <w:textAlignment w:val="auto"/>
        <w:outlineLvl w:val="0"/>
        <w:rPr>
          <w:rFonts w:cs="Arial"/>
          <w:b/>
          <w:bCs/>
          <w:sz w:val="28"/>
          <w:szCs w:val="28"/>
        </w:rPr>
      </w:pPr>
    </w:p>
    <w:p w:rsidR="008408A1" w:rsidRDefault="008408A1" w:rsidP="002E6404">
      <w:pPr>
        <w:overflowPunct/>
        <w:jc w:val="center"/>
        <w:textAlignment w:val="auto"/>
        <w:outlineLvl w:val="0"/>
        <w:rPr>
          <w:rFonts w:cs="Arial"/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jc w:val="center"/>
        <w:textAlignment w:val="auto"/>
        <w:outlineLvl w:val="0"/>
        <w:rPr>
          <w:rFonts w:cs="Arial"/>
          <w:b/>
          <w:bCs/>
          <w:sz w:val="28"/>
          <w:szCs w:val="28"/>
        </w:rPr>
      </w:pPr>
      <w:r w:rsidRPr="002E6404">
        <w:rPr>
          <w:rFonts w:cs="Arial"/>
          <w:b/>
          <w:bCs/>
          <w:sz w:val="28"/>
          <w:szCs w:val="28"/>
        </w:rPr>
        <w:t>5. Основные меры правового регулирования в сфере реализации муниципальной программы.</w:t>
      </w:r>
    </w:p>
    <w:p w:rsidR="002E6404" w:rsidRPr="002E6404" w:rsidRDefault="002E6404" w:rsidP="002E6404">
      <w:pPr>
        <w:overflowPunct/>
        <w:jc w:val="center"/>
        <w:textAlignment w:val="auto"/>
        <w:outlineLvl w:val="0"/>
        <w:rPr>
          <w:rFonts w:ascii="Arial" w:hAnsi="Arial" w:cs="Arial"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Рассмотрение предложений заинтересованных лиц о включении территории общего пользования или дворовой территории многоквартирного дома в муниципальную программу осуществляется путем реализации следующих этапов: 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проведения общественного обсуждения проекта муниципальной программы «Формирование комфортной городской среды поселка Шумячи Шумячского района Смоленской области»;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п. Шумячи, на которых планируется благоустройство в текущем году </w:t>
      </w:r>
      <w:r w:rsidRPr="002E6404">
        <w:rPr>
          <w:sz w:val="28"/>
          <w:szCs w:val="28"/>
        </w:rPr>
        <w:lastRenderedPageBreak/>
        <w:t xml:space="preserve">в соответствии с Положением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поселка Шумячи Шумячского района Смоленской области»;  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- рассмотрения и оценки предложений граждан, организаций на включение в перечень территорий общего пользования на территории п. Шумячи, на которых планируется благоустройство в текущем году в соответствии с Положением о порядке и сроках представления, рассмотрения и оценки предложений заинтересованных лиц о включении наиболее посещаемой территории общего пользования в муниципальную программу «Формирование комфортной городской среды на территории поселка Шумячи Шумячского района Смоленской области»;   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 - проектов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на территории поселка Шумячи Шумячского района Смоленской области». Ответственным исполнителем и координатором реализации муниципальной программы является Отдел городского хозяйства Администрации муниципального образования «Шумячский район» Смоленской области.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Координатор несет ответственность за ее реализацию, целевое и эффективное использование полученных на выполнение муниципальной программы финансовых средств.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2E6404"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2E6404" w:rsidRPr="002E6404" w:rsidRDefault="002E6404" w:rsidP="002E64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E6404" w:rsidRPr="002E6404" w:rsidRDefault="002E6404" w:rsidP="001E0B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Реализация муниципальной программы осуществляется посредством взаимодействия структурных подразделений Администрации муниципального образования «Шумячский район» Смоленской области, а также предприятий и организаций, осуществляющих выполнение мероприятий муниципальной программы.</w:t>
      </w:r>
    </w:p>
    <w:p w:rsidR="002E6404" w:rsidRPr="002E6404" w:rsidRDefault="002E6404" w:rsidP="001E0B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Координатор в ходе реализации муниципальной программы:</w:t>
      </w:r>
    </w:p>
    <w:p w:rsidR="002E6404" w:rsidRPr="002E6404" w:rsidRDefault="002E6404" w:rsidP="001E0B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2E6404" w:rsidRPr="002E6404" w:rsidRDefault="002E6404" w:rsidP="001E0B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с учетом выделяемых средств уточняет целевые показатели и механизм реализации муниципальной программы, затраты по программным мероприятиям.</w:t>
      </w:r>
    </w:p>
    <w:p w:rsidR="002E6404" w:rsidRPr="002E6404" w:rsidRDefault="002E6404" w:rsidP="001E0B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Исполнителями муниципальной программы являются предприятия и организации, признанные победителями по результатам торгов, которые несут ответственность:</w:t>
      </w:r>
    </w:p>
    <w:p w:rsidR="002E6404" w:rsidRPr="002E6404" w:rsidRDefault="002E6404" w:rsidP="001E0B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за надлежащее и своевременное исполнение программных мероприятий;</w:t>
      </w:r>
    </w:p>
    <w:p w:rsidR="002E6404" w:rsidRPr="002E6404" w:rsidRDefault="002E6404" w:rsidP="001E0B6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- рациональное использование выделяемых на их реализацию бюджетных средств.</w:t>
      </w:r>
    </w:p>
    <w:p w:rsidR="002E6404" w:rsidRPr="002E6404" w:rsidRDefault="002E6404" w:rsidP="001E0B65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E0B65" w:rsidRDefault="001E0B65" w:rsidP="002E640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  <w:sectPr w:rsidR="001E0B65" w:rsidSect="001E0B65">
          <w:headerReference w:type="even" r:id="rId8"/>
          <w:headerReference w:type="default" r:id="rId9"/>
          <w:headerReference w:type="first" r:id="rId10"/>
          <w:pgSz w:w="11907" w:h="16840" w:code="9"/>
          <w:pgMar w:top="851" w:right="567" w:bottom="851" w:left="1134" w:header="567" w:footer="567" w:gutter="0"/>
          <w:cols w:space="720"/>
          <w:titlePg/>
          <w:docGrid w:linePitch="326"/>
        </w:sectPr>
      </w:pPr>
    </w:p>
    <w:p w:rsidR="002E6404" w:rsidRPr="002E6404" w:rsidRDefault="002E6404" w:rsidP="002E640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14917"/>
      </w:tblGrid>
      <w:tr w:rsidR="002E6404" w:rsidRPr="002E6404" w:rsidTr="001E0B65">
        <w:tc>
          <w:tcPr>
            <w:tcW w:w="221" w:type="dxa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917" w:type="dxa"/>
            <w:hideMark/>
          </w:tcPr>
          <w:p w:rsidR="002E6404" w:rsidRPr="002E6404" w:rsidRDefault="005B601F" w:rsidP="005B601F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2E6404" w:rsidRPr="002E6404">
              <w:rPr>
                <w:color w:val="000000"/>
                <w:sz w:val="28"/>
                <w:szCs w:val="24"/>
              </w:rPr>
              <w:t>Приложение №1</w:t>
            </w:r>
          </w:p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14"/>
            </w:tblGrid>
            <w:tr w:rsidR="002E6404" w:rsidRPr="002E6404" w:rsidTr="002E6404"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E6404" w:rsidRPr="002E6404" w:rsidRDefault="002E6404" w:rsidP="002E6404">
                  <w:pPr>
                    <w:suppressAutoHyphens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color w:val="000000"/>
                      <w:sz w:val="28"/>
                      <w:szCs w:val="24"/>
                    </w:rPr>
                  </w:pPr>
                  <w:r w:rsidRPr="002E6404">
                    <w:rPr>
                      <w:color w:val="000000"/>
                      <w:sz w:val="28"/>
                      <w:szCs w:val="24"/>
                    </w:rPr>
                    <w:t xml:space="preserve">к муниципальной программе «Формирование комфортной городской среды на территории поселка Шумячи Шумячского района Смоленской области» </w:t>
                  </w:r>
                </w:p>
              </w:tc>
            </w:tr>
          </w:tbl>
          <w:p w:rsidR="002E6404" w:rsidRPr="002E6404" w:rsidRDefault="002E6404" w:rsidP="002E6404">
            <w:pPr>
              <w:overflowPunct/>
              <w:autoSpaceDE/>
              <w:autoSpaceDN/>
              <w:adjustRightInd/>
              <w:ind w:firstLine="284"/>
              <w:jc w:val="right"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ind w:firstLine="284"/>
              <w:jc w:val="right"/>
              <w:textAlignment w:val="auto"/>
              <w:rPr>
                <w:b/>
                <w:color w:val="000000"/>
                <w:sz w:val="28"/>
                <w:szCs w:val="28"/>
              </w:rPr>
            </w:pPr>
            <w:r w:rsidRPr="002E6404">
              <w:rPr>
                <w:b/>
                <w:color w:val="000000"/>
                <w:sz w:val="28"/>
                <w:szCs w:val="28"/>
              </w:rPr>
              <w:br/>
            </w: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2E6404" w:rsidRPr="002E6404" w:rsidRDefault="005B601F" w:rsidP="005B601F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  <w:r w:rsidR="002E6404" w:rsidRPr="002E6404">
              <w:rPr>
                <w:b/>
                <w:color w:val="000000"/>
                <w:sz w:val="28"/>
                <w:szCs w:val="28"/>
              </w:rPr>
              <w:t>ЦЕЛЕВЫЕ ПОКАЗАТЕЛИ</w:t>
            </w:r>
          </w:p>
          <w:p w:rsidR="002E6404" w:rsidRPr="002E6404" w:rsidRDefault="002E6404" w:rsidP="005B601F">
            <w:pPr>
              <w:overflowPunct/>
              <w:autoSpaceDE/>
              <w:autoSpaceDN/>
              <w:adjustRightInd/>
              <w:ind w:firstLine="284"/>
              <w:jc w:val="center"/>
              <w:textAlignment w:val="auto"/>
              <w:rPr>
                <w:bCs/>
              </w:rPr>
            </w:pPr>
            <w:r w:rsidRPr="002E6404">
              <w:rPr>
                <w:b/>
                <w:color w:val="000000"/>
                <w:sz w:val="28"/>
                <w:szCs w:val="28"/>
              </w:rPr>
              <w:t>реализации муниципальной программы «Формирование комфортной городской среды на территории поселка Шумячи Шумячского района Смоленской области»:</w:t>
            </w:r>
          </w:p>
          <w:tbl>
            <w:tblPr>
              <w:tblW w:w="15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11"/>
              <w:gridCol w:w="2987"/>
              <w:gridCol w:w="1180"/>
              <w:gridCol w:w="106"/>
              <w:gridCol w:w="2173"/>
              <w:gridCol w:w="2270"/>
              <w:gridCol w:w="1983"/>
              <w:gridCol w:w="1785"/>
              <w:gridCol w:w="2189"/>
            </w:tblGrid>
            <w:tr w:rsidR="002E6404" w:rsidRPr="002E6404" w:rsidTr="002E6404">
              <w:trPr>
                <w:trHeight w:hRule="exact" w:val="998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after="60" w:line="280" w:lineRule="exact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№</w:t>
                  </w:r>
                </w:p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before="60" w:line="280" w:lineRule="exact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показателя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Единица</w:t>
                  </w:r>
                </w:p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измерения</w:t>
                  </w:r>
                </w:p>
              </w:tc>
              <w:tc>
                <w:tcPr>
                  <w:tcW w:w="45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Базовое значение показателей по годам</w:t>
                  </w:r>
                </w:p>
              </w:tc>
              <w:tc>
                <w:tcPr>
                  <w:tcW w:w="5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317" w:lineRule="exact"/>
                    <w:jc w:val="center"/>
                    <w:textAlignment w:val="auto"/>
                  </w:pPr>
                  <w:r w:rsidRPr="002E6404">
                    <w:t>Планируемое значение показателей</w:t>
                  </w:r>
                </w:p>
              </w:tc>
            </w:tr>
            <w:tr w:rsidR="002E6404" w:rsidRPr="002E6404" w:rsidTr="002E6404">
              <w:trPr>
                <w:trHeight w:hRule="exact" w:val="1189"/>
              </w:trPr>
              <w:tc>
                <w:tcPr>
                  <w:tcW w:w="6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2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</w:p>
              </w:tc>
              <w:tc>
                <w:tcPr>
                  <w:tcW w:w="2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both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2-й год до начала реализации Муниципальной программы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1-й год до начала реализации Муниципальной программы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widowControl w:val="0"/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  <w:rPr>
                      <w:szCs w:val="24"/>
                    </w:rPr>
                  </w:pPr>
                  <w:r w:rsidRPr="002E6404">
                    <w:rPr>
                      <w:szCs w:val="24"/>
                    </w:rPr>
                    <w:t>2021 год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6404" w:rsidRPr="002E6404" w:rsidRDefault="002E6404" w:rsidP="002E6404">
                  <w:pPr>
                    <w:widowControl w:val="0"/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  <w:rPr>
                      <w:szCs w:val="24"/>
                    </w:rPr>
                  </w:pPr>
                  <w:r w:rsidRPr="002E6404">
                    <w:rPr>
                      <w:szCs w:val="24"/>
                    </w:rPr>
                    <w:t>2022 год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E6404" w:rsidRPr="002E6404" w:rsidRDefault="002E6404" w:rsidP="002E6404">
                  <w:pPr>
                    <w:widowControl w:val="0"/>
                    <w:overflowPunct/>
                    <w:autoSpaceDE/>
                    <w:autoSpaceDN/>
                    <w:adjustRightInd/>
                    <w:spacing w:line="322" w:lineRule="exact"/>
                    <w:jc w:val="center"/>
                    <w:textAlignment w:val="auto"/>
                    <w:rPr>
                      <w:szCs w:val="24"/>
                    </w:rPr>
                  </w:pPr>
                  <w:r w:rsidRPr="002E6404">
                    <w:rPr>
                      <w:szCs w:val="24"/>
                    </w:rPr>
                    <w:t>2023 год</w:t>
                  </w:r>
                </w:p>
              </w:tc>
            </w:tr>
            <w:tr w:rsidR="002E6404" w:rsidRPr="002E6404" w:rsidTr="002E6404">
              <w:trPr>
                <w:trHeight w:hRule="exact" w:val="36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t>5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t>6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t>7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t>8</w:t>
                  </w:r>
                </w:p>
              </w:tc>
            </w:tr>
            <w:tr w:rsidR="002E6404" w:rsidRPr="002E6404" w:rsidTr="002E6404">
              <w:trPr>
                <w:trHeight w:val="555"/>
              </w:trPr>
              <w:tc>
                <w:tcPr>
                  <w:tcW w:w="152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 xml:space="preserve">Цель муниципальной программы: повышение качества и комфорта городской среды на территории </w:t>
                  </w:r>
                  <w:r w:rsidRPr="002E6404">
                    <w:t>п. Шумячи Шумячского</w:t>
                  </w:r>
                  <w:r w:rsidRPr="002E6404">
                    <w:rPr>
                      <w:sz w:val="28"/>
                      <w:szCs w:val="28"/>
                    </w:rPr>
                    <w:t xml:space="preserve"> </w:t>
                  </w:r>
                  <w:r w:rsidRPr="002E6404">
                    <w:rPr>
                      <w:color w:val="000000"/>
                      <w:sz w:val="22"/>
                      <w:szCs w:val="22"/>
                    </w:rPr>
                    <w:t>района Смоленской области</w:t>
                  </w:r>
                </w:p>
              </w:tc>
            </w:tr>
            <w:tr w:rsidR="002E6404" w:rsidRPr="002E6404" w:rsidTr="002E6404">
              <w:trPr>
                <w:trHeight w:hRule="exact" w:val="1143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ind w:left="220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Количество</w:t>
                  </w:r>
                </w:p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благоустроенных дворовых территорий</w:t>
                  </w:r>
                </w:p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многоквартирных домов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56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56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56</w:t>
                  </w:r>
                </w:p>
              </w:tc>
            </w:tr>
            <w:tr w:rsidR="002E6404" w:rsidRPr="002E6404" w:rsidTr="002E6404">
              <w:trPr>
                <w:trHeight w:hRule="exact" w:val="842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ind w:left="220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Площадь благоустроенных дворовых территорий многоквартирных домов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2E6404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25600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25600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25600</w:t>
                  </w:r>
                </w:p>
              </w:tc>
            </w:tr>
            <w:tr w:rsidR="002E6404" w:rsidRPr="002E6404" w:rsidTr="002E6404">
              <w:trPr>
                <w:trHeight w:hRule="exact" w:val="907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2E6404">
                    <w:rPr>
                      <w:color w:val="000000"/>
                      <w:sz w:val="22"/>
                      <w:szCs w:val="22"/>
                      <w:lang w:val="en-US"/>
                    </w:rPr>
                    <w:t>1.</w:t>
                  </w:r>
                  <w:r w:rsidRPr="002E640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 xml:space="preserve">Количество благоустроенных общественных территорий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  <w:rPr>
                      <w:lang w:val="en-US"/>
                    </w:rPr>
                  </w:pPr>
                  <w:r w:rsidRPr="002E6404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t>1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t>1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jc w:val="center"/>
                    <w:textAlignment w:val="auto"/>
                  </w:pPr>
                  <w:r w:rsidRPr="002E6404">
                    <w:t>1</w:t>
                  </w:r>
                </w:p>
              </w:tc>
            </w:tr>
            <w:tr w:rsidR="002E6404" w:rsidRPr="002E6404" w:rsidTr="002E6404">
              <w:trPr>
                <w:trHeight w:hRule="exact" w:val="862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ind w:left="240"/>
                    <w:textAlignment w:val="auto"/>
                    <w:rPr>
                      <w:lang w:val="en-US"/>
                    </w:rPr>
                  </w:pPr>
                  <w:r w:rsidRPr="002E6404">
                    <w:rPr>
                      <w:color w:val="000000"/>
                      <w:sz w:val="22"/>
                      <w:szCs w:val="22"/>
                      <w:lang w:val="en-US"/>
                    </w:rPr>
                    <w:t>1.4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 xml:space="preserve">Площадь благоустроенных  общественных территорий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2E6404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13,280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5,226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3,850</w:t>
                  </w:r>
                </w:p>
              </w:tc>
            </w:tr>
            <w:tr w:rsidR="002E6404" w:rsidRPr="002E6404" w:rsidTr="002E6404">
              <w:trPr>
                <w:trHeight w:hRule="exact" w:val="289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ind w:left="240"/>
                    <w:textAlignment w:val="auto"/>
                    <w:rPr>
                      <w:lang w:val="en-US"/>
                    </w:rPr>
                  </w:pPr>
                  <w:r w:rsidRPr="002E6404"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1.5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2E6404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90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90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2E6404">
                    <w:t>9</w:t>
                  </w:r>
                  <w:r w:rsidRPr="002E6404">
                    <w:rPr>
                      <w:lang w:val="en-US"/>
                    </w:rPr>
                    <w:t>0</w:t>
                  </w:r>
                </w:p>
              </w:tc>
            </w:tr>
            <w:tr w:rsidR="002E6404" w:rsidRPr="002E6404" w:rsidTr="002E6404">
              <w:trPr>
                <w:trHeight w:hRule="exact" w:val="2430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textAlignment w:val="auto"/>
                    <w:rPr>
                      <w:lang w:val="en-US"/>
                    </w:rPr>
                  </w:pPr>
                  <w:r w:rsidRPr="002E6404">
                    <w:rPr>
                      <w:color w:val="000000"/>
                      <w:sz w:val="22"/>
                      <w:szCs w:val="22"/>
                      <w:lang w:val="en-US"/>
                    </w:rPr>
                    <w:t>1.6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Доля граждан, принявших участие в решении вопросов развития городской среды, от общего количества</w:t>
                  </w:r>
                  <w:r w:rsidRPr="002E640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E6404">
                    <w:rPr>
                      <w:color w:val="000000"/>
                      <w:sz w:val="22"/>
                      <w:szCs w:val="22"/>
                    </w:rPr>
                    <w:t xml:space="preserve">граждан в возрасте от 14 лет, проживающих на территории муниципального образования 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2E6404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15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20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2E6404">
                    <w:rPr>
                      <w:lang w:val="en-US"/>
                    </w:rPr>
                    <w:t>20</w:t>
                  </w:r>
                </w:p>
              </w:tc>
            </w:tr>
            <w:tr w:rsidR="002E6404" w:rsidRPr="002E6404" w:rsidTr="002E6404">
              <w:trPr>
                <w:trHeight w:hRule="exact" w:val="1915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spacing w:line="280" w:lineRule="exact"/>
                    <w:ind w:left="260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  <w:lang w:val="en-US"/>
                    </w:rPr>
                    <w:t>1.</w:t>
                  </w:r>
                  <w:r w:rsidRPr="002E6404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Доля финансового участия заинтересованных лиц в выполнении</w:t>
                  </w:r>
                </w:p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дополнительного перечня работ по благоустройству дворовых территорий многоквартирных домов</w:t>
                  </w:r>
                </w:p>
              </w:tc>
              <w:tc>
                <w:tcPr>
                  <w:tcW w:w="1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lang w:val="en-US"/>
                    </w:rPr>
                  </w:pPr>
                  <w:r w:rsidRPr="002E6404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Не менее 20% от стоимости работ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Не менее 20% от стоимости работ</w:t>
                  </w:r>
                </w:p>
              </w:tc>
              <w:tc>
                <w:tcPr>
                  <w:tcW w:w="2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2E6404">
                    <w:t>Не менее 20% от стоимости работ</w:t>
                  </w:r>
                </w:p>
              </w:tc>
            </w:tr>
          </w:tbl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tbl>
            <w:tblPr>
              <w:tblW w:w="4448" w:type="dxa"/>
              <w:tblInd w:w="10827" w:type="dxa"/>
              <w:tblLook w:val="04A0" w:firstRow="1" w:lastRow="0" w:firstColumn="1" w:lastColumn="0" w:noHBand="0" w:noVBand="1"/>
            </w:tblPr>
            <w:tblGrid>
              <w:gridCol w:w="4448"/>
            </w:tblGrid>
            <w:tr w:rsidR="002E6404" w:rsidRPr="002E6404" w:rsidTr="002E6404">
              <w:tc>
                <w:tcPr>
                  <w:tcW w:w="4448" w:type="dxa"/>
                  <w:shd w:val="clear" w:color="auto" w:fill="auto"/>
                </w:tcPr>
                <w:p w:rsidR="001E0B65" w:rsidRDefault="001E0B65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</w:p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8"/>
                      <w:szCs w:val="28"/>
                    </w:rPr>
                  </w:pPr>
                  <w:r w:rsidRPr="002E6404">
                    <w:rPr>
                      <w:sz w:val="28"/>
                      <w:szCs w:val="28"/>
                    </w:rPr>
                    <w:lastRenderedPageBreak/>
                    <w:t>Приложение №2</w:t>
                  </w:r>
                </w:p>
                <w:p w:rsidR="002E6404" w:rsidRPr="002E6404" w:rsidRDefault="002E6404" w:rsidP="002E6404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Calibri" w:hAnsi="Calibri"/>
                    </w:rPr>
                  </w:pPr>
                  <w:r w:rsidRPr="002E6404">
                    <w:rPr>
                      <w:sz w:val="28"/>
                      <w:szCs w:val="28"/>
                    </w:rPr>
                    <w:t>к муниципальной программе «Формирование комфортной городской среды на территории поселка Шумячи Шумячского района Смоленской области»</w:t>
                  </w:r>
                </w:p>
              </w:tc>
            </w:tr>
          </w:tbl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5B601F" w:rsidRDefault="005B601F" w:rsidP="002E6404">
      <w:pPr>
        <w:overflowPunct/>
        <w:autoSpaceDE/>
        <w:autoSpaceDN/>
        <w:adjustRightInd/>
        <w:spacing w:line="322" w:lineRule="exact"/>
        <w:jc w:val="center"/>
        <w:textAlignment w:val="auto"/>
        <w:rPr>
          <w:b/>
          <w:bCs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>План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>реализации муниципальной программы на 2021 год и плановый период 2022-2023 годов «Формирование комфортной городской среды на территории поселка Шумячи Шумячского района Смоленской области»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textAlignment w:val="auto"/>
        <w:rPr>
          <w:b/>
          <w:bCs/>
          <w:sz w:val="28"/>
          <w:szCs w:val="28"/>
        </w:rPr>
      </w:pPr>
    </w:p>
    <w:tbl>
      <w:tblPr>
        <w:tblW w:w="15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7"/>
        <w:gridCol w:w="1135"/>
        <w:gridCol w:w="1477"/>
        <w:gridCol w:w="1499"/>
        <w:gridCol w:w="1559"/>
        <w:gridCol w:w="1560"/>
        <w:gridCol w:w="1275"/>
        <w:gridCol w:w="1134"/>
        <w:gridCol w:w="1275"/>
        <w:gridCol w:w="12"/>
        <w:gridCol w:w="41"/>
      </w:tblGrid>
      <w:tr w:rsidR="002E6404" w:rsidRPr="002E6404" w:rsidTr="002E6404">
        <w:trPr>
          <w:gridAfter w:val="1"/>
          <w:wAfter w:w="41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Исполнитель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2E6404" w:rsidRPr="002E6404" w:rsidTr="002E6404">
        <w:trPr>
          <w:gridAfter w:val="2"/>
          <w:wAfter w:w="53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2- год планового периода</w:t>
            </w:r>
          </w:p>
        </w:tc>
      </w:tr>
      <w:tr w:rsidR="002E6404" w:rsidRPr="002E6404" w:rsidTr="002E6404">
        <w:trPr>
          <w:gridAfter w:val="2"/>
          <w:wAfter w:w="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11</w:t>
            </w:r>
          </w:p>
        </w:tc>
      </w:tr>
      <w:tr w:rsidR="002E6404" w:rsidRPr="002E6404" w:rsidTr="002E6404">
        <w:tc>
          <w:tcPr>
            <w:tcW w:w="15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color w:val="000000"/>
                <w:sz w:val="28"/>
                <w:szCs w:val="24"/>
              </w:rPr>
              <w:t>Повышение качества и комфорта городской среды на территории поселка Шумячи Шумячского района Смоленской области</w:t>
            </w:r>
          </w:p>
        </w:tc>
      </w:tr>
      <w:tr w:rsidR="002E6404" w:rsidRPr="002E6404" w:rsidTr="002E6404">
        <w:trPr>
          <w:gridAfter w:val="2"/>
          <w:wAfter w:w="53" w:type="dxa"/>
          <w:trHeight w:val="2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</w:pPr>
            <w:r w:rsidRPr="002E6404">
              <w:rPr>
                <w:color w:val="000000"/>
                <w:sz w:val="22"/>
                <w:szCs w:val="22"/>
              </w:rPr>
              <w:t>Количество</w:t>
            </w: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</w:pPr>
            <w:r w:rsidRPr="002E6404">
              <w:rPr>
                <w:color w:val="000000"/>
                <w:sz w:val="22"/>
                <w:szCs w:val="22"/>
              </w:rPr>
              <w:t>благоустроенных дворовых территорий</w:t>
            </w: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</w:pPr>
            <w:r w:rsidRPr="002E6404">
              <w:rPr>
                <w:color w:val="000000"/>
                <w:sz w:val="22"/>
                <w:szCs w:val="22"/>
              </w:rPr>
              <w:t>многоквартирных домов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jc w:val="center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56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56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56 ед.</w:t>
            </w:r>
          </w:p>
        </w:tc>
      </w:tr>
      <w:tr w:rsidR="002E6404" w:rsidRPr="002E6404" w:rsidTr="002E6404">
        <w:trPr>
          <w:gridAfter w:val="2"/>
          <w:wAfter w:w="53" w:type="dxa"/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6404">
              <w:rPr>
                <w:color w:val="000000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 xml:space="preserve">Отдел городского хозяйства; </w:t>
            </w:r>
            <w:r w:rsidRPr="002E6404">
              <w:rPr>
                <w:szCs w:val="24"/>
              </w:rPr>
              <w:lastRenderedPageBreak/>
              <w:t>Отдел по строительству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lastRenderedPageBreak/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jc w:val="center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25600 квадратных 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</w:pPr>
            <w:r w:rsidRPr="002E6404">
              <w:rPr>
                <w:sz w:val="22"/>
                <w:szCs w:val="22"/>
              </w:rPr>
              <w:t>25600 квадратных 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</w:pPr>
            <w:r w:rsidRPr="002E6404">
              <w:rPr>
                <w:sz w:val="22"/>
                <w:szCs w:val="22"/>
              </w:rPr>
              <w:t>25600 квадратных метра</w:t>
            </w:r>
          </w:p>
        </w:tc>
      </w:tr>
      <w:tr w:rsidR="002E6404" w:rsidRPr="002E6404" w:rsidTr="0006406A">
        <w:trPr>
          <w:gridAfter w:val="2"/>
          <w:wAfter w:w="53" w:type="dxa"/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E6404">
              <w:rPr>
                <w:color w:val="000000"/>
                <w:sz w:val="22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jc w:val="center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404" w:rsidRPr="0006406A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6406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404" w:rsidRPr="0006406A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06406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04" w:rsidRPr="0006406A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6406A">
              <w:rPr>
                <w:sz w:val="22"/>
                <w:szCs w:val="22"/>
              </w:rPr>
              <w:t>1</w:t>
            </w:r>
          </w:p>
        </w:tc>
      </w:tr>
      <w:tr w:rsidR="002E6404" w:rsidRPr="002E6404" w:rsidTr="0006406A">
        <w:trPr>
          <w:gridAfter w:val="2"/>
          <w:wAfter w:w="53" w:type="dxa"/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</w:pPr>
            <w:r w:rsidRPr="002E6404">
              <w:rPr>
                <w:color w:val="000000"/>
                <w:sz w:val="22"/>
                <w:szCs w:val="22"/>
              </w:rPr>
              <w:t xml:space="preserve">Площадь благоустроенных  общественных территорий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jc w:val="center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404" w:rsidRPr="0006406A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6406A">
              <w:t>13,280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6404" w:rsidRPr="0006406A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6406A">
              <w:t>5,226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404" w:rsidRPr="0006406A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6406A">
              <w:t>3,850</w:t>
            </w:r>
          </w:p>
        </w:tc>
      </w:tr>
      <w:tr w:rsidR="002E6404" w:rsidRPr="002E6404" w:rsidTr="002E6404">
        <w:trPr>
          <w:gridAfter w:val="2"/>
          <w:wAfter w:w="53" w:type="dxa"/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</w:pPr>
            <w:r w:rsidRPr="002E6404">
              <w:rPr>
                <w:color w:val="000000"/>
                <w:sz w:val="22"/>
                <w:szCs w:val="22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jc w:val="center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90 %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90 %</w:t>
            </w:r>
          </w:p>
        </w:tc>
      </w:tr>
      <w:tr w:rsidR="002E6404" w:rsidRPr="002E6404" w:rsidTr="002E6404">
        <w:trPr>
          <w:gridAfter w:val="2"/>
          <w:wAfter w:w="53" w:type="dxa"/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</w:pPr>
            <w:r w:rsidRPr="002E6404">
              <w:rPr>
                <w:color w:val="000000"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</w:t>
            </w:r>
            <w:r w:rsidRPr="002E6404">
              <w:rPr>
                <w:color w:val="000000"/>
                <w:sz w:val="28"/>
                <w:szCs w:val="28"/>
              </w:rPr>
              <w:t xml:space="preserve"> </w:t>
            </w:r>
            <w:r w:rsidRPr="002E6404">
              <w:rPr>
                <w:color w:val="000000"/>
                <w:sz w:val="22"/>
                <w:szCs w:val="22"/>
              </w:rPr>
              <w:t xml:space="preserve">граждан в возрасте от 14 лет, проживающих на территории муниципального образования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jc w:val="center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20 %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20 %</w:t>
            </w:r>
          </w:p>
        </w:tc>
      </w:tr>
      <w:tr w:rsidR="002E6404" w:rsidRPr="002E6404" w:rsidTr="002E6404">
        <w:trPr>
          <w:gridAfter w:val="2"/>
          <w:wAfter w:w="53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</w:pPr>
            <w:r w:rsidRPr="002E6404">
              <w:rPr>
                <w:color w:val="000000"/>
                <w:sz w:val="22"/>
                <w:szCs w:val="22"/>
              </w:rPr>
              <w:t>Доля финансового участия заинтересованных лиц в выполнении</w:t>
            </w: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</w:pPr>
            <w:r w:rsidRPr="002E6404">
              <w:rPr>
                <w:color w:val="000000"/>
                <w:sz w:val="22"/>
                <w:szCs w:val="22"/>
              </w:rPr>
              <w:t>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jc w:val="center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20 %</w:t>
            </w:r>
          </w:p>
        </w:tc>
      </w:tr>
      <w:tr w:rsidR="002E6404" w:rsidRPr="002E6404" w:rsidTr="002E6404">
        <w:trPr>
          <w:gridAfter w:val="2"/>
          <w:wAfter w:w="53" w:type="dxa"/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Благоустройство и освещение скверов, бульваров, зон отдыха, парков, зон природно-рекреационного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 xml:space="preserve">Федеральный бюджет, областной бюджет, местный бюджет, </w:t>
            </w:r>
            <w:r w:rsidRPr="002E6404">
              <w:rPr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lastRenderedPageBreak/>
              <w:t>6 182 046,95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jc w:val="center"/>
              <w:rPr>
                <w:szCs w:val="24"/>
              </w:rPr>
            </w:pPr>
            <w:r w:rsidRPr="002E6404">
              <w:rPr>
                <w:szCs w:val="24"/>
              </w:rPr>
              <w:t>2 080 224,63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2 050 911,16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2 050 911,16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х</w:t>
            </w:r>
          </w:p>
        </w:tc>
      </w:tr>
      <w:tr w:rsidR="002E6404" w:rsidRPr="002E6404" w:rsidTr="002E6404">
        <w:trPr>
          <w:gridAfter w:val="2"/>
          <w:wAfter w:w="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b/>
                <w:szCs w:val="24"/>
              </w:rPr>
            </w:pPr>
            <w:r w:rsidRPr="002E6404">
              <w:rPr>
                <w:b/>
                <w:szCs w:val="24"/>
              </w:rPr>
              <w:t>Итого по основному мероприятию: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6 182 046,95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jc w:val="center"/>
              <w:rPr>
                <w:szCs w:val="24"/>
              </w:rPr>
            </w:pPr>
            <w:r w:rsidRPr="002E6404">
              <w:rPr>
                <w:szCs w:val="24"/>
              </w:rPr>
              <w:t>2 080 224,63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2 050 911,16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2 050 911,16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х</w:t>
            </w:r>
          </w:p>
        </w:tc>
      </w:tr>
      <w:tr w:rsidR="002E6404" w:rsidRPr="002E6404" w:rsidTr="002E6404">
        <w:trPr>
          <w:gridAfter w:val="2"/>
          <w:wAfter w:w="53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b/>
                <w:szCs w:val="24"/>
              </w:rPr>
            </w:pPr>
            <w:r w:rsidRPr="002E6404">
              <w:rPr>
                <w:b/>
                <w:szCs w:val="24"/>
              </w:rPr>
              <w:t>Всего по муниципальной программе: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6 182 046,95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jc w:val="center"/>
              <w:rPr>
                <w:szCs w:val="24"/>
              </w:rPr>
            </w:pPr>
            <w:r w:rsidRPr="002E6404">
              <w:rPr>
                <w:szCs w:val="24"/>
              </w:rPr>
              <w:t>2 080 224,63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2 050 911,16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Cs w:val="24"/>
              </w:rPr>
            </w:pPr>
            <w:r w:rsidRPr="002E6404">
              <w:rPr>
                <w:szCs w:val="24"/>
              </w:rPr>
              <w:t>2 050 911,16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spacing w:line="322" w:lineRule="exact"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6404" w:rsidRPr="002E6404" w:rsidRDefault="002E6404" w:rsidP="002E6404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6404">
              <w:rPr>
                <w:sz w:val="22"/>
                <w:szCs w:val="22"/>
              </w:rPr>
              <w:t>х</w:t>
            </w:r>
          </w:p>
        </w:tc>
      </w:tr>
    </w:tbl>
    <w:p w:rsidR="002E6404" w:rsidRPr="002E6404" w:rsidRDefault="002E6404" w:rsidP="002E6404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  <w:sectPr w:rsidR="002E6404" w:rsidRPr="002E6404" w:rsidSect="005B601F">
          <w:pgSz w:w="16840" w:h="11907" w:orient="landscape" w:code="9"/>
          <w:pgMar w:top="567" w:right="851" w:bottom="568" w:left="851" w:header="567" w:footer="567" w:gutter="0"/>
          <w:cols w:space="720"/>
          <w:titlePg/>
          <w:docGrid w:linePitch="326"/>
        </w:sect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5"/>
      </w:tblGrid>
      <w:tr w:rsidR="002E6404" w:rsidRPr="002E6404" w:rsidTr="002E6404"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2E6404" w:rsidRPr="002E6404" w:rsidRDefault="002E6404" w:rsidP="002E640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4"/>
              </w:rPr>
            </w:pPr>
            <w:r w:rsidRPr="002E6404">
              <w:rPr>
                <w:bCs/>
                <w:color w:val="000000"/>
                <w:sz w:val="28"/>
                <w:szCs w:val="24"/>
              </w:rPr>
              <w:lastRenderedPageBreak/>
              <w:t>Приложение 3</w:t>
            </w:r>
          </w:p>
          <w:p w:rsidR="002E6404" w:rsidRPr="005B601F" w:rsidRDefault="002E6404" w:rsidP="005B601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01F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«Формирование комфортной городской среды  на территории поселка Шумячи Шумячского района Смоленской области» </w:t>
            </w: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муниципальной программы </w:t>
      </w: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 ул. Советская  (общественная территория)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 ул. Парковая, (стадион)</w:t>
            </w: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2E6404">
        <w:rPr>
          <w:b/>
          <w:sz w:val="28"/>
        </w:rPr>
        <w:t>Адресный перечень общественных территорий, благоустроенных в 2019 году в рамках реализации муниципальной программы</w:t>
      </w: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2E6404">
        <w:rPr>
          <w:b/>
          <w:sz w:val="28"/>
        </w:rPr>
        <w:t>Адресный перечень общественных территорий, благоустроенных в 2020 году в рамках реализации муниципальной программы</w:t>
      </w: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E6404">
        <w:rPr>
          <w:b/>
          <w:sz w:val="28"/>
        </w:rPr>
        <w:t xml:space="preserve">Адресный перечень общественных территорий, благоустроенных в 2021 году в рамках реализации муниципальной программы </w:t>
      </w: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 ул. Заводская, парк Героев (</w:t>
            </w:r>
            <w:r w:rsidRPr="002E6404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2E6404">
              <w:rPr>
                <w:bCs/>
                <w:color w:val="000000"/>
                <w:sz w:val="28"/>
                <w:szCs w:val="28"/>
              </w:rPr>
              <w:t xml:space="preserve"> этап)</w:t>
            </w: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2E6404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</w:t>
      </w: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 ул. Советская (общественная территория)</w:t>
            </w: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Пионерская, д. 1а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Маяковского, д. 3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Сельхозтехника, д. 8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Базарная, д. 51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Высокая, д. 5-а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Садовая, д. 27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Интернациональная, д.2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Базарная, д. 50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Высокая, д. 24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Базарная, д. 21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Высокая, д. 15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Базарная, д. 21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Высокая, д. 20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Садовая, д. 25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Базарная, д. 49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Базарная, д. 53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Базарная, д. 54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Высокая, д. 7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Высокая, д. 8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Высокая, д. 11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Высокая, д. 18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Интернациональная, д.6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Комсомольская. д. 24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Маяковского, д. 1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Маяковского, д. 9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Маяковского, д. 9-а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Маяковского, д. 11-а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Заводская, д. 1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Заводская, д. 5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Заводская, д. 8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Понятовская, д. 10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Понятовская, д. 41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Пионерская, д. 5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Пионерская, д. 7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Пионерская, д.9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Садовая, д. 9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Садовая, д. 9а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Садовая, д. 11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Садовая, д. 14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Садовая, д. 16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Садовая, д. 20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Базарная, д. 15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Садовая, д. 41а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Советская, д. 80 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Советская, д. 85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Сельхозтехника, д. 3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Сельхозтехника, д. 5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Сельхозтехника, д. 15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Сельхозтехника, д. 16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Сельхозтехника, д. 16а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Сельхозтехника, д. 18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Сельхозтехника, д. 20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Санаторная школа, д. 2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Санаторная школа, д. 3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Санаторная школа, д. 4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E6404">
              <w:rPr>
                <w:bCs/>
                <w:color w:val="000000"/>
                <w:sz w:val="28"/>
                <w:szCs w:val="28"/>
              </w:rPr>
              <w:t>п. Шумячи,</w:t>
            </w:r>
            <w:r w:rsidRPr="002E6404">
              <w:rPr>
                <w:sz w:val="28"/>
                <w:szCs w:val="28"/>
              </w:rPr>
              <w:t xml:space="preserve"> ул. Школьная, д. 5</w:t>
            </w: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404" w:rsidRPr="002E6404" w:rsidRDefault="002E6404" w:rsidP="002E6404">
      <w:pPr>
        <w:overflowPunct/>
        <w:jc w:val="both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</w:t>
      </w: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>муниципальной программы</w:t>
      </w:r>
    </w:p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9108"/>
      </w:tblGrid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2E6404">
              <w:rPr>
                <w:bCs/>
                <w:sz w:val="28"/>
                <w:szCs w:val="28"/>
              </w:rPr>
              <w:t>Адрес (наименование) объекта</w:t>
            </w: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2E6404" w:rsidRPr="002E6404" w:rsidTr="002E6404">
        <w:tc>
          <w:tcPr>
            <w:tcW w:w="1101" w:type="dxa"/>
            <w:shd w:val="clear" w:color="auto" w:fill="auto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:rsidR="002E6404" w:rsidRPr="002E6404" w:rsidRDefault="002E6404" w:rsidP="002E64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  <w:bookmarkStart w:id="1" w:name="bookmark7"/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881564" w:rsidRDefault="00881564" w:rsidP="002E640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881564" w:rsidRDefault="00881564" w:rsidP="002E640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881564" w:rsidRDefault="00881564" w:rsidP="002E640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881564" w:rsidRDefault="00881564" w:rsidP="002E640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881564" w:rsidRDefault="00881564" w:rsidP="002E640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881564" w:rsidRDefault="00881564" w:rsidP="002E640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881564" w:rsidRDefault="00881564" w:rsidP="002E6404">
      <w:pPr>
        <w:overflowPunct/>
        <w:autoSpaceDE/>
        <w:autoSpaceDN/>
        <w:adjustRightInd/>
        <w:ind w:left="5387"/>
        <w:jc w:val="center"/>
        <w:textAlignment w:val="auto"/>
        <w:rPr>
          <w:szCs w:val="24"/>
        </w:rPr>
      </w:pPr>
    </w:p>
    <w:p w:rsidR="002E6404" w:rsidRPr="001E0B65" w:rsidRDefault="002E6404" w:rsidP="00202419">
      <w:pPr>
        <w:overflowPunct/>
        <w:autoSpaceDE/>
        <w:autoSpaceDN/>
        <w:adjustRightInd/>
        <w:ind w:left="5387"/>
        <w:jc w:val="center"/>
        <w:textAlignment w:val="auto"/>
        <w:rPr>
          <w:sz w:val="28"/>
          <w:szCs w:val="28"/>
        </w:rPr>
      </w:pPr>
      <w:r w:rsidRPr="001E0B65">
        <w:rPr>
          <w:sz w:val="28"/>
          <w:szCs w:val="28"/>
        </w:rPr>
        <w:t>Приложение 4</w:t>
      </w:r>
    </w:p>
    <w:p w:rsidR="002E6404" w:rsidRPr="001E0B65" w:rsidRDefault="002E6404" w:rsidP="00202419">
      <w:pPr>
        <w:overflowPunct/>
        <w:autoSpaceDE/>
        <w:autoSpaceDN/>
        <w:adjustRightInd/>
        <w:ind w:left="5812"/>
        <w:jc w:val="both"/>
        <w:textAlignment w:val="auto"/>
        <w:rPr>
          <w:sz w:val="28"/>
          <w:szCs w:val="28"/>
        </w:rPr>
      </w:pPr>
      <w:r w:rsidRPr="001E0B65">
        <w:rPr>
          <w:sz w:val="28"/>
          <w:szCs w:val="28"/>
        </w:rPr>
        <w:t xml:space="preserve">к муниципальной программе «Формирование комфортной городской среды на территории </w:t>
      </w:r>
      <w:r w:rsidRPr="001E0B65">
        <w:rPr>
          <w:color w:val="000000"/>
          <w:sz w:val="28"/>
          <w:szCs w:val="28"/>
        </w:rPr>
        <w:t>поселка Шумячи Шумячского</w:t>
      </w:r>
      <w:r w:rsidRPr="001E0B65">
        <w:rPr>
          <w:sz w:val="28"/>
          <w:szCs w:val="28"/>
        </w:rPr>
        <w:t xml:space="preserve"> района Смоленской области» </w:t>
      </w:r>
    </w:p>
    <w:p w:rsidR="002E6404" w:rsidRPr="002E6404" w:rsidRDefault="002E6404" w:rsidP="002E6404">
      <w:pPr>
        <w:overflowPunct/>
        <w:autoSpaceDE/>
        <w:autoSpaceDN/>
        <w:adjustRightInd/>
        <w:ind w:right="20"/>
        <w:jc w:val="center"/>
        <w:textAlignment w:val="auto"/>
        <w:rPr>
          <w:sz w:val="28"/>
          <w:szCs w:val="28"/>
        </w:rPr>
      </w:pPr>
    </w:p>
    <w:p w:rsidR="002E6404" w:rsidRPr="002E6404" w:rsidRDefault="002E6404" w:rsidP="002E6404">
      <w:pPr>
        <w:keepNext/>
        <w:keepLines/>
        <w:widowControl w:val="0"/>
        <w:overflowPunct/>
        <w:autoSpaceDE/>
        <w:autoSpaceDN/>
        <w:adjustRightInd/>
        <w:spacing w:line="322" w:lineRule="exact"/>
        <w:ind w:right="300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2" w:name="bookmark2"/>
      <w:r w:rsidRPr="002E6404">
        <w:rPr>
          <w:b/>
          <w:bCs/>
          <w:sz w:val="28"/>
          <w:szCs w:val="28"/>
        </w:rPr>
        <w:t>ПОРЯДОК</w:t>
      </w:r>
      <w:bookmarkEnd w:id="2"/>
    </w:p>
    <w:p w:rsidR="002E6404" w:rsidRPr="002E6404" w:rsidRDefault="002E6404" w:rsidP="002E6404">
      <w:pPr>
        <w:widowControl w:val="0"/>
        <w:overflowPunct/>
        <w:autoSpaceDE/>
        <w:autoSpaceDN/>
        <w:adjustRightInd/>
        <w:spacing w:after="333" w:line="322" w:lineRule="exact"/>
        <w:ind w:right="300"/>
        <w:jc w:val="center"/>
        <w:textAlignment w:val="auto"/>
        <w:rPr>
          <w:b/>
          <w:bCs/>
          <w:sz w:val="28"/>
          <w:szCs w:val="28"/>
        </w:rPr>
      </w:pPr>
      <w:r w:rsidRPr="002E6404">
        <w:rPr>
          <w:b/>
          <w:bCs/>
          <w:sz w:val="28"/>
          <w:szCs w:val="28"/>
        </w:rPr>
        <w:t>аккумулирования средств заинтересованных лиц, направляемых на</w:t>
      </w:r>
      <w:r w:rsidRPr="002E6404">
        <w:rPr>
          <w:b/>
          <w:bCs/>
          <w:sz w:val="28"/>
          <w:szCs w:val="28"/>
        </w:rPr>
        <w:br/>
        <w:t>выполнение дополнительного перечня работ по</w:t>
      </w:r>
      <w:r w:rsidRPr="002E6404">
        <w:rPr>
          <w:b/>
          <w:bCs/>
          <w:sz w:val="28"/>
          <w:szCs w:val="28"/>
        </w:rPr>
        <w:br/>
        <w:t>благоустройству дворовых территорий, и механизм контроля за их</w:t>
      </w:r>
      <w:r w:rsidRPr="002E6404">
        <w:rPr>
          <w:b/>
          <w:bCs/>
          <w:sz w:val="28"/>
          <w:szCs w:val="28"/>
        </w:rPr>
        <w:br/>
        <w:t>расходованием, а также порядок и форма финансового и (или) трудового</w:t>
      </w:r>
      <w:r w:rsidRPr="002E6404">
        <w:rPr>
          <w:b/>
          <w:bCs/>
          <w:sz w:val="28"/>
          <w:szCs w:val="28"/>
        </w:rPr>
        <w:br/>
        <w:t>участия граждан в выполнении указанных работ</w:t>
      </w:r>
    </w:p>
    <w:p w:rsidR="002E6404" w:rsidRPr="002E6404" w:rsidRDefault="002E6404" w:rsidP="004324D9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after="299" w:line="280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3" w:name="bookmark3"/>
      <w:r w:rsidRPr="002E6404">
        <w:rPr>
          <w:b/>
          <w:bCs/>
          <w:sz w:val="28"/>
          <w:szCs w:val="28"/>
        </w:rPr>
        <w:t>Общие положения</w:t>
      </w:r>
      <w:bookmarkEnd w:id="3"/>
    </w:p>
    <w:p w:rsidR="002E6404" w:rsidRPr="00881564" w:rsidRDefault="00881564" w:rsidP="00881564">
      <w:pPr>
        <w:pStyle w:val="af3"/>
        <w:ind w:firstLine="708"/>
        <w:rPr>
          <w:rFonts w:ascii="Times New Roman" w:hAnsi="Times New Roman"/>
          <w:sz w:val="28"/>
          <w:szCs w:val="28"/>
        </w:rPr>
      </w:pPr>
      <w:r w:rsidRPr="00881564">
        <w:rPr>
          <w:rFonts w:ascii="Times New Roman" w:hAnsi="Times New Roman"/>
          <w:sz w:val="28"/>
          <w:szCs w:val="28"/>
        </w:rPr>
        <w:t xml:space="preserve">1.1 </w:t>
      </w:r>
      <w:r w:rsidR="002E6404" w:rsidRPr="00881564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территорий, а также порядок и форма финансового и  (или) трудового участия граждан в выполнении указанных работ (далее -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п. Шумячи,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2E6404" w:rsidRPr="002E6404" w:rsidRDefault="002E6404" w:rsidP="002E6404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ab/>
        <w:t xml:space="preserve">1.2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2E6404" w:rsidRPr="002E6404" w:rsidRDefault="002E6404" w:rsidP="002E6404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ab/>
        <w:t>1.3 Под формой финансового участия понимается доля финансового участия заинтересованных лиц, организаций в выполнении дополнительного перечня работ по благоустройству дворовых территорий в установленном размере не менее 20 % от стоимости дополнительного перечня работ.</w:t>
      </w:r>
    </w:p>
    <w:p w:rsidR="002E6404" w:rsidRPr="002E6404" w:rsidRDefault="002E6404" w:rsidP="002E6404">
      <w:pPr>
        <w:overflowPunct/>
        <w:autoSpaceDE/>
        <w:autoSpaceDN/>
        <w:adjustRightInd/>
        <w:spacing w:after="240" w:line="322" w:lineRule="exact"/>
        <w:ind w:firstLine="709"/>
        <w:jc w:val="both"/>
        <w:textAlignment w:val="auto"/>
        <w:rPr>
          <w:color w:val="FF0000"/>
          <w:sz w:val="28"/>
          <w:szCs w:val="28"/>
        </w:rPr>
      </w:pPr>
      <w:r w:rsidRPr="002E6404">
        <w:rPr>
          <w:sz w:val="28"/>
          <w:szCs w:val="28"/>
        </w:rPr>
        <w:t xml:space="preserve"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 </w:t>
      </w:r>
    </w:p>
    <w:p w:rsidR="002E6404" w:rsidRPr="002E6404" w:rsidRDefault="002E6404" w:rsidP="004324D9">
      <w:pPr>
        <w:keepNext/>
        <w:keepLines/>
        <w:widowControl w:val="0"/>
        <w:numPr>
          <w:ilvl w:val="0"/>
          <w:numId w:val="6"/>
        </w:numPr>
        <w:overflowPunct/>
        <w:autoSpaceDE/>
        <w:autoSpaceDN/>
        <w:adjustRightInd/>
        <w:spacing w:after="240" w:line="322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4" w:name="bookmark4"/>
      <w:r w:rsidRPr="002E6404">
        <w:rPr>
          <w:b/>
          <w:bCs/>
          <w:sz w:val="28"/>
          <w:szCs w:val="28"/>
        </w:rPr>
        <w:t>Порядок финансового и (или) трудового участия заинтересованных лиц</w:t>
      </w:r>
      <w:bookmarkEnd w:id="4"/>
    </w:p>
    <w:p w:rsidR="002E6404" w:rsidRPr="00881564" w:rsidRDefault="00881564" w:rsidP="00881564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E6404" w:rsidRPr="00881564">
        <w:rPr>
          <w:rFonts w:ascii="Times New Roman" w:hAnsi="Times New Roman"/>
          <w:sz w:val="28"/>
          <w:szCs w:val="28"/>
        </w:rPr>
        <w:t>Условия и порядок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  <w:r w:rsidR="002E6404" w:rsidRPr="00881564">
        <w:rPr>
          <w:rFonts w:ascii="Times New Roman" w:hAnsi="Times New Roman"/>
          <w:sz w:val="28"/>
          <w:szCs w:val="28"/>
        </w:rPr>
        <w:tab/>
        <w:t xml:space="preserve"> определяются органом местного самоуправления Смоленской области. </w:t>
      </w:r>
    </w:p>
    <w:p w:rsidR="002E6404" w:rsidRPr="00881564" w:rsidRDefault="00881564" w:rsidP="00881564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2E6404" w:rsidRPr="00881564">
        <w:rPr>
          <w:rFonts w:ascii="Times New Roman" w:hAnsi="Times New Roman"/>
          <w:sz w:val="28"/>
          <w:szCs w:val="28"/>
        </w:rPr>
        <w:t>Условия и порядок трудового участия заинтересованных лиц, организаций в выполнении дополнительного перечня работ по благоустройству дворовых территорий определяются органом местного самоуправления Смоленской области.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Организация трудового участия в случае принятия соответствующего решения органом местного самоуправления Смоленской области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2E6404" w:rsidRPr="002E6404" w:rsidRDefault="002E6404" w:rsidP="002E6404">
      <w:pPr>
        <w:overflowPunct/>
        <w:autoSpaceDE/>
        <w:autoSpaceDN/>
        <w:adjustRightInd/>
        <w:spacing w:after="573" w:line="322" w:lineRule="exact"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2E6404" w:rsidRPr="002E6404" w:rsidRDefault="002E6404" w:rsidP="004324D9">
      <w:pPr>
        <w:keepNext/>
        <w:keepLines/>
        <w:widowControl w:val="0"/>
        <w:numPr>
          <w:ilvl w:val="0"/>
          <w:numId w:val="6"/>
        </w:numPr>
        <w:tabs>
          <w:tab w:val="left" w:pos="142"/>
        </w:tabs>
        <w:overflowPunct/>
        <w:autoSpaceDE/>
        <w:autoSpaceDN/>
        <w:adjustRightInd/>
        <w:spacing w:after="304" w:line="280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5" w:name="bookmark5"/>
      <w:r w:rsidRPr="002E6404">
        <w:rPr>
          <w:b/>
          <w:bCs/>
          <w:sz w:val="28"/>
          <w:szCs w:val="28"/>
        </w:rPr>
        <w:t>Условия аккумулирования и расходования средств</w:t>
      </w:r>
      <w:bookmarkEnd w:id="5"/>
    </w:p>
    <w:p w:rsidR="002E6404" w:rsidRPr="002E6404" w:rsidRDefault="00881564" w:rsidP="00881564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3.1 </w:t>
      </w:r>
      <w:r w:rsidR="002E6404" w:rsidRPr="002E6404">
        <w:rPr>
          <w:sz w:val="28"/>
          <w:szCs w:val="28"/>
        </w:rPr>
        <w:t>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Администрацией муниципального образования «Шумячский район» Смоленской области в Управлении Федерального казначейства по Смоленской области для учета средств, поступающих от оказания платных услуг и иной, приносящей доход деятельности.</w:t>
      </w:r>
    </w:p>
    <w:p w:rsidR="002E6404" w:rsidRPr="002E6404" w:rsidRDefault="00881564" w:rsidP="00881564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3.2 </w:t>
      </w:r>
      <w:r w:rsidR="002E6404" w:rsidRPr="002E640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  <w:r w:rsidR="002E6404" w:rsidRPr="002E6404">
        <w:rPr>
          <w:color w:val="FF0000"/>
          <w:sz w:val="28"/>
          <w:szCs w:val="28"/>
        </w:rPr>
        <w:t xml:space="preserve"> </w:t>
      </w:r>
      <w:r w:rsidR="002E6404" w:rsidRPr="002E6404">
        <w:rPr>
          <w:sz w:val="28"/>
          <w:szCs w:val="28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2E6404" w:rsidRPr="002E6404" w:rsidRDefault="002E6404" w:rsidP="002E640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2E6404" w:rsidRPr="002E6404" w:rsidRDefault="00881564" w:rsidP="00881564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3.3 </w:t>
      </w:r>
      <w:r w:rsidR="002E6404" w:rsidRPr="002E6404">
        <w:rPr>
          <w:sz w:val="28"/>
          <w:szCs w:val="28"/>
        </w:rPr>
        <w:t>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2E6404" w:rsidRPr="002E6404" w:rsidRDefault="002E6404" w:rsidP="002E6404">
      <w:pPr>
        <w:widowControl w:val="0"/>
        <w:tabs>
          <w:tab w:val="left" w:pos="1725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</w:t>
      </w:r>
      <w:r w:rsidR="00881564">
        <w:rPr>
          <w:sz w:val="28"/>
          <w:szCs w:val="28"/>
        </w:rPr>
        <w:t xml:space="preserve">  </w:t>
      </w:r>
      <w:r w:rsidRPr="002E6404">
        <w:rPr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 Администрация муниципального образования «Шумячский район» Смоленской области</w:t>
      </w:r>
      <w:r w:rsidRPr="002E6404">
        <w:rPr>
          <w:color w:val="FF0000"/>
          <w:sz w:val="28"/>
          <w:szCs w:val="28"/>
        </w:rPr>
        <w:t xml:space="preserve"> </w:t>
      </w:r>
      <w:r w:rsidRPr="002E6404">
        <w:rPr>
          <w:sz w:val="28"/>
          <w:szCs w:val="28"/>
        </w:rPr>
        <w:t>обеспечивает учет поступающих от заинтересованных лиц денежных средств в отношении многоквартирных домов, дворовые территории которых подлежат благоустройству.</w:t>
      </w:r>
    </w:p>
    <w:p w:rsidR="002E6404" w:rsidRPr="002E6404" w:rsidRDefault="002E6404" w:rsidP="00881564">
      <w:pPr>
        <w:widowControl w:val="0"/>
        <w:tabs>
          <w:tab w:val="left" w:pos="0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Отдел городского хозяйства обеспечивает ежемесячное опубликование на официальном сайте Администрации района в информационно- телекоммуникационной сети «Интернет</w:t>
      </w:r>
      <w:r w:rsidRPr="00881564">
        <w:rPr>
          <w:color w:val="000000" w:themeColor="text1"/>
          <w:sz w:val="28"/>
          <w:szCs w:val="28"/>
        </w:rPr>
        <w:t xml:space="preserve">» </w:t>
      </w:r>
      <w:hyperlink r:id="rId11" w:history="1">
        <w:r w:rsidRPr="00881564">
          <w:rPr>
            <w:color w:val="000000" w:themeColor="text1"/>
            <w:sz w:val="28"/>
            <w:szCs w:val="28"/>
            <w:lang w:val="en-US"/>
          </w:rPr>
          <w:t>http</w:t>
        </w:r>
        <w:r w:rsidRPr="00881564">
          <w:rPr>
            <w:color w:val="000000" w:themeColor="text1"/>
            <w:sz w:val="28"/>
            <w:szCs w:val="28"/>
          </w:rPr>
          <w:t>://</w:t>
        </w:r>
        <w:r w:rsidRPr="00881564">
          <w:rPr>
            <w:color w:val="000000" w:themeColor="text1"/>
            <w:sz w:val="28"/>
            <w:szCs w:val="28"/>
            <w:lang w:val="en-US"/>
          </w:rPr>
          <w:t>shumichi</w:t>
        </w:r>
        <w:r w:rsidRPr="00881564">
          <w:rPr>
            <w:color w:val="000000" w:themeColor="text1"/>
            <w:sz w:val="28"/>
            <w:szCs w:val="28"/>
          </w:rPr>
          <w:t>.</w:t>
        </w:r>
        <w:r w:rsidRPr="00881564">
          <w:rPr>
            <w:color w:val="000000" w:themeColor="text1"/>
            <w:sz w:val="28"/>
            <w:szCs w:val="28"/>
            <w:lang w:val="en-US"/>
          </w:rPr>
          <w:t>admin</w:t>
        </w:r>
        <w:r w:rsidRPr="00881564">
          <w:rPr>
            <w:color w:val="000000" w:themeColor="text1"/>
            <w:sz w:val="28"/>
            <w:szCs w:val="28"/>
          </w:rPr>
          <w:t>-</w:t>
        </w:r>
        <w:r w:rsidRPr="00881564">
          <w:rPr>
            <w:color w:val="000000" w:themeColor="text1"/>
            <w:sz w:val="28"/>
            <w:szCs w:val="28"/>
            <w:lang w:val="en-US"/>
          </w:rPr>
          <w:t>smolensk</w:t>
        </w:r>
        <w:r w:rsidRPr="00881564">
          <w:rPr>
            <w:color w:val="000000" w:themeColor="text1"/>
            <w:sz w:val="28"/>
            <w:szCs w:val="28"/>
          </w:rPr>
          <w:t>.</w:t>
        </w:r>
        <w:r w:rsidRPr="00881564">
          <w:rPr>
            <w:color w:val="000000" w:themeColor="text1"/>
            <w:sz w:val="28"/>
            <w:szCs w:val="28"/>
            <w:lang w:val="en-US"/>
          </w:rPr>
          <w:t>ru</w:t>
        </w:r>
        <w:r w:rsidRPr="00881564">
          <w:rPr>
            <w:color w:val="000000" w:themeColor="text1"/>
            <w:sz w:val="28"/>
            <w:szCs w:val="28"/>
          </w:rPr>
          <w:t>/</w:t>
        </w:r>
      </w:hyperlink>
      <w:r w:rsidRPr="00881564">
        <w:rPr>
          <w:color w:val="000000" w:themeColor="text1"/>
          <w:sz w:val="28"/>
          <w:szCs w:val="28"/>
          <w:lang w:eastAsia="en-US"/>
        </w:rPr>
        <w:t xml:space="preserve"> </w:t>
      </w:r>
      <w:r w:rsidRPr="00881564">
        <w:rPr>
          <w:color w:val="000000" w:themeColor="text1"/>
          <w:sz w:val="28"/>
          <w:szCs w:val="28"/>
        </w:rPr>
        <w:t xml:space="preserve">данных о поступивших от заинтересованных лиц денежных средствах в отношении </w:t>
      </w:r>
      <w:r w:rsidRPr="002E6404">
        <w:rPr>
          <w:sz w:val="28"/>
          <w:szCs w:val="28"/>
        </w:rPr>
        <w:t>многоквартирных домов, дворовые территории которых подлежат благоустройству.</w:t>
      </w:r>
    </w:p>
    <w:p w:rsidR="002E6404" w:rsidRPr="002E6404" w:rsidRDefault="00881564" w:rsidP="002E6404">
      <w:pPr>
        <w:overflowPunct/>
        <w:autoSpaceDE/>
        <w:autoSpaceDN/>
        <w:adjustRightInd/>
        <w:spacing w:line="322" w:lineRule="exac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2E6404" w:rsidRPr="002E6404">
        <w:rPr>
          <w:sz w:val="28"/>
          <w:szCs w:val="28"/>
        </w:rPr>
        <w:t>Отдел городского хозяйства ежемесячно обеспечивает направление данных о поступивших от заинтересованных лиц денежных средствах в отношении многоквартирных домов, дворовые территории которых подлежат благоустройству, а также в адрес уполномоченной Общественной комиссии.</w:t>
      </w:r>
    </w:p>
    <w:p w:rsidR="002E6404" w:rsidRPr="002E6404" w:rsidRDefault="002E6404" w:rsidP="002E6404">
      <w:pPr>
        <w:widowControl w:val="0"/>
        <w:tabs>
          <w:tab w:val="left" w:pos="2126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 xml:space="preserve">         </w:t>
      </w:r>
      <w:r w:rsidR="00881564">
        <w:rPr>
          <w:sz w:val="28"/>
          <w:szCs w:val="28"/>
        </w:rPr>
        <w:t xml:space="preserve"> </w:t>
      </w:r>
      <w:r w:rsidRPr="002E6404">
        <w:rPr>
          <w:sz w:val="28"/>
          <w:szCs w:val="28"/>
        </w:rPr>
        <w:t xml:space="preserve">3.5 Расходование аккумулированных денежных средств заинтересованных лиц </w:t>
      </w:r>
      <w:r w:rsidRPr="002E6404">
        <w:rPr>
          <w:sz w:val="28"/>
          <w:szCs w:val="28"/>
        </w:rPr>
        <w:lastRenderedPageBreak/>
        <w:t>осуществляется</w:t>
      </w:r>
      <w:r w:rsidRPr="002E6404">
        <w:rPr>
          <w:color w:val="FF0000"/>
          <w:sz w:val="28"/>
          <w:szCs w:val="28"/>
        </w:rPr>
        <w:t xml:space="preserve"> </w:t>
      </w:r>
      <w:r w:rsidRPr="002E6404">
        <w:rPr>
          <w:sz w:val="28"/>
          <w:szCs w:val="28"/>
        </w:rPr>
        <w:t>Администрацией муниципального образования «Шумячский район» Смоленской области</w:t>
      </w:r>
      <w:r w:rsidRPr="002E6404">
        <w:rPr>
          <w:color w:val="FF0000"/>
          <w:sz w:val="28"/>
          <w:szCs w:val="28"/>
        </w:rPr>
        <w:t xml:space="preserve"> </w:t>
      </w:r>
      <w:r w:rsidRPr="002E6404">
        <w:rPr>
          <w:sz w:val="28"/>
          <w:szCs w:val="28"/>
        </w:rPr>
        <w:t>на</w:t>
      </w:r>
      <w:r w:rsidRPr="002E6404">
        <w:rPr>
          <w:color w:val="FF0000"/>
          <w:sz w:val="28"/>
          <w:szCs w:val="28"/>
        </w:rPr>
        <w:t xml:space="preserve"> </w:t>
      </w:r>
      <w:r w:rsidRPr="002E6404">
        <w:rPr>
          <w:sz w:val="28"/>
          <w:szCs w:val="28"/>
        </w:rPr>
        <w:t>финансирование дополнительного перечня работ по благоустройству дворовых территорий проектов, включенных в дизайн-проект благоустройства дворовой территории;</w:t>
      </w:r>
    </w:p>
    <w:p w:rsidR="002E6404" w:rsidRPr="002E6404" w:rsidRDefault="002E6404" w:rsidP="002E6404">
      <w:pPr>
        <w:overflowPunct/>
        <w:autoSpaceDE/>
        <w:autoSpaceDN/>
        <w:adjustRightInd/>
        <w:spacing w:after="333" w:line="322" w:lineRule="exact"/>
        <w:ind w:firstLine="709"/>
        <w:jc w:val="both"/>
        <w:textAlignment w:val="auto"/>
        <w:rPr>
          <w:sz w:val="28"/>
          <w:szCs w:val="28"/>
        </w:rPr>
      </w:pPr>
      <w:r w:rsidRPr="002E6404"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отношении многоквартирных домов, дворовые территории которых подлежат благоустройству.</w:t>
      </w:r>
    </w:p>
    <w:p w:rsidR="002E6404" w:rsidRPr="002E6404" w:rsidRDefault="002E6404" w:rsidP="004324D9">
      <w:pPr>
        <w:keepNext/>
        <w:keepLines/>
        <w:widowControl w:val="0"/>
        <w:numPr>
          <w:ilvl w:val="0"/>
          <w:numId w:val="6"/>
        </w:numPr>
        <w:tabs>
          <w:tab w:val="left" w:pos="0"/>
        </w:tabs>
        <w:overflowPunct/>
        <w:autoSpaceDE/>
        <w:autoSpaceDN/>
        <w:adjustRightInd/>
        <w:spacing w:after="295" w:line="280" w:lineRule="exact"/>
        <w:jc w:val="center"/>
        <w:textAlignment w:val="auto"/>
        <w:outlineLvl w:val="0"/>
        <w:rPr>
          <w:b/>
          <w:bCs/>
          <w:sz w:val="28"/>
          <w:szCs w:val="28"/>
        </w:rPr>
      </w:pPr>
      <w:bookmarkStart w:id="6" w:name="bookmark6"/>
      <w:r w:rsidRPr="002E6404">
        <w:rPr>
          <w:b/>
          <w:bCs/>
          <w:sz w:val="28"/>
          <w:szCs w:val="28"/>
        </w:rPr>
        <w:t>Контроль за соблюдением условий Порядка</w:t>
      </w:r>
      <w:bookmarkEnd w:id="6"/>
    </w:p>
    <w:p w:rsidR="002E6404" w:rsidRPr="002E6404" w:rsidRDefault="00C71B1C" w:rsidP="00C71B1C">
      <w:pPr>
        <w:widowControl w:val="0"/>
        <w:tabs>
          <w:tab w:val="left" w:pos="709"/>
        </w:tabs>
        <w:overflowPunct/>
        <w:autoSpaceDE/>
        <w:autoSpaceDN/>
        <w:adjustRightInd/>
        <w:spacing w:line="326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4.1 </w:t>
      </w:r>
      <w:r w:rsidR="002E6404" w:rsidRPr="002E6404">
        <w:rPr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осуществляется Администрацией муниципального образования «Шумячский район» Смоленской области в соответствии с бюджетным законодательством.</w:t>
      </w:r>
    </w:p>
    <w:p w:rsidR="002E6404" w:rsidRPr="002E6404" w:rsidRDefault="00C71B1C" w:rsidP="00C71B1C">
      <w:pPr>
        <w:widowControl w:val="0"/>
        <w:tabs>
          <w:tab w:val="left" w:pos="851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4.2 А</w:t>
      </w:r>
      <w:r w:rsidR="002E6404" w:rsidRPr="002E6404">
        <w:rPr>
          <w:sz w:val="28"/>
          <w:szCs w:val="28"/>
        </w:rPr>
        <w:t>дминистрация муниципального образования «Шумячский район» Смоленской области</w:t>
      </w:r>
      <w:r w:rsidR="002E6404" w:rsidRPr="002E6404">
        <w:rPr>
          <w:color w:val="FF0000"/>
          <w:sz w:val="28"/>
          <w:szCs w:val="28"/>
        </w:rPr>
        <w:t xml:space="preserve"> </w:t>
      </w:r>
      <w:r w:rsidR="002E6404" w:rsidRPr="002E6404">
        <w:rPr>
          <w:sz w:val="28"/>
          <w:szCs w:val="28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E6404" w:rsidRPr="002E6404" w:rsidRDefault="00C71B1C" w:rsidP="00C71B1C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6404" w:rsidRPr="002E6404">
        <w:rPr>
          <w:sz w:val="28"/>
          <w:szCs w:val="28"/>
        </w:rPr>
        <w:t>экономии денежных средств, по итогам проведения конкурсных процедур;</w:t>
      </w:r>
    </w:p>
    <w:p w:rsidR="002E6404" w:rsidRPr="002E6404" w:rsidRDefault="00C71B1C" w:rsidP="00C71B1C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6404" w:rsidRPr="002E6404">
        <w:rPr>
          <w:sz w:val="28"/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2E6404" w:rsidRPr="002E6404" w:rsidRDefault="00C71B1C" w:rsidP="00C71B1C">
      <w:pPr>
        <w:widowControl w:val="0"/>
        <w:tabs>
          <w:tab w:val="left" w:pos="709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E6404" w:rsidRPr="002E6404">
        <w:rPr>
          <w:sz w:val="28"/>
          <w:szCs w:val="28"/>
        </w:rPr>
        <w:t>не</w:t>
      </w:r>
      <w:r w:rsidR="003B23D3">
        <w:rPr>
          <w:sz w:val="28"/>
          <w:szCs w:val="28"/>
        </w:rPr>
        <w:t xml:space="preserve"> </w:t>
      </w:r>
      <w:r w:rsidR="002E6404" w:rsidRPr="002E6404">
        <w:rPr>
          <w:sz w:val="28"/>
          <w:szCs w:val="28"/>
        </w:rPr>
        <w:t>предоставления заинтересованными лицами доступа к проведению благоустройства на дворовой территории;</w:t>
      </w:r>
    </w:p>
    <w:p w:rsidR="002E6404" w:rsidRPr="002E6404" w:rsidRDefault="00C71B1C" w:rsidP="00C71B1C">
      <w:pPr>
        <w:widowControl w:val="0"/>
        <w:tabs>
          <w:tab w:val="left" w:pos="1402"/>
        </w:tabs>
        <w:overflowPunct/>
        <w:autoSpaceDE/>
        <w:autoSpaceDN/>
        <w:adjustRightInd/>
        <w:spacing w:line="322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E6404" w:rsidRPr="002E6404">
        <w:rPr>
          <w:sz w:val="28"/>
          <w:szCs w:val="28"/>
        </w:rPr>
        <w:t>возникновения обстоятельств непреодолимой силы;</w:t>
      </w:r>
    </w:p>
    <w:p w:rsidR="002E6404" w:rsidRPr="00C71B1C" w:rsidRDefault="00C71B1C" w:rsidP="00C71B1C">
      <w:pPr>
        <w:rPr>
          <w:sz w:val="20"/>
        </w:rPr>
      </w:pPr>
      <w:r>
        <w:rPr>
          <w:sz w:val="28"/>
          <w:szCs w:val="28"/>
        </w:rPr>
        <w:t xml:space="preserve">          </w:t>
      </w:r>
      <w:r w:rsidR="002E6404" w:rsidRPr="00C71B1C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bookmarkEnd w:id="1"/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p w:rsidR="002E6404" w:rsidRPr="002E6404" w:rsidRDefault="002E6404" w:rsidP="002E6404">
      <w:pPr>
        <w:overflowPunct/>
        <w:autoSpaceDE/>
        <w:autoSpaceDN/>
        <w:adjustRightInd/>
        <w:ind w:left="5387"/>
        <w:jc w:val="right"/>
        <w:textAlignment w:val="auto"/>
        <w:rPr>
          <w:sz w:val="20"/>
        </w:rPr>
      </w:pP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2E6404" w:rsidRPr="002E6404" w:rsidTr="002E640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404" w:rsidRPr="002E6404" w:rsidRDefault="002E6404" w:rsidP="0020241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2E6404">
              <w:rPr>
                <w:sz w:val="28"/>
                <w:szCs w:val="28"/>
              </w:rPr>
              <w:lastRenderedPageBreak/>
              <w:t>Приложение 5</w:t>
            </w:r>
          </w:p>
          <w:p w:rsidR="002E6404" w:rsidRPr="002E6404" w:rsidRDefault="002E6404" w:rsidP="0020241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E6404">
              <w:rPr>
                <w:sz w:val="28"/>
                <w:szCs w:val="28"/>
              </w:rPr>
              <w:t xml:space="preserve">к муниципальной программе «Формирование комфортной городской среды на территории </w:t>
            </w:r>
            <w:r w:rsidRPr="002E6404">
              <w:rPr>
                <w:color w:val="000000"/>
                <w:sz w:val="28"/>
                <w:szCs w:val="28"/>
              </w:rPr>
              <w:t>поселка Шумячи Шумячского</w:t>
            </w:r>
            <w:r w:rsidRPr="002E6404">
              <w:rPr>
                <w:sz w:val="28"/>
                <w:szCs w:val="28"/>
              </w:rPr>
              <w:t xml:space="preserve"> района Смоленской области» </w:t>
            </w:r>
          </w:p>
          <w:p w:rsidR="002E6404" w:rsidRPr="002E6404" w:rsidRDefault="002E6404" w:rsidP="002E640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:rsidR="002E6404" w:rsidRPr="002E6404" w:rsidRDefault="002E6404" w:rsidP="002E6404">
      <w:pPr>
        <w:overflowPunct/>
        <w:autoSpaceDE/>
        <w:autoSpaceDN/>
        <w:adjustRightInd/>
        <w:jc w:val="center"/>
        <w:textAlignment w:val="auto"/>
        <w:rPr>
          <w:sz w:val="20"/>
        </w:rPr>
      </w:pPr>
    </w:p>
    <w:p w:rsidR="002E6404" w:rsidRDefault="002E6404" w:rsidP="002E640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2E6404">
        <w:rPr>
          <w:b/>
          <w:color w:val="000000"/>
          <w:sz w:val="28"/>
          <w:szCs w:val="28"/>
        </w:rPr>
        <w:t>Общие рекомендации к процессу инвентаризации территории муниципального образования, в целях формирования муниципальной программы формирования комфортной городской среды.</w:t>
      </w:r>
    </w:p>
    <w:p w:rsidR="006953D0" w:rsidRPr="002E6404" w:rsidRDefault="006953D0" w:rsidP="002E6404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2E6404" w:rsidRPr="006953D0" w:rsidRDefault="002E6404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6953D0">
        <w:rPr>
          <w:b/>
          <w:color w:val="000000"/>
          <w:sz w:val="28"/>
          <w:szCs w:val="28"/>
        </w:rPr>
        <w:t>1</w:t>
      </w:r>
      <w:r w:rsidR="006953D0" w:rsidRPr="006953D0">
        <w:rPr>
          <w:b/>
          <w:color w:val="000000"/>
          <w:sz w:val="28"/>
          <w:szCs w:val="28"/>
        </w:rPr>
        <w:t>.</w:t>
      </w:r>
      <w:r w:rsidRPr="006953D0">
        <w:rPr>
          <w:b/>
          <w:color w:val="000000"/>
          <w:sz w:val="28"/>
          <w:szCs w:val="28"/>
        </w:rPr>
        <w:t xml:space="preserve"> Общие положения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 xml:space="preserve">1.1. Инвентаризации подлежат все дворовые и общественные территории муниципального образования, а также </w:t>
      </w:r>
      <w:r w:rsidRPr="002E6404">
        <w:rPr>
          <w:sz w:val="28"/>
          <w:szCs w:val="28"/>
        </w:rPr>
        <w:t>индивидуальные жилые дома и земельные участки, предоставленные для их размещения на территории муниципального образования.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1.2. Основными целями инвентаризации является оценка текущего состояния сферы благоустройства в муниципальном образовании, в том числе определения перечня дворовых и общественных территорий, оценки их состояния, выявление территорий, требующих благоустройства.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1.3. Инвентаризация проводится путем натурного обследования территории и расположенных на ней элементов благоустройства.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1.4. По результатам инвентаризации рекомендуется составить итоговый документ, содержащий инвентаризационные данные о территории и расположенных на ней элементах (паспорт благоустройства территорий). При изменении характеристик территории и расположенных на ней элементов, рекомендуется обеспечить внесение информации о таких изменениях в паспорт.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1.5. При проведении инвентаризации в качестве картографической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геоинформационная система.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1.6. 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1.7. В ходе проведения инвентаризаций необходимо определить границы дворовой и общественной 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:rsidR="002E6404" w:rsidRPr="002E6404" w:rsidRDefault="002E6404" w:rsidP="006953D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2E6404">
        <w:rPr>
          <w:color w:val="000000"/>
          <w:sz w:val="28"/>
          <w:szCs w:val="28"/>
        </w:rPr>
        <w:t xml:space="preserve">1.8. </w:t>
      </w:r>
      <w:r w:rsidRPr="002E6404">
        <w:rPr>
          <w:sz w:val="28"/>
          <w:szCs w:val="28"/>
        </w:rPr>
        <w:t xml:space="preserve">Мероприятия по проведению инвентаризации уровня благоустройства индивидуальных жилых домов и земельных участков, предоставленных для их размещения на территории муниципального образования, осуществляется в соответствии с правилами благоустройства территории, обеспечения чистоты и порядка в </w:t>
      </w:r>
      <w:proofErr w:type="spellStart"/>
      <w:r w:rsidRPr="002E6404">
        <w:rPr>
          <w:sz w:val="28"/>
          <w:szCs w:val="28"/>
        </w:rPr>
        <w:t>Шумячском</w:t>
      </w:r>
      <w:proofErr w:type="spellEnd"/>
      <w:r w:rsidRPr="002E6404">
        <w:rPr>
          <w:sz w:val="28"/>
          <w:szCs w:val="28"/>
        </w:rPr>
        <w:t xml:space="preserve"> городском поселении.</w:t>
      </w:r>
    </w:p>
    <w:p w:rsidR="006953D0" w:rsidRDefault="006953D0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6953D0" w:rsidRDefault="006953D0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6953D0" w:rsidRDefault="006953D0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2E6404" w:rsidRPr="006953D0" w:rsidRDefault="002E6404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6953D0">
        <w:rPr>
          <w:b/>
          <w:color w:val="000000"/>
          <w:sz w:val="28"/>
          <w:szCs w:val="28"/>
        </w:rPr>
        <w:lastRenderedPageBreak/>
        <w:t>2 Инвентаризация дворовых территорий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2.1. При осмотре дворовой территории рекомендуется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 с учетом выбранного способа управления многоквартирных домов.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2.2.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2.3.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2.4. По итогам проведения инвентаризации дворовой территории необходимо получить следующие характеристики: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перечень адресов многоквартирных домов, образующих дворовую территорию;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перечень нежилых объектов капитального строительства, сооружений, расположенных в границах дворовой территории;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площадь дворовой территории в квадратных метрах;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площадь зданий, строений, сооружений, расположенных в границах территории;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расположенное в таком многоквартирном доме;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перечень и описание элементов благоустройства, расположенных в пределах дворовой территории в соответствии с пунктом 4. </w:t>
      </w:r>
    </w:p>
    <w:p w:rsidR="006953D0" w:rsidRPr="002E6404" w:rsidRDefault="006953D0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2E6404" w:rsidRPr="006953D0" w:rsidRDefault="002E6404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6953D0">
        <w:rPr>
          <w:b/>
          <w:color w:val="000000"/>
          <w:sz w:val="28"/>
          <w:szCs w:val="28"/>
        </w:rPr>
        <w:t>3. Инвентаризация общественных территорий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3.1. По итогам проведения инвентаризации общественной территории необходимо получить следующие характеристики: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вид общественной территории (площадь, набережная, парк, пляж и т.д.);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площадь общественной территории в квадратных метрах;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площадь зданий, строений, сооружений, расположенных в границах территории;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информация о правообладателях земельных участков, образующих общественную территорию;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lastRenderedPageBreak/>
        <w:sym w:font="Symbol" w:char="F02D"/>
      </w:r>
      <w:r w:rsidRPr="002E6404">
        <w:rPr>
          <w:color w:val="000000"/>
          <w:sz w:val="28"/>
          <w:szCs w:val="28"/>
        </w:rPr>
        <w:t xml:space="preserve"> дата и время окончания инвентаризации (по местному времени с указанием временной зоны);</w:t>
      </w:r>
    </w:p>
    <w:p w:rsid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sym w:font="Symbol" w:char="F02D"/>
      </w:r>
      <w:r w:rsidRPr="002E6404">
        <w:rPr>
          <w:color w:val="000000"/>
          <w:sz w:val="28"/>
          <w:szCs w:val="28"/>
        </w:rPr>
        <w:t xml:space="preserve"> 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6953D0" w:rsidRPr="002E6404" w:rsidRDefault="006953D0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2E6404" w:rsidRPr="006953D0" w:rsidRDefault="002E6404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6953D0">
        <w:rPr>
          <w:b/>
          <w:color w:val="000000"/>
          <w:sz w:val="28"/>
          <w:szCs w:val="28"/>
        </w:rPr>
        <w:t>4. Описание элементов благоустройства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4.1. По каждому элементу благоустройства рекомендуется сделать одну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4.2. По каждому элементу благоустройства рекомендуется указать географические координаты. В зависимости от геометрических свойств элемента, указываются либо</w:t>
      </w:r>
    </w:p>
    <w:p w:rsidR="002E6404" w:rsidRPr="002E6404" w:rsidRDefault="002E6404" w:rsidP="002E640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координаты центра элемента благоустройства, координаты точек его границы, либо координаты точек ломаной линии. Рекомендации по определению типа геометрического объекта для фиксации положения элемента в приведены в пункте 5.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4.3. При необходимости, при описании элемента благоустройства могут быть добавлены текстовые комментарии.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4.4. По каждому элементу благоустройства должен быть зафиксирован класс и подкласс в соответствии с пунктом 6.</w:t>
      </w:r>
    </w:p>
    <w:p w:rsid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4.5. По каждому элементу благоустройства, расположенному на территории должны быть заполнены характеристики в соответствии с пунктом 6.</w:t>
      </w:r>
    </w:p>
    <w:p w:rsidR="006953D0" w:rsidRPr="002E6404" w:rsidRDefault="006953D0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6953D0" w:rsidRDefault="002E6404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6953D0">
        <w:rPr>
          <w:b/>
          <w:color w:val="000000"/>
          <w:sz w:val="28"/>
          <w:szCs w:val="28"/>
        </w:rPr>
        <w:t>5 Рекомендации по определению геометрического объекта для фиксации</w:t>
      </w:r>
    </w:p>
    <w:p w:rsidR="002E6404" w:rsidRPr="006953D0" w:rsidRDefault="002E6404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6953D0">
        <w:rPr>
          <w:b/>
          <w:color w:val="000000"/>
          <w:sz w:val="28"/>
          <w:szCs w:val="28"/>
        </w:rPr>
        <w:t xml:space="preserve"> положения и размеров элемента благоустройства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5.1. В случае,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5.2. В случае, если значение площади элемента благоустройства в квадратных метрах отнесенное к 2 метрам не превышает протяженности элемента благоустройства, измеренной в метрах, производится фиксация ломаной линии и производится оценка протяженности элемента (например, дорожка, тропинка, ограждение).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5.3. В случае, если значение площади элемента благоустройства в квадратных метрах отнесенное к 2 метрам превышает протяженность элемента благоустройства, измеренную в метрах, более чем в 2 раза, производится фиксация точек границы дворового объекта и производится оценка площади объекта (например, детская площадка, парковка, спортивная площадка).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5.4. 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дворового объекта (протяженность в метрах, либо площадь в квадратных метрах).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 xml:space="preserve">5.5. В случае, если на территориально обособленном участке дворовой территории находится несколько элементов благоустройства с одинаковыми значениями </w:t>
      </w:r>
      <w:r w:rsidRPr="002E6404">
        <w:rPr>
          <w:color w:val="000000"/>
          <w:sz w:val="28"/>
          <w:szCs w:val="28"/>
        </w:rPr>
        <w:lastRenderedPageBreak/>
        <w:t>свойств, допускается их однократная фиксация с указанием количества зафиксированных элементов.</w:t>
      </w:r>
    </w:p>
    <w:p w:rsidR="006953D0" w:rsidRDefault="006953D0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6953D0" w:rsidRDefault="006953D0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6953D0">
        <w:rPr>
          <w:b/>
          <w:color w:val="000000"/>
          <w:sz w:val="28"/>
          <w:szCs w:val="28"/>
        </w:rPr>
        <w:t>6. Классификация и атрибуты элементов благоустройства</w:t>
      </w:r>
      <w:r w:rsidRPr="002E6404">
        <w:rPr>
          <w:color w:val="000000"/>
          <w:sz w:val="28"/>
          <w:szCs w:val="28"/>
        </w:rPr>
        <w:t>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 xml:space="preserve">6.1. Элементы благоустройства дворовых и общественных территорий рекомендуется разделить на классы и подклассы. Перечень классов и подклассов устанавливается субъектом Российской Федерации в зависимости региональных особенностей. </w:t>
      </w:r>
    </w:p>
    <w:p w:rsid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 xml:space="preserve">6.2. Для каждого подкласса элементов благоустройства в зависимости от региональных особенностей субъектом Российской Федерации устанавливается перечень характеристик, обязательных к заполнению. </w:t>
      </w:r>
    </w:p>
    <w:p w:rsidR="006953D0" w:rsidRPr="002E6404" w:rsidRDefault="006953D0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</w:p>
    <w:p w:rsidR="002E6404" w:rsidRPr="006953D0" w:rsidRDefault="002E6404" w:rsidP="006953D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6953D0">
        <w:rPr>
          <w:b/>
          <w:color w:val="000000"/>
          <w:sz w:val="28"/>
          <w:szCs w:val="28"/>
        </w:rPr>
        <w:t>7. Передача результатов инвентаризации в ГИС ЖКХ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7.1. Результаты инвентаризации заносятся в систему ГИС ЖКХ. Возможен как ручной ввод данных, так и автоматизированный.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7.2. Для ручного ввода данных может быть использован графический интерфейс в модуле «Формирование современной городской среды» системы ГИС ЖКХ, который доступен пользователю с функцией «Орган местного самоуправления, уполномоченный на ведение программы «Формирование современной городской среды»».</w:t>
      </w:r>
    </w:p>
    <w:p w:rsidR="002E6404" w:rsidRPr="002E6404" w:rsidRDefault="002E6404" w:rsidP="006953D0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2E6404">
        <w:rPr>
          <w:color w:val="000000"/>
          <w:sz w:val="28"/>
          <w:szCs w:val="28"/>
        </w:rPr>
        <w:t>7.3. Для автоматизированного ввода данных может быть использован программный</w:t>
      </w:r>
      <w:r w:rsidR="006953D0">
        <w:rPr>
          <w:color w:val="000000"/>
          <w:sz w:val="28"/>
          <w:szCs w:val="28"/>
        </w:rPr>
        <w:t xml:space="preserve"> </w:t>
      </w:r>
      <w:r w:rsidRPr="002E6404">
        <w:rPr>
          <w:color w:val="000000"/>
          <w:sz w:val="28"/>
          <w:szCs w:val="28"/>
        </w:rPr>
        <w:t>Интерфейс приложения (REST API). Для структурированных данных используется</w:t>
      </w:r>
      <w:r w:rsidR="006953D0">
        <w:rPr>
          <w:color w:val="000000"/>
          <w:sz w:val="28"/>
          <w:szCs w:val="28"/>
        </w:rPr>
        <w:t xml:space="preserve"> </w:t>
      </w:r>
      <w:r w:rsidRPr="002E6404">
        <w:rPr>
          <w:color w:val="000000"/>
          <w:sz w:val="28"/>
          <w:szCs w:val="28"/>
        </w:rPr>
        <w:t>Формат JSON, для изображений – формат JPEG.</w:t>
      </w: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sectPr w:rsidR="00394EA1" w:rsidSect="001D0CBE">
      <w:headerReference w:type="even" r:id="rId12"/>
      <w:headerReference w:type="default" r:id="rId13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0D" w:rsidRDefault="0099330D">
      <w:r>
        <w:separator/>
      </w:r>
    </w:p>
  </w:endnote>
  <w:endnote w:type="continuationSeparator" w:id="0">
    <w:p w:rsidR="0099330D" w:rsidRDefault="0099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0D" w:rsidRDefault="0099330D">
      <w:r>
        <w:separator/>
      </w:r>
    </w:p>
  </w:footnote>
  <w:footnote w:type="continuationSeparator" w:id="0">
    <w:p w:rsidR="0099330D" w:rsidRDefault="0099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6A" w:rsidRDefault="0006406A" w:rsidP="002E64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06A" w:rsidRDefault="0006406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13240"/>
      <w:docPartObj>
        <w:docPartGallery w:val="Page Numbers (Top of Page)"/>
        <w:docPartUnique/>
      </w:docPartObj>
    </w:sdtPr>
    <w:sdtEndPr/>
    <w:sdtContent>
      <w:p w:rsidR="0006406A" w:rsidRDefault="00064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A3" w:rsidRPr="00025DA3">
          <w:rPr>
            <w:noProof/>
            <w:lang w:val="ru-RU"/>
          </w:rPr>
          <w:t>20</w:t>
        </w:r>
        <w:r>
          <w:fldChar w:fldCharType="end"/>
        </w:r>
      </w:p>
    </w:sdtContent>
  </w:sdt>
  <w:p w:rsidR="0006406A" w:rsidRDefault="0006406A" w:rsidP="002E6404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6A" w:rsidRPr="001E0B65" w:rsidRDefault="0006406A" w:rsidP="001E0B65">
    <w:pPr>
      <w:pStyle w:val="a5"/>
      <w:jc w:val="center"/>
      <w:rPr>
        <w:color w:val="808080" w:themeColor="background1" w:themeShade="80"/>
        <w:sz w:val="22"/>
        <w:szCs w:val="22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6A" w:rsidRDefault="0006406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06A" w:rsidRDefault="0006406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6A" w:rsidRDefault="0006406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DA3">
      <w:rPr>
        <w:noProof/>
      </w:rPr>
      <w:t>25</w:t>
    </w:r>
    <w:r>
      <w:fldChar w:fldCharType="end"/>
    </w:r>
  </w:p>
  <w:p w:rsidR="0006406A" w:rsidRDefault="000640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E87098"/>
    <w:multiLevelType w:val="multilevel"/>
    <w:tmpl w:val="AD6229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408DA"/>
    <w:multiLevelType w:val="multilevel"/>
    <w:tmpl w:val="95B25C7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5DA3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06A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0B65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2419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57687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6404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3D3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24D9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4087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01F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3D0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08A1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1564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330D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06B9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1C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0F2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6BD3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203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uiPriority w:val="99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uiPriority w:val="99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uiPriority w:val="99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uiPriority w:val="99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uiPriority w:val="99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uiPriority w:val="99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uiPriority w:val="99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numbering" w:customStyle="1" w:styleId="28">
    <w:name w:val="Нет списка2"/>
    <w:next w:val="a4"/>
    <w:uiPriority w:val="99"/>
    <w:semiHidden/>
    <w:rsid w:val="002E6404"/>
  </w:style>
  <w:style w:type="paragraph" w:customStyle="1" w:styleId="19">
    <w:name w:val="Обычный1"/>
    <w:rsid w:val="002E6404"/>
    <w:pPr>
      <w:widowControl w:val="0"/>
    </w:pPr>
    <w:rPr>
      <w:rFonts w:ascii="Courier New" w:hAnsi="Courier New"/>
    </w:rPr>
  </w:style>
  <w:style w:type="table" w:customStyle="1" w:styleId="1a">
    <w:name w:val="Сетка таблицы1"/>
    <w:basedOn w:val="a3"/>
    <w:next w:val="af0"/>
    <w:uiPriority w:val="99"/>
    <w:rsid w:val="002E640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Абзац списка1"/>
    <w:basedOn w:val="19"/>
    <w:rsid w:val="002E6404"/>
    <w:pPr>
      <w:widowControl/>
      <w:ind w:left="720" w:firstLine="709"/>
    </w:pPr>
    <w:rPr>
      <w:rFonts w:ascii="Calibri" w:hAnsi="Calibri"/>
      <w:sz w:val="22"/>
    </w:rPr>
  </w:style>
  <w:style w:type="paragraph" w:styleId="afff3">
    <w:name w:val="caption"/>
    <w:basedOn w:val="a1"/>
    <w:next w:val="a1"/>
    <w:qFormat/>
    <w:rsid w:val="002E6404"/>
    <w:pPr>
      <w:overflowPunct/>
      <w:autoSpaceDE/>
      <w:autoSpaceDN/>
      <w:adjustRightInd/>
      <w:ind w:firstLine="709"/>
      <w:jc w:val="center"/>
      <w:textAlignment w:val="auto"/>
    </w:pPr>
    <w:rPr>
      <w:b/>
    </w:rPr>
  </w:style>
  <w:style w:type="paragraph" w:customStyle="1" w:styleId="ConsTitle">
    <w:name w:val="ConsTitle"/>
    <w:rsid w:val="002E64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c">
    <w:name w:val="Знак Знак1"/>
    <w:rsid w:val="002E6404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1"/>
    <w:rsid w:val="002E6404"/>
    <w:rPr>
      <w:sz w:val="28"/>
    </w:rPr>
  </w:style>
  <w:style w:type="character" w:customStyle="1" w:styleId="36">
    <w:name w:val="Знак Знак3"/>
    <w:rsid w:val="002E6404"/>
    <w:rPr>
      <w:sz w:val="24"/>
      <w:lang w:val="x-none" w:eastAsia="x-none" w:bidi="ar-SA"/>
    </w:rPr>
  </w:style>
  <w:style w:type="paragraph" w:customStyle="1" w:styleId="1d">
    <w:name w:val="Без интервала1"/>
    <w:rsid w:val="002E6404"/>
    <w:rPr>
      <w:rFonts w:ascii="Calibri" w:hAnsi="Calibri"/>
      <w:sz w:val="22"/>
    </w:rPr>
  </w:style>
  <w:style w:type="character" w:customStyle="1" w:styleId="2Exact">
    <w:name w:val="Основной текст (2) Exact"/>
    <w:uiPriority w:val="99"/>
    <w:rsid w:val="002E6404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Основной текст (2)_"/>
    <w:uiPriority w:val="99"/>
    <w:rsid w:val="002E6404"/>
    <w:rPr>
      <w:rFonts w:ascii="Times New Roman" w:hAnsi="Times New Roman" w:cs="Times New Roman"/>
      <w:sz w:val="28"/>
      <w:szCs w:val="28"/>
      <w:u w:val="none"/>
    </w:rPr>
  </w:style>
  <w:style w:type="character" w:customStyle="1" w:styleId="afff4">
    <w:name w:val="Колонтитул_"/>
    <w:uiPriority w:val="99"/>
    <w:rsid w:val="002E6404"/>
    <w:rPr>
      <w:rFonts w:ascii="Times New Roman" w:hAnsi="Times New Roman" w:cs="Times New Roman"/>
      <w:sz w:val="28"/>
      <w:szCs w:val="28"/>
      <w:u w:val="none"/>
    </w:rPr>
  </w:style>
  <w:style w:type="character" w:customStyle="1" w:styleId="Calibri">
    <w:name w:val="Колонтитул + Calibri"/>
    <w:aliases w:val="10,5 pt"/>
    <w:uiPriority w:val="99"/>
    <w:rsid w:val="002E6404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fff5">
    <w:name w:val="Подпись к таблице_"/>
    <w:link w:val="afff6"/>
    <w:uiPriority w:val="99"/>
    <w:rsid w:val="002E6404"/>
    <w:rPr>
      <w:b/>
      <w:bCs/>
      <w:sz w:val="28"/>
      <w:szCs w:val="28"/>
      <w:shd w:val="clear" w:color="auto" w:fill="FFFFFF"/>
    </w:rPr>
  </w:style>
  <w:style w:type="character" w:customStyle="1" w:styleId="afff7">
    <w:name w:val="Подпись к таблице + Не полужирный"/>
    <w:uiPriority w:val="99"/>
    <w:rsid w:val="002E6404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fff8">
    <w:name w:val="Колонтитул"/>
    <w:uiPriority w:val="99"/>
    <w:rsid w:val="002E640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0">
    <w:name w:val="Основной текст (2) + 11"/>
    <w:aliases w:val="5 pt3"/>
    <w:uiPriority w:val="99"/>
    <w:rsid w:val="002E640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7">
    <w:name w:val="Основной текст (3)_"/>
    <w:link w:val="38"/>
    <w:uiPriority w:val="99"/>
    <w:rsid w:val="002E6404"/>
    <w:rPr>
      <w:b/>
      <w:bCs/>
      <w:sz w:val="28"/>
      <w:szCs w:val="28"/>
      <w:shd w:val="clear" w:color="auto" w:fill="FFFFFF"/>
    </w:rPr>
  </w:style>
  <w:style w:type="character" w:customStyle="1" w:styleId="230pt">
    <w:name w:val="Основной текст (2) + 30 pt"/>
    <w:aliases w:val="Интервал -1 pt"/>
    <w:uiPriority w:val="99"/>
    <w:rsid w:val="002E6404"/>
    <w:rPr>
      <w:rFonts w:ascii="Times New Roman" w:hAnsi="Times New Roman" w:cs="Times New Roman"/>
      <w:color w:val="000000"/>
      <w:spacing w:val="-30"/>
      <w:w w:val="100"/>
      <w:position w:val="0"/>
      <w:sz w:val="60"/>
      <w:szCs w:val="60"/>
      <w:u w:val="none"/>
      <w:lang w:val="ru-RU" w:eastAsia="ru-RU"/>
    </w:rPr>
  </w:style>
  <w:style w:type="character" w:customStyle="1" w:styleId="230pt1">
    <w:name w:val="Основной текст (2) + 30 pt1"/>
    <w:uiPriority w:val="99"/>
    <w:rsid w:val="002E6404"/>
    <w:rPr>
      <w:rFonts w:ascii="Times New Roman" w:hAnsi="Times New Roman" w:cs="Times New Roman"/>
      <w:color w:val="000000"/>
      <w:spacing w:val="0"/>
      <w:w w:val="100"/>
      <w:position w:val="0"/>
      <w:sz w:val="60"/>
      <w:szCs w:val="60"/>
      <w:u w:val="none"/>
      <w:lang w:val="ru-RU" w:eastAsia="ru-RU"/>
    </w:rPr>
  </w:style>
  <w:style w:type="character" w:customStyle="1" w:styleId="2CourierNew">
    <w:name w:val="Основной текст (2) + Courier New"/>
    <w:aliases w:val="162 pt,Полужирный"/>
    <w:uiPriority w:val="99"/>
    <w:rsid w:val="002E6404"/>
    <w:rPr>
      <w:rFonts w:ascii="Courier New" w:hAnsi="Courier New" w:cs="Courier New"/>
      <w:b/>
      <w:bCs/>
      <w:color w:val="000000"/>
      <w:spacing w:val="0"/>
      <w:w w:val="100"/>
      <w:position w:val="0"/>
      <w:sz w:val="324"/>
      <w:szCs w:val="324"/>
      <w:u w:val="none"/>
      <w:lang w:val="ru-RU" w:eastAsia="ru-RU"/>
    </w:rPr>
  </w:style>
  <w:style w:type="character" w:customStyle="1" w:styleId="Arial">
    <w:name w:val="Колонтитул + Arial"/>
    <w:aliases w:val="4,5 pt2,Полужирный1"/>
    <w:uiPriority w:val="99"/>
    <w:rsid w:val="002E6404"/>
    <w:rPr>
      <w:rFonts w:ascii="Arial" w:hAnsi="Arial" w:cs="Arial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a">
    <w:name w:val="Основной текст (2) + Курсив"/>
    <w:uiPriority w:val="99"/>
    <w:rsid w:val="002E640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Calibri">
    <w:name w:val="Основной текст (2) + Calibri"/>
    <w:aliases w:val="8,5 pt1,Курсив"/>
    <w:uiPriority w:val="99"/>
    <w:rsid w:val="002E6404"/>
    <w:rPr>
      <w:rFonts w:ascii="Calibri" w:hAnsi="Calibri" w:cs="Calibri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afff6">
    <w:name w:val="Подпись к таблице"/>
    <w:basedOn w:val="a1"/>
    <w:link w:val="afff5"/>
    <w:uiPriority w:val="99"/>
    <w:rsid w:val="002E6404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b/>
      <w:bCs/>
      <w:sz w:val="28"/>
      <w:szCs w:val="28"/>
    </w:rPr>
  </w:style>
  <w:style w:type="paragraph" w:customStyle="1" w:styleId="38">
    <w:name w:val="Основной текст (3)"/>
    <w:basedOn w:val="a1"/>
    <w:link w:val="37"/>
    <w:uiPriority w:val="99"/>
    <w:rsid w:val="002E6404"/>
    <w:pPr>
      <w:widowControl w:val="0"/>
      <w:shd w:val="clear" w:color="auto" w:fill="FFFFFF"/>
      <w:overflowPunct/>
      <w:autoSpaceDE/>
      <w:autoSpaceDN/>
      <w:adjustRightInd/>
      <w:spacing w:line="322" w:lineRule="exact"/>
      <w:ind w:hanging="880"/>
      <w:jc w:val="center"/>
      <w:textAlignment w:val="auto"/>
    </w:pPr>
    <w:rPr>
      <w:b/>
      <w:bCs/>
      <w:sz w:val="28"/>
      <w:szCs w:val="28"/>
    </w:rPr>
  </w:style>
  <w:style w:type="paragraph" w:customStyle="1" w:styleId="1e">
    <w:name w:val="Абзац списка1"/>
    <w:basedOn w:val="a1"/>
    <w:uiPriority w:val="99"/>
    <w:rsid w:val="002E6404"/>
    <w:pPr>
      <w:overflowPunct/>
      <w:autoSpaceDE/>
      <w:autoSpaceDN/>
      <w:adjustRightInd/>
      <w:ind w:left="720"/>
      <w:textAlignment w:val="auto"/>
    </w:pPr>
    <w:rPr>
      <w:rFonts w:ascii="Calibri" w:hAnsi="Calibri"/>
      <w:szCs w:val="24"/>
    </w:rPr>
  </w:style>
  <w:style w:type="paragraph" w:customStyle="1" w:styleId="formattext">
    <w:name w:val="formattext"/>
    <w:basedOn w:val="a1"/>
    <w:uiPriority w:val="99"/>
    <w:semiHidden/>
    <w:rsid w:val="002E64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umichi.admin-smolensk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8955</Words>
  <Characters>51049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4</cp:revision>
  <cp:lastPrinted>2021-10-12T14:13:00Z</cp:lastPrinted>
  <dcterms:created xsi:type="dcterms:W3CDTF">2021-10-20T13:25:00Z</dcterms:created>
  <dcterms:modified xsi:type="dcterms:W3CDTF">2021-10-21T07:07:00Z</dcterms:modified>
</cp:coreProperties>
</file>