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41A10">
        <w:rPr>
          <w:sz w:val="28"/>
          <w:szCs w:val="28"/>
          <w:u w:val="single"/>
        </w:rPr>
        <w:t>28.09.2021г.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41A10">
        <w:rPr>
          <w:sz w:val="28"/>
          <w:szCs w:val="28"/>
        </w:rPr>
        <w:t xml:space="preserve"> 422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F5CC2" w:rsidRPr="00E7595F" w:rsidTr="006E7F0B">
        <w:tc>
          <w:tcPr>
            <w:tcW w:w="4786" w:type="dxa"/>
          </w:tcPr>
          <w:p w:rsidR="008F5CC2" w:rsidRPr="00F668AA" w:rsidRDefault="008F5CC2" w:rsidP="00726CF6">
            <w:pPr>
              <w:ind w:left="-105"/>
              <w:jc w:val="both"/>
              <w:rPr>
                <w:sz w:val="28"/>
                <w:szCs w:val="28"/>
              </w:rPr>
            </w:pPr>
            <w:r w:rsidRPr="00F668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 силу</w:t>
            </w:r>
            <w:r w:rsidRPr="00F668AA">
              <w:rPr>
                <w:sz w:val="28"/>
                <w:szCs w:val="28"/>
              </w:rPr>
              <w:t xml:space="preserve">  постановления Администрации муниципального образования «Шумячский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F668AA">
              <w:rPr>
                <w:sz w:val="28"/>
                <w:szCs w:val="28"/>
              </w:rPr>
              <w:t xml:space="preserve">Смоленской области от </w:t>
            </w:r>
            <w:r>
              <w:rPr>
                <w:sz w:val="28"/>
                <w:szCs w:val="28"/>
              </w:rPr>
              <w:t>2</w:t>
            </w:r>
            <w:r w:rsidR="00726CF6">
              <w:rPr>
                <w:sz w:val="28"/>
                <w:szCs w:val="28"/>
              </w:rPr>
              <w:t>2</w:t>
            </w:r>
            <w:r w:rsidRPr="00F668AA">
              <w:rPr>
                <w:sz w:val="28"/>
                <w:szCs w:val="28"/>
              </w:rPr>
              <w:t>.0</w:t>
            </w:r>
            <w:r w:rsidR="00726CF6">
              <w:rPr>
                <w:sz w:val="28"/>
                <w:szCs w:val="28"/>
              </w:rPr>
              <w:t>7</w:t>
            </w:r>
            <w:r w:rsidRPr="00F668AA">
              <w:rPr>
                <w:sz w:val="28"/>
                <w:szCs w:val="28"/>
              </w:rPr>
              <w:t>.20</w:t>
            </w:r>
            <w:r w:rsidR="00726CF6">
              <w:rPr>
                <w:sz w:val="28"/>
                <w:szCs w:val="28"/>
              </w:rPr>
              <w:t>21</w:t>
            </w:r>
            <w:r w:rsidRPr="00F668AA">
              <w:rPr>
                <w:sz w:val="28"/>
                <w:szCs w:val="28"/>
              </w:rPr>
              <w:t xml:space="preserve">г. № </w:t>
            </w:r>
            <w:r w:rsidR="00726CF6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8F5CC2" w:rsidRPr="00A67866" w:rsidRDefault="008F5CC2" w:rsidP="00D46283">
            <w:pPr>
              <w:jc w:val="both"/>
              <w:rPr>
                <w:sz w:val="28"/>
                <w:szCs w:val="28"/>
              </w:rPr>
            </w:pPr>
          </w:p>
        </w:tc>
      </w:tr>
    </w:tbl>
    <w:p w:rsidR="008F5CC2" w:rsidRDefault="008F5CC2" w:rsidP="008F5CC2">
      <w:pPr>
        <w:jc w:val="both"/>
        <w:rPr>
          <w:sz w:val="28"/>
          <w:szCs w:val="28"/>
        </w:rPr>
      </w:pPr>
    </w:p>
    <w:p w:rsidR="008F5CC2" w:rsidRPr="00E7595F" w:rsidRDefault="008F5CC2" w:rsidP="008F5CC2">
      <w:pPr>
        <w:jc w:val="both"/>
        <w:rPr>
          <w:sz w:val="28"/>
          <w:szCs w:val="28"/>
        </w:rPr>
      </w:pPr>
    </w:p>
    <w:p w:rsidR="008F5CC2" w:rsidRDefault="008F5CC2" w:rsidP="008F5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</w:t>
      </w:r>
    </w:p>
    <w:p w:rsidR="008F5CC2" w:rsidRDefault="008F5CC2" w:rsidP="008F5CC2">
      <w:pPr>
        <w:ind w:firstLine="709"/>
        <w:jc w:val="both"/>
        <w:rPr>
          <w:sz w:val="28"/>
          <w:szCs w:val="28"/>
        </w:rPr>
      </w:pPr>
    </w:p>
    <w:p w:rsidR="008F5CC2" w:rsidRDefault="008F5CC2" w:rsidP="008F5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F5CC2" w:rsidRPr="00E7595F" w:rsidRDefault="008F5CC2" w:rsidP="008F5CC2">
      <w:pPr>
        <w:ind w:firstLine="709"/>
        <w:jc w:val="both"/>
        <w:rPr>
          <w:sz w:val="28"/>
          <w:szCs w:val="28"/>
        </w:rPr>
      </w:pPr>
    </w:p>
    <w:p w:rsidR="008F5CC2" w:rsidRPr="00E7595F" w:rsidRDefault="008F5CC2" w:rsidP="008F5CC2">
      <w:pPr>
        <w:ind w:firstLine="708"/>
        <w:jc w:val="both"/>
        <w:rPr>
          <w:sz w:val="28"/>
          <w:szCs w:val="28"/>
        </w:rPr>
      </w:pPr>
      <w:r w:rsidRPr="00E7595F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7595F">
        <w:rPr>
          <w:sz w:val="28"/>
          <w:szCs w:val="28"/>
        </w:rPr>
        <w:t xml:space="preserve">:                 </w:t>
      </w:r>
    </w:p>
    <w:p w:rsidR="008F5CC2" w:rsidRPr="00E7595F" w:rsidRDefault="008F5CC2" w:rsidP="008F5CC2">
      <w:pPr>
        <w:ind w:firstLine="709"/>
        <w:jc w:val="both"/>
        <w:rPr>
          <w:sz w:val="28"/>
          <w:szCs w:val="28"/>
        </w:rPr>
      </w:pPr>
    </w:p>
    <w:p w:rsidR="008F5CC2" w:rsidRDefault="008F5CC2" w:rsidP="008F5CC2">
      <w:pPr>
        <w:spacing w:after="120"/>
        <w:ind w:firstLine="708"/>
        <w:jc w:val="both"/>
        <w:rPr>
          <w:sz w:val="28"/>
          <w:szCs w:val="28"/>
        </w:rPr>
      </w:pPr>
      <w:r w:rsidRPr="00F668AA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от </w:t>
      </w:r>
      <w:r>
        <w:rPr>
          <w:sz w:val="28"/>
          <w:szCs w:val="28"/>
        </w:rPr>
        <w:t>22</w:t>
      </w:r>
      <w:r w:rsidRPr="00F668A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668A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668AA">
        <w:rPr>
          <w:sz w:val="28"/>
          <w:szCs w:val="28"/>
        </w:rPr>
        <w:t xml:space="preserve">1 г. № </w:t>
      </w:r>
      <w:r>
        <w:rPr>
          <w:sz w:val="28"/>
          <w:szCs w:val="28"/>
        </w:rPr>
        <w:t>310</w:t>
      </w:r>
      <w:r w:rsidRPr="00F668AA">
        <w:rPr>
          <w:sz w:val="28"/>
          <w:szCs w:val="28"/>
        </w:rPr>
        <w:t xml:space="preserve"> «</w:t>
      </w:r>
      <w:r>
        <w:rPr>
          <w:sz w:val="28"/>
          <w:szCs w:val="28"/>
        </w:rPr>
        <w:t>О расторжении договора аренды земельного участка, государственная собственность на который не разграничена от 19.07.2018г. № 1130» признать утратившим силу.</w:t>
      </w:r>
    </w:p>
    <w:p w:rsidR="008F5CC2" w:rsidRDefault="008F5CC2" w:rsidP="008F5CC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5CC2" w:rsidRDefault="008F5CC2" w:rsidP="008F5CC2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63E" w:rsidRDefault="008F5CC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 Н. Васильев</w:t>
      </w:r>
    </w:p>
    <w:p w:rsidR="008F5CC2" w:rsidRDefault="008F5CC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8F5CC2" w:rsidRDefault="008F5CC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F5CC2" w:rsidRDefault="008F5CC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F5CC2" w:rsidRDefault="008F5CC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</w:p>
    <w:sectPr w:rsidR="007F2603" w:rsidRPr="00712F0D" w:rsidSect="00736D2D">
      <w:headerReference w:type="even" r:id="rId9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23" w:rsidRDefault="00D42E23">
      <w:r>
        <w:separator/>
      </w:r>
    </w:p>
  </w:endnote>
  <w:endnote w:type="continuationSeparator" w:id="0">
    <w:p w:rsidR="00D42E23" w:rsidRDefault="00D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23" w:rsidRDefault="00D42E23">
      <w:r>
        <w:separator/>
      </w:r>
    </w:p>
  </w:footnote>
  <w:footnote w:type="continuationSeparator" w:id="0">
    <w:p w:rsidR="00D42E23" w:rsidRDefault="00D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A1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E7F0B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26CF6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5CC2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463A2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0B70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2E23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0B46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8D62-B0C0-441B-95CF-6495796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2021-09-29T14:08:00Z</cp:lastPrinted>
  <dcterms:created xsi:type="dcterms:W3CDTF">2021-10-01T06:50:00Z</dcterms:created>
  <dcterms:modified xsi:type="dcterms:W3CDTF">2021-10-01T06:50:00Z</dcterms:modified>
</cp:coreProperties>
</file>