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A0272D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A0272D" w:rsidRDefault="001D6658">
      <w:pPr>
        <w:rPr>
          <w:sz w:val="28"/>
          <w:szCs w:val="28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0272D">
        <w:rPr>
          <w:sz w:val="28"/>
          <w:szCs w:val="28"/>
          <w:u w:val="single"/>
        </w:rPr>
        <w:t xml:space="preserve">07.09.2021г. 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0272D">
        <w:rPr>
          <w:sz w:val="28"/>
          <w:szCs w:val="28"/>
        </w:rPr>
        <w:t xml:space="preserve"> 373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581B51" w:rsidRDefault="00581B5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508"/>
      </w:tblGrid>
      <w:tr w:rsidR="00581B51" w:rsidTr="00BC172B">
        <w:tc>
          <w:tcPr>
            <w:tcW w:w="4786" w:type="dxa"/>
          </w:tcPr>
          <w:p w:rsidR="00581B51" w:rsidRPr="00581B51" w:rsidRDefault="00581B51" w:rsidP="00581B51">
            <w:pPr>
              <w:pStyle w:val="ab"/>
              <w:rPr>
                <w:sz w:val="28"/>
                <w:szCs w:val="28"/>
              </w:rPr>
            </w:pPr>
            <w:r w:rsidRPr="00581B51">
              <w:rPr>
                <w:sz w:val="28"/>
                <w:szCs w:val="28"/>
              </w:rPr>
              <w:t xml:space="preserve">О предоставлении в аренду ООО «Заимка» земельных участков, государственная собственность на которые не разграничена </w:t>
            </w:r>
          </w:p>
          <w:p w:rsidR="00581B51" w:rsidRPr="00581B51" w:rsidRDefault="00581B5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581B51" w:rsidRPr="00581B51" w:rsidRDefault="00581B51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81B51" w:rsidTr="00581B51">
        <w:tc>
          <w:tcPr>
            <w:tcW w:w="4786" w:type="dxa"/>
          </w:tcPr>
          <w:p w:rsidR="00581B51" w:rsidRDefault="00581B51" w:rsidP="00581B51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581B51" w:rsidRDefault="00581B51">
            <w:pPr>
              <w:jc w:val="both"/>
              <w:rPr>
                <w:sz w:val="26"/>
                <w:szCs w:val="26"/>
              </w:rPr>
            </w:pPr>
          </w:p>
        </w:tc>
      </w:tr>
    </w:tbl>
    <w:p w:rsidR="00BC172B" w:rsidRDefault="00581B51" w:rsidP="00BC172B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BC172B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 заявления ООО «Заимка» от 22.06.2021г. б/н, письма  Департамента Смоленской области по сельскому хозяйству и продовольствию от 05.07.2021г. № 2729-05, отчетов об оценке рыночной стоимости аренды (определения ежегодного размера арендной платы) зем</w:t>
      </w:r>
      <w:r w:rsidR="00BC172B">
        <w:rPr>
          <w:sz w:val="28"/>
          <w:szCs w:val="28"/>
        </w:rPr>
        <w:t>ельных участков от 27.08.2021г.</w:t>
      </w:r>
    </w:p>
    <w:p w:rsidR="00581B51" w:rsidRPr="00BC172B" w:rsidRDefault="00581B51" w:rsidP="00BC172B">
      <w:pPr>
        <w:pStyle w:val="af7"/>
        <w:ind w:left="0" w:firstLine="708"/>
        <w:jc w:val="both"/>
        <w:rPr>
          <w:sz w:val="28"/>
          <w:szCs w:val="28"/>
        </w:rPr>
      </w:pPr>
      <w:r>
        <w:rPr>
          <w:szCs w:val="26"/>
        </w:rPr>
        <w:t xml:space="preserve">  </w:t>
      </w:r>
      <w:r w:rsidRPr="00BC172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81B51" w:rsidRPr="00BC172B" w:rsidRDefault="00581B51" w:rsidP="00BC172B">
      <w:pPr>
        <w:jc w:val="both"/>
        <w:rPr>
          <w:sz w:val="28"/>
          <w:szCs w:val="28"/>
        </w:rPr>
      </w:pPr>
    </w:p>
    <w:p w:rsidR="00581B51" w:rsidRPr="00BC172B" w:rsidRDefault="00581B51" w:rsidP="00BC172B">
      <w:pPr>
        <w:ind w:firstLine="708"/>
        <w:jc w:val="both"/>
        <w:rPr>
          <w:sz w:val="28"/>
          <w:szCs w:val="28"/>
        </w:rPr>
      </w:pPr>
      <w:r w:rsidRPr="00BC172B">
        <w:rPr>
          <w:sz w:val="28"/>
          <w:szCs w:val="28"/>
        </w:rPr>
        <w:t>П О С Т А Н О В Л Я Е</w:t>
      </w:r>
      <w:r w:rsidR="00BC172B">
        <w:rPr>
          <w:sz w:val="28"/>
          <w:szCs w:val="28"/>
        </w:rPr>
        <w:t xml:space="preserve"> </w:t>
      </w:r>
      <w:r w:rsidRPr="00BC172B">
        <w:rPr>
          <w:sz w:val="28"/>
          <w:szCs w:val="28"/>
        </w:rPr>
        <w:t xml:space="preserve">Т:                 </w:t>
      </w:r>
    </w:p>
    <w:p w:rsidR="00581B51" w:rsidRPr="00BC172B" w:rsidRDefault="00581B51" w:rsidP="00BC172B">
      <w:pPr>
        <w:jc w:val="both"/>
        <w:rPr>
          <w:sz w:val="28"/>
          <w:szCs w:val="28"/>
        </w:rPr>
      </w:pPr>
    </w:p>
    <w:p w:rsidR="00581B51" w:rsidRPr="00BC172B" w:rsidRDefault="00581B51" w:rsidP="00BC172B">
      <w:pPr>
        <w:ind w:firstLine="708"/>
        <w:jc w:val="both"/>
        <w:rPr>
          <w:sz w:val="28"/>
          <w:szCs w:val="28"/>
        </w:rPr>
      </w:pPr>
      <w:r w:rsidRPr="00BC172B">
        <w:rPr>
          <w:sz w:val="28"/>
          <w:szCs w:val="28"/>
        </w:rPr>
        <w:t>1. Предоставить в аренду на срок 4 (четыре) года 11 (одиннадцать) месяцев  обществу с ограниченной ответственностью «Заимка»:</w:t>
      </w:r>
    </w:p>
    <w:p w:rsidR="00581B51" w:rsidRPr="00BC172B" w:rsidRDefault="00581B51" w:rsidP="00BC172B">
      <w:pPr>
        <w:ind w:firstLine="708"/>
        <w:jc w:val="both"/>
        <w:rPr>
          <w:sz w:val="28"/>
          <w:szCs w:val="28"/>
        </w:rPr>
      </w:pPr>
      <w:r w:rsidRPr="00BC172B">
        <w:rPr>
          <w:sz w:val="28"/>
          <w:szCs w:val="28"/>
        </w:rPr>
        <w:t>-  земельный участок из земель сельскохозяйственного назначения с кадастровым номером 67:24:0040101:354, находящийся по адресу: Российская Федерация, Смоленская область, Шумячский район, Озерное сельское поселение (далее – Участок), для  использования в целях –  для сельскохозяйственного использования, общей площадью 320000 кв.м;</w:t>
      </w:r>
    </w:p>
    <w:p w:rsidR="00581B51" w:rsidRPr="00BC172B" w:rsidRDefault="00581B51" w:rsidP="00BC172B">
      <w:pPr>
        <w:jc w:val="both"/>
        <w:rPr>
          <w:sz w:val="28"/>
          <w:szCs w:val="28"/>
        </w:rPr>
      </w:pPr>
      <w:r w:rsidRPr="00BC172B">
        <w:rPr>
          <w:sz w:val="28"/>
          <w:szCs w:val="28"/>
        </w:rPr>
        <w:t xml:space="preserve"> </w:t>
      </w:r>
      <w:r w:rsidR="00BC172B">
        <w:rPr>
          <w:sz w:val="28"/>
          <w:szCs w:val="28"/>
        </w:rPr>
        <w:tab/>
      </w:r>
      <w:r w:rsidRPr="00BC172B">
        <w:rPr>
          <w:sz w:val="28"/>
          <w:szCs w:val="28"/>
        </w:rPr>
        <w:t>-  земельный участок из земель сельскохозяйственного назначения с кадастровым номером 67:24:0040102:634, находящийся по адресу: Российская Федерация, Смоленская область, Шумячский район, Озерное сельское поселение (далее – Участок), для  использования в целях –  для сельскохозяйственного использования, общей площадью 152365 кв.м.;</w:t>
      </w:r>
    </w:p>
    <w:p w:rsidR="00581B51" w:rsidRPr="00BC172B" w:rsidRDefault="00581B51" w:rsidP="00BC172B">
      <w:pPr>
        <w:ind w:firstLine="708"/>
        <w:jc w:val="both"/>
        <w:rPr>
          <w:sz w:val="28"/>
          <w:szCs w:val="28"/>
        </w:rPr>
      </w:pPr>
      <w:r w:rsidRPr="00BC172B">
        <w:rPr>
          <w:sz w:val="28"/>
          <w:szCs w:val="28"/>
        </w:rPr>
        <w:t xml:space="preserve">-  земельный участок из земель сельскохозяйственного назначения с кадастровым номером 67:24:0040101:353, находящийся по адресу: Российская Федерация, </w:t>
      </w:r>
      <w:r w:rsidRPr="00BC172B">
        <w:rPr>
          <w:sz w:val="28"/>
          <w:szCs w:val="28"/>
        </w:rPr>
        <w:lastRenderedPageBreak/>
        <w:t>Смоленская область, Шумячский район, Озерное сельское поселение (далее – Участок), для  использования в целях –  для сельскохозяйственного использования, общей площадью 381000 кв.м.;</w:t>
      </w:r>
    </w:p>
    <w:p w:rsidR="00581B51" w:rsidRPr="00BC172B" w:rsidRDefault="00581B51" w:rsidP="00BC172B">
      <w:pPr>
        <w:ind w:firstLine="708"/>
        <w:jc w:val="both"/>
        <w:rPr>
          <w:sz w:val="28"/>
          <w:szCs w:val="28"/>
        </w:rPr>
      </w:pPr>
      <w:r w:rsidRPr="00BC172B">
        <w:rPr>
          <w:sz w:val="28"/>
          <w:szCs w:val="28"/>
        </w:rPr>
        <w:t>-  земельный участок из земель сельскохозяйственного назначения с кадастровым номером 67:24:0040102:633, находящийся по адресу: Российская Федерация, Смоленская область, Шумячский район, Озерное сельское поселение (далее – Участок), для  использования в целях –  для сельскохозяйственного использования, общей площадью 913170 кв.м</w:t>
      </w:r>
    </w:p>
    <w:p w:rsidR="00581B51" w:rsidRPr="00BC172B" w:rsidRDefault="00581B51" w:rsidP="00BC172B">
      <w:pPr>
        <w:jc w:val="both"/>
        <w:rPr>
          <w:sz w:val="28"/>
          <w:szCs w:val="28"/>
        </w:rPr>
      </w:pPr>
      <w:r w:rsidRPr="00BC172B">
        <w:rPr>
          <w:sz w:val="28"/>
          <w:szCs w:val="28"/>
        </w:rPr>
        <w:t xml:space="preserve">           2.</w:t>
      </w:r>
      <w:r w:rsidR="00BC172B">
        <w:rPr>
          <w:sz w:val="28"/>
          <w:szCs w:val="28"/>
        </w:rPr>
        <w:t xml:space="preserve"> </w:t>
      </w:r>
      <w:r w:rsidRPr="00BC172B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Участков.</w:t>
      </w:r>
    </w:p>
    <w:p w:rsidR="00581B51" w:rsidRPr="00BC172B" w:rsidRDefault="00581B51" w:rsidP="00BC172B">
      <w:pPr>
        <w:jc w:val="both"/>
        <w:rPr>
          <w:sz w:val="28"/>
          <w:szCs w:val="28"/>
        </w:rPr>
      </w:pPr>
    </w:p>
    <w:p w:rsidR="00581B51" w:rsidRPr="00BC172B" w:rsidRDefault="00581B51" w:rsidP="00BC172B">
      <w:pPr>
        <w:jc w:val="both"/>
        <w:rPr>
          <w:sz w:val="28"/>
          <w:szCs w:val="28"/>
        </w:rPr>
      </w:pPr>
    </w:p>
    <w:p w:rsidR="00581B51" w:rsidRPr="00BC172B" w:rsidRDefault="00581B51" w:rsidP="00BC172B">
      <w:pPr>
        <w:jc w:val="both"/>
        <w:rPr>
          <w:sz w:val="28"/>
          <w:szCs w:val="28"/>
        </w:rPr>
      </w:pPr>
      <w:r w:rsidRPr="00BC172B">
        <w:rPr>
          <w:sz w:val="28"/>
          <w:szCs w:val="28"/>
        </w:rPr>
        <w:t xml:space="preserve">Глава муниципального  образования </w:t>
      </w:r>
    </w:p>
    <w:p w:rsidR="00581B51" w:rsidRPr="00BC172B" w:rsidRDefault="00581B51" w:rsidP="00BC172B">
      <w:pPr>
        <w:jc w:val="both"/>
        <w:rPr>
          <w:sz w:val="28"/>
          <w:szCs w:val="28"/>
        </w:rPr>
      </w:pPr>
      <w:r w:rsidRPr="00BC172B">
        <w:rPr>
          <w:sz w:val="28"/>
          <w:szCs w:val="28"/>
        </w:rPr>
        <w:t xml:space="preserve">«Шумячский район»  Смоленской области                     </w:t>
      </w:r>
      <w:r w:rsidR="00BC172B">
        <w:rPr>
          <w:sz w:val="28"/>
          <w:szCs w:val="28"/>
        </w:rPr>
        <w:t xml:space="preserve">                     </w:t>
      </w:r>
      <w:r w:rsidRPr="00BC172B">
        <w:rPr>
          <w:sz w:val="28"/>
          <w:szCs w:val="28"/>
        </w:rPr>
        <w:t xml:space="preserve">     А.Н. Васильев</w:t>
      </w:r>
    </w:p>
    <w:p w:rsidR="00323627" w:rsidRDefault="00323627" w:rsidP="00BC172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 w:rsidP="00BC172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51" w:rsidRDefault="00581B51">
      <w:r>
        <w:separator/>
      </w:r>
    </w:p>
  </w:endnote>
  <w:endnote w:type="continuationSeparator" w:id="0">
    <w:p w:rsidR="00581B51" w:rsidRDefault="0058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51" w:rsidRDefault="00581B51">
      <w:r>
        <w:separator/>
      </w:r>
    </w:p>
  </w:footnote>
  <w:footnote w:type="continuationSeparator" w:id="0">
    <w:p w:rsidR="00581B51" w:rsidRDefault="0058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1" w:rsidRDefault="00581B51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1B51" w:rsidRDefault="00581B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51" w:rsidRDefault="00A027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81B51" w:rsidRDefault="00581B51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69BE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1B51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272D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72B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95B99"/>
  <w15:docId w15:val="{B82CD5BE-D71B-4118-8DE5-28A479B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69BE"/>
    <w:rPr>
      <w:sz w:val="24"/>
    </w:rPr>
  </w:style>
  <w:style w:type="paragraph" w:styleId="1">
    <w:name w:val="heading 1"/>
    <w:basedOn w:val="a1"/>
    <w:next w:val="a1"/>
    <w:link w:val="10"/>
    <w:qFormat/>
    <w:rsid w:val="002269BE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2269B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2269BE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2269BE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2269B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2269B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2269BE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2269BE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2269B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2269BE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2269BE"/>
    <w:pPr>
      <w:tabs>
        <w:tab w:val="center" w:pos="4536"/>
        <w:tab w:val="right" w:pos="9072"/>
      </w:tabs>
    </w:pPr>
  </w:style>
  <w:style w:type="character" w:styleId="a9">
    <w:name w:val="page number"/>
    <w:rsid w:val="002269BE"/>
    <w:rPr>
      <w:rFonts w:ascii="Times New Roman" w:hAnsi="Times New Roman"/>
    </w:rPr>
  </w:style>
  <w:style w:type="paragraph" w:styleId="aa">
    <w:name w:val="caption"/>
    <w:basedOn w:val="a1"/>
    <w:qFormat/>
    <w:rsid w:val="002269B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2269BE"/>
    <w:pPr>
      <w:widowControl w:val="0"/>
      <w:jc w:val="both"/>
    </w:pPr>
  </w:style>
  <w:style w:type="paragraph" w:customStyle="1" w:styleId="210">
    <w:name w:val="Основной текст 21"/>
    <w:basedOn w:val="a1"/>
    <w:rsid w:val="002269BE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2269BE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sid w:val="002269BE"/>
    <w:rPr>
      <w:rFonts w:ascii="Times New Roman" w:hAnsi="Times New Roman"/>
      <w:i/>
    </w:rPr>
  </w:style>
  <w:style w:type="character" w:styleId="af">
    <w:name w:val="Hyperlink"/>
    <w:rsid w:val="002269BE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2269BE"/>
  </w:style>
  <w:style w:type="paragraph" w:styleId="af1">
    <w:name w:val="Note Heading"/>
    <w:basedOn w:val="a1"/>
    <w:next w:val="a1"/>
    <w:rsid w:val="002269BE"/>
  </w:style>
  <w:style w:type="paragraph" w:styleId="af2">
    <w:name w:val="toa heading"/>
    <w:basedOn w:val="a1"/>
    <w:next w:val="a1"/>
    <w:semiHidden/>
    <w:rsid w:val="002269BE"/>
    <w:pPr>
      <w:spacing w:before="120"/>
    </w:pPr>
    <w:rPr>
      <w:rFonts w:ascii="Arial" w:hAnsi="Arial"/>
      <w:b/>
    </w:rPr>
  </w:style>
  <w:style w:type="character" w:styleId="af3">
    <w:name w:val="endnote reference"/>
    <w:semiHidden/>
    <w:rsid w:val="002269BE"/>
    <w:rPr>
      <w:rFonts w:ascii="Times New Roman" w:hAnsi="Times New Roman"/>
      <w:vertAlign w:val="superscript"/>
    </w:rPr>
  </w:style>
  <w:style w:type="character" w:styleId="af4">
    <w:name w:val="annotation reference"/>
    <w:semiHidden/>
    <w:rsid w:val="002269BE"/>
    <w:rPr>
      <w:rFonts w:ascii="Times New Roman" w:hAnsi="Times New Roman"/>
      <w:sz w:val="16"/>
    </w:rPr>
  </w:style>
  <w:style w:type="character" w:styleId="af5">
    <w:name w:val="footnote reference"/>
    <w:semiHidden/>
    <w:rsid w:val="002269BE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2269BE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rsid w:val="002269BE"/>
    <w:pPr>
      <w:spacing w:after="120"/>
      <w:ind w:left="283"/>
    </w:pPr>
  </w:style>
  <w:style w:type="paragraph" w:styleId="23">
    <w:name w:val="Body Text First Indent 2"/>
    <w:basedOn w:val="af7"/>
    <w:rsid w:val="002269BE"/>
    <w:pPr>
      <w:ind w:firstLine="210"/>
    </w:pPr>
  </w:style>
  <w:style w:type="paragraph" w:styleId="a0">
    <w:name w:val="List Bullet"/>
    <w:basedOn w:val="a1"/>
    <w:autoRedefine/>
    <w:rsid w:val="002269BE"/>
    <w:pPr>
      <w:numPr>
        <w:numId w:val="1"/>
      </w:numPr>
    </w:pPr>
  </w:style>
  <w:style w:type="paragraph" w:styleId="20">
    <w:name w:val="List Bullet 2"/>
    <w:basedOn w:val="a1"/>
    <w:autoRedefine/>
    <w:rsid w:val="002269BE"/>
    <w:pPr>
      <w:numPr>
        <w:numId w:val="2"/>
      </w:numPr>
    </w:pPr>
  </w:style>
  <w:style w:type="paragraph" w:styleId="30">
    <w:name w:val="List Bullet 3"/>
    <w:basedOn w:val="a1"/>
    <w:autoRedefine/>
    <w:rsid w:val="002269BE"/>
    <w:pPr>
      <w:numPr>
        <w:numId w:val="3"/>
      </w:numPr>
    </w:pPr>
  </w:style>
  <w:style w:type="paragraph" w:styleId="40">
    <w:name w:val="List Bullet 4"/>
    <w:basedOn w:val="a1"/>
    <w:autoRedefine/>
    <w:rsid w:val="002269BE"/>
    <w:pPr>
      <w:numPr>
        <w:numId w:val="4"/>
      </w:numPr>
    </w:pPr>
  </w:style>
  <w:style w:type="paragraph" w:styleId="50">
    <w:name w:val="List Bullet 5"/>
    <w:basedOn w:val="a1"/>
    <w:autoRedefine/>
    <w:rsid w:val="002269BE"/>
    <w:pPr>
      <w:numPr>
        <w:numId w:val="5"/>
      </w:numPr>
    </w:pPr>
  </w:style>
  <w:style w:type="paragraph" w:customStyle="1" w:styleId="11">
    <w:name w:val="Название1"/>
    <w:basedOn w:val="a1"/>
    <w:link w:val="af9"/>
    <w:qFormat/>
    <w:rsid w:val="002269B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sid w:val="002269BE"/>
    <w:rPr>
      <w:rFonts w:ascii="Times New Roman" w:hAnsi="Times New Roman"/>
    </w:rPr>
  </w:style>
  <w:style w:type="paragraph" w:styleId="a">
    <w:name w:val="List Number"/>
    <w:basedOn w:val="a1"/>
    <w:rsid w:val="002269BE"/>
    <w:pPr>
      <w:numPr>
        <w:numId w:val="6"/>
      </w:numPr>
    </w:pPr>
  </w:style>
  <w:style w:type="paragraph" w:styleId="2">
    <w:name w:val="List Number 2"/>
    <w:basedOn w:val="a1"/>
    <w:rsid w:val="002269BE"/>
    <w:pPr>
      <w:numPr>
        <w:numId w:val="7"/>
      </w:numPr>
    </w:pPr>
  </w:style>
  <w:style w:type="paragraph" w:styleId="3">
    <w:name w:val="List Number 3"/>
    <w:basedOn w:val="a1"/>
    <w:rsid w:val="002269BE"/>
    <w:pPr>
      <w:numPr>
        <w:numId w:val="8"/>
      </w:numPr>
    </w:pPr>
  </w:style>
  <w:style w:type="paragraph" w:styleId="4">
    <w:name w:val="List Number 4"/>
    <w:basedOn w:val="a1"/>
    <w:rsid w:val="002269BE"/>
    <w:pPr>
      <w:numPr>
        <w:numId w:val="9"/>
      </w:numPr>
    </w:pPr>
  </w:style>
  <w:style w:type="paragraph" w:styleId="5">
    <w:name w:val="List Number 5"/>
    <w:basedOn w:val="a1"/>
    <w:rsid w:val="002269BE"/>
    <w:pPr>
      <w:numPr>
        <w:numId w:val="10"/>
      </w:numPr>
    </w:pPr>
  </w:style>
  <w:style w:type="paragraph" w:styleId="24">
    <w:name w:val="envelope return"/>
    <w:basedOn w:val="a1"/>
    <w:rsid w:val="002269BE"/>
    <w:rPr>
      <w:rFonts w:ascii="Arial" w:hAnsi="Arial"/>
      <w:sz w:val="20"/>
    </w:rPr>
  </w:style>
  <w:style w:type="paragraph" w:styleId="afb">
    <w:name w:val="Normal Indent"/>
    <w:basedOn w:val="a1"/>
    <w:rsid w:val="002269BE"/>
    <w:pPr>
      <w:ind w:left="708"/>
    </w:pPr>
  </w:style>
  <w:style w:type="paragraph" w:styleId="12">
    <w:name w:val="toc 1"/>
    <w:basedOn w:val="a1"/>
    <w:next w:val="a1"/>
    <w:autoRedefine/>
    <w:semiHidden/>
    <w:rsid w:val="002269BE"/>
  </w:style>
  <w:style w:type="paragraph" w:styleId="25">
    <w:name w:val="toc 2"/>
    <w:basedOn w:val="a1"/>
    <w:next w:val="a1"/>
    <w:autoRedefine/>
    <w:semiHidden/>
    <w:rsid w:val="002269BE"/>
    <w:pPr>
      <w:ind w:left="240"/>
    </w:pPr>
  </w:style>
  <w:style w:type="paragraph" w:styleId="33">
    <w:name w:val="toc 3"/>
    <w:basedOn w:val="a1"/>
    <w:next w:val="a1"/>
    <w:autoRedefine/>
    <w:semiHidden/>
    <w:rsid w:val="002269BE"/>
    <w:pPr>
      <w:ind w:left="480"/>
    </w:pPr>
  </w:style>
  <w:style w:type="paragraph" w:styleId="42">
    <w:name w:val="toc 4"/>
    <w:basedOn w:val="a1"/>
    <w:next w:val="a1"/>
    <w:autoRedefine/>
    <w:semiHidden/>
    <w:rsid w:val="002269BE"/>
    <w:pPr>
      <w:ind w:left="720"/>
    </w:pPr>
  </w:style>
  <w:style w:type="paragraph" w:styleId="52">
    <w:name w:val="toc 5"/>
    <w:basedOn w:val="a1"/>
    <w:next w:val="a1"/>
    <w:autoRedefine/>
    <w:semiHidden/>
    <w:rsid w:val="002269BE"/>
    <w:pPr>
      <w:ind w:left="960"/>
    </w:pPr>
  </w:style>
  <w:style w:type="paragraph" w:styleId="60">
    <w:name w:val="toc 6"/>
    <w:basedOn w:val="a1"/>
    <w:next w:val="a1"/>
    <w:autoRedefine/>
    <w:semiHidden/>
    <w:rsid w:val="002269BE"/>
    <w:pPr>
      <w:ind w:left="1200"/>
    </w:pPr>
  </w:style>
  <w:style w:type="paragraph" w:styleId="70">
    <w:name w:val="toc 7"/>
    <w:basedOn w:val="a1"/>
    <w:next w:val="a1"/>
    <w:autoRedefine/>
    <w:semiHidden/>
    <w:rsid w:val="002269BE"/>
    <w:pPr>
      <w:ind w:left="1440"/>
    </w:pPr>
  </w:style>
  <w:style w:type="paragraph" w:styleId="80">
    <w:name w:val="toc 8"/>
    <w:basedOn w:val="a1"/>
    <w:next w:val="a1"/>
    <w:autoRedefine/>
    <w:semiHidden/>
    <w:rsid w:val="002269BE"/>
    <w:pPr>
      <w:ind w:left="1680"/>
    </w:pPr>
  </w:style>
  <w:style w:type="paragraph" w:styleId="90">
    <w:name w:val="toc 9"/>
    <w:basedOn w:val="a1"/>
    <w:next w:val="a1"/>
    <w:autoRedefine/>
    <w:semiHidden/>
    <w:rsid w:val="002269BE"/>
    <w:pPr>
      <w:ind w:left="1920"/>
    </w:pPr>
  </w:style>
  <w:style w:type="paragraph" w:styleId="26">
    <w:name w:val="Body Text 2"/>
    <w:basedOn w:val="a1"/>
    <w:rsid w:val="002269BE"/>
    <w:pPr>
      <w:spacing w:after="120" w:line="480" w:lineRule="auto"/>
    </w:pPr>
  </w:style>
  <w:style w:type="paragraph" w:styleId="34">
    <w:name w:val="Body Text 3"/>
    <w:basedOn w:val="a1"/>
    <w:rsid w:val="002269BE"/>
    <w:pPr>
      <w:spacing w:after="120"/>
    </w:pPr>
    <w:rPr>
      <w:sz w:val="16"/>
    </w:rPr>
  </w:style>
  <w:style w:type="paragraph" w:styleId="27">
    <w:name w:val="Body Text Indent 2"/>
    <w:basedOn w:val="a1"/>
    <w:rsid w:val="002269BE"/>
    <w:pPr>
      <w:spacing w:after="120" w:line="480" w:lineRule="auto"/>
      <w:ind w:left="283"/>
    </w:pPr>
  </w:style>
  <w:style w:type="paragraph" w:styleId="35">
    <w:name w:val="Body Text Indent 3"/>
    <w:basedOn w:val="a1"/>
    <w:rsid w:val="002269BE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2269BE"/>
    <w:pPr>
      <w:ind w:left="480" w:hanging="480"/>
    </w:pPr>
  </w:style>
  <w:style w:type="paragraph" w:styleId="afd">
    <w:name w:val="Subtitle"/>
    <w:basedOn w:val="a1"/>
    <w:qFormat/>
    <w:rsid w:val="002269BE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2269BE"/>
    <w:pPr>
      <w:ind w:left="4252"/>
    </w:pPr>
  </w:style>
  <w:style w:type="paragraph" w:styleId="aff">
    <w:name w:val="Salutation"/>
    <w:basedOn w:val="a1"/>
    <w:next w:val="a1"/>
    <w:rsid w:val="002269BE"/>
  </w:style>
  <w:style w:type="paragraph" w:styleId="aff0">
    <w:name w:val="List Continue"/>
    <w:basedOn w:val="a1"/>
    <w:rsid w:val="002269BE"/>
    <w:pPr>
      <w:spacing w:after="120"/>
      <w:ind w:left="283"/>
    </w:pPr>
  </w:style>
  <w:style w:type="paragraph" w:styleId="28">
    <w:name w:val="List Continue 2"/>
    <w:basedOn w:val="a1"/>
    <w:rsid w:val="002269BE"/>
    <w:pPr>
      <w:spacing w:after="120"/>
      <w:ind w:left="566"/>
    </w:pPr>
  </w:style>
  <w:style w:type="paragraph" w:styleId="36">
    <w:name w:val="List Continue 3"/>
    <w:basedOn w:val="a1"/>
    <w:rsid w:val="002269BE"/>
    <w:pPr>
      <w:spacing w:after="120"/>
      <w:ind w:left="849"/>
    </w:pPr>
  </w:style>
  <w:style w:type="paragraph" w:styleId="43">
    <w:name w:val="List Continue 4"/>
    <w:basedOn w:val="a1"/>
    <w:rsid w:val="002269BE"/>
    <w:pPr>
      <w:spacing w:after="120"/>
      <w:ind w:left="1132"/>
    </w:pPr>
  </w:style>
  <w:style w:type="paragraph" w:styleId="53">
    <w:name w:val="List Continue 5"/>
    <w:basedOn w:val="a1"/>
    <w:rsid w:val="002269BE"/>
    <w:pPr>
      <w:spacing w:after="120"/>
      <w:ind w:left="1415"/>
    </w:pPr>
  </w:style>
  <w:style w:type="character" w:styleId="aff1">
    <w:name w:val="FollowedHyperlink"/>
    <w:rsid w:val="002269BE"/>
    <w:rPr>
      <w:color w:val="800080"/>
      <w:u w:val="single"/>
    </w:rPr>
  </w:style>
  <w:style w:type="paragraph" w:styleId="aff2">
    <w:name w:val="Closing"/>
    <w:basedOn w:val="a1"/>
    <w:rsid w:val="002269BE"/>
    <w:pPr>
      <w:ind w:left="4252"/>
    </w:pPr>
  </w:style>
  <w:style w:type="paragraph" w:styleId="aff3">
    <w:name w:val="List"/>
    <w:basedOn w:val="a1"/>
    <w:rsid w:val="002269BE"/>
    <w:pPr>
      <w:ind w:left="283" w:hanging="283"/>
    </w:pPr>
  </w:style>
  <w:style w:type="paragraph" w:styleId="29">
    <w:name w:val="List 2"/>
    <w:basedOn w:val="a1"/>
    <w:rsid w:val="002269BE"/>
    <w:pPr>
      <w:ind w:left="566" w:hanging="283"/>
    </w:pPr>
  </w:style>
  <w:style w:type="paragraph" w:styleId="37">
    <w:name w:val="List 3"/>
    <w:basedOn w:val="a1"/>
    <w:rsid w:val="002269BE"/>
    <w:pPr>
      <w:ind w:left="849" w:hanging="283"/>
    </w:pPr>
  </w:style>
  <w:style w:type="paragraph" w:styleId="44">
    <w:name w:val="List 4"/>
    <w:basedOn w:val="a1"/>
    <w:rsid w:val="002269BE"/>
    <w:pPr>
      <w:ind w:left="1132" w:hanging="283"/>
    </w:pPr>
  </w:style>
  <w:style w:type="paragraph" w:styleId="54">
    <w:name w:val="List 5"/>
    <w:basedOn w:val="a1"/>
    <w:rsid w:val="002269BE"/>
    <w:pPr>
      <w:ind w:left="1415" w:hanging="283"/>
    </w:pPr>
  </w:style>
  <w:style w:type="character" w:styleId="aff4">
    <w:name w:val="Strong"/>
    <w:uiPriority w:val="22"/>
    <w:qFormat/>
    <w:rsid w:val="002269BE"/>
    <w:rPr>
      <w:b/>
    </w:rPr>
  </w:style>
  <w:style w:type="paragraph" w:styleId="aff5">
    <w:name w:val="Document Map"/>
    <w:basedOn w:val="a1"/>
    <w:semiHidden/>
    <w:rsid w:val="002269BE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2269BE"/>
    <w:pPr>
      <w:ind w:left="240" w:hanging="240"/>
    </w:pPr>
  </w:style>
  <w:style w:type="paragraph" w:styleId="aff7">
    <w:name w:val="Plain Text"/>
    <w:basedOn w:val="a1"/>
    <w:rsid w:val="002269BE"/>
    <w:rPr>
      <w:rFonts w:ascii="Courier New" w:hAnsi="Courier New"/>
      <w:sz w:val="20"/>
    </w:rPr>
  </w:style>
  <w:style w:type="paragraph" w:styleId="aff8">
    <w:name w:val="endnote text"/>
    <w:basedOn w:val="a1"/>
    <w:semiHidden/>
    <w:rsid w:val="002269BE"/>
    <w:rPr>
      <w:sz w:val="20"/>
    </w:rPr>
  </w:style>
  <w:style w:type="paragraph" w:styleId="aff9">
    <w:name w:val="macro"/>
    <w:semiHidden/>
    <w:rsid w:val="00226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a">
    <w:name w:val="annotation text"/>
    <w:basedOn w:val="a1"/>
    <w:semiHidden/>
    <w:rsid w:val="002269BE"/>
    <w:rPr>
      <w:sz w:val="20"/>
    </w:rPr>
  </w:style>
  <w:style w:type="paragraph" w:styleId="affb">
    <w:name w:val="footnote text"/>
    <w:basedOn w:val="a1"/>
    <w:semiHidden/>
    <w:rsid w:val="002269BE"/>
    <w:rPr>
      <w:sz w:val="20"/>
    </w:rPr>
  </w:style>
  <w:style w:type="paragraph" w:styleId="13">
    <w:name w:val="index 1"/>
    <w:basedOn w:val="a1"/>
    <w:next w:val="a1"/>
    <w:autoRedefine/>
    <w:semiHidden/>
    <w:rsid w:val="002269BE"/>
    <w:pPr>
      <w:ind w:left="240" w:hanging="240"/>
    </w:pPr>
  </w:style>
  <w:style w:type="paragraph" w:styleId="affc">
    <w:name w:val="index heading"/>
    <w:basedOn w:val="a1"/>
    <w:next w:val="13"/>
    <w:semiHidden/>
    <w:rsid w:val="002269BE"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rsid w:val="002269BE"/>
    <w:pPr>
      <w:ind w:left="480" w:hanging="240"/>
    </w:pPr>
  </w:style>
  <w:style w:type="paragraph" w:styleId="38">
    <w:name w:val="index 3"/>
    <w:basedOn w:val="a1"/>
    <w:next w:val="a1"/>
    <w:autoRedefine/>
    <w:semiHidden/>
    <w:rsid w:val="002269BE"/>
    <w:pPr>
      <w:ind w:left="720" w:hanging="240"/>
    </w:pPr>
  </w:style>
  <w:style w:type="paragraph" w:styleId="45">
    <w:name w:val="index 4"/>
    <w:basedOn w:val="a1"/>
    <w:next w:val="a1"/>
    <w:autoRedefine/>
    <w:semiHidden/>
    <w:rsid w:val="002269BE"/>
    <w:pPr>
      <w:ind w:left="960" w:hanging="240"/>
    </w:pPr>
  </w:style>
  <w:style w:type="paragraph" w:styleId="55">
    <w:name w:val="index 5"/>
    <w:basedOn w:val="a1"/>
    <w:next w:val="a1"/>
    <w:autoRedefine/>
    <w:semiHidden/>
    <w:rsid w:val="002269BE"/>
    <w:pPr>
      <w:ind w:left="1200" w:hanging="240"/>
    </w:pPr>
  </w:style>
  <w:style w:type="paragraph" w:styleId="61">
    <w:name w:val="index 6"/>
    <w:basedOn w:val="a1"/>
    <w:next w:val="a1"/>
    <w:autoRedefine/>
    <w:semiHidden/>
    <w:rsid w:val="002269BE"/>
    <w:pPr>
      <w:ind w:left="1440" w:hanging="240"/>
    </w:pPr>
  </w:style>
  <w:style w:type="paragraph" w:styleId="71">
    <w:name w:val="index 7"/>
    <w:basedOn w:val="a1"/>
    <w:next w:val="a1"/>
    <w:autoRedefine/>
    <w:semiHidden/>
    <w:rsid w:val="002269BE"/>
    <w:pPr>
      <w:ind w:left="1680" w:hanging="240"/>
    </w:pPr>
  </w:style>
  <w:style w:type="paragraph" w:styleId="81">
    <w:name w:val="index 8"/>
    <w:basedOn w:val="a1"/>
    <w:next w:val="a1"/>
    <w:autoRedefine/>
    <w:semiHidden/>
    <w:rsid w:val="002269BE"/>
    <w:pPr>
      <w:ind w:left="1920" w:hanging="240"/>
    </w:pPr>
  </w:style>
  <w:style w:type="paragraph" w:styleId="91">
    <w:name w:val="index 9"/>
    <w:basedOn w:val="a1"/>
    <w:next w:val="a1"/>
    <w:autoRedefine/>
    <w:semiHidden/>
    <w:rsid w:val="002269BE"/>
    <w:pPr>
      <w:ind w:left="2160" w:hanging="240"/>
    </w:pPr>
  </w:style>
  <w:style w:type="paragraph" w:styleId="affd">
    <w:name w:val="Block Text"/>
    <w:basedOn w:val="a1"/>
    <w:rsid w:val="002269BE"/>
    <w:pPr>
      <w:spacing w:after="120"/>
      <w:ind w:left="1440" w:right="1440"/>
    </w:pPr>
  </w:style>
  <w:style w:type="paragraph" w:styleId="affe">
    <w:name w:val="Message Header"/>
    <w:basedOn w:val="a1"/>
    <w:rsid w:val="00226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2269B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2269BE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269BE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rsid w:val="002269BE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2269BE"/>
    <w:pPr>
      <w:widowControl w:val="0"/>
      <w:ind w:firstLine="709"/>
      <w:jc w:val="both"/>
    </w:pPr>
    <w:rPr>
      <w:rFonts w:ascii="Arial" w:hAnsi="Arial"/>
    </w:rPr>
  </w:style>
  <w:style w:type="table" w:styleId="afff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1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2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3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4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5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6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6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6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9">
    <w:name w:val="Название Знак"/>
    <w:link w:val="11"/>
    <w:rsid w:val="00C978DB"/>
    <w:rPr>
      <w:rFonts w:ascii="Arial" w:hAnsi="Arial"/>
      <w:b/>
      <w:kern w:val="28"/>
      <w:sz w:val="32"/>
    </w:rPr>
  </w:style>
  <w:style w:type="paragraph" w:styleId="afff7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7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8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9">
    <w:name w:val="Гипертекстовая ссылка"/>
    <w:rsid w:val="00C978DB"/>
    <w:rPr>
      <w:color w:val="106BBE"/>
    </w:rPr>
  </w:style>
  <w:style w:type="paragraph" w:customStyle="1" w:styleId="18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a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9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a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b">
    <w:name w:val="Balloon Text"/>
    <w:basedOn w:val="a1"/>
    <w:link w:val="afffc"/>
    <w:rsid w:val="00C978DB"/>
    <w:rPr>
      <w:rFonts w:ascii="Segoe UI" w:eastAsia="Calibri" w:hAnsi="Segoe UI"/>
      <w:sz w:val="18"/>
      <w:szCs w:val="18"/>
    </w:rPr>
  </w:style>
  <w:style w:type="character" w:customStyle="1" w:styleId="afffc">
    <w:name w:val="Текст выноски Знак"/>
    <w:link w:val="afffb"/>
    <w:rsid w:val="00C978DB"/>
    <w:rPr>
      <w:rFonts w:ascii="Segoe UI" w:eastAsia="Calibri" w:hAnsi="Segoe UI"/>
      <w:sz w:val="18"/>
      <w:szCs w:val="18"/>
    </w:rPr>
  </w:style>
  <w:style w:type="paragraph" w:customStyle="1" w:styleId="afffd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e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D07E-7EC5-4243-A9AD-7ED1F77F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2021-09-02T08:47:00Z</cp:lastPrinted>
  <dcterms:created xsi:type="dcterms:W3CDTF">2021-09-07T12:51:00Z</dcterms:created>
  <dcterms:modified xsi:type="dcterms:W3CDTF">2021-09-07T12:51:00Z</dcterms:modified>
</cp:coreProperties>
</file>