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DD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C57ADD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C57ADD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C57ADD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C57ADD" w:rsidRPr="008877A9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ar-SA"/>
        </w:rPr>
        <w:t>Совет депутатов ПОНЯТОВСКОГО</w:t>
      </w:r>
      <w:r w:rsidRPr="008877A9">
        <w:rPr>
          <w:rFonts w:ascii="Times New Roman" w:hAnsi="Times New Roman"/>
          <w:b/>
          <w:bCs/>
          <w:caps/>
          <w:sz w:val="24"/>
          <w:szCs w:val="24"/>
          <w:lang w:eastAsia="ar-SA"/>
        </w:rPr>
        <w:t xml:space="preserve"> СЕЛЬСКОГО ПОСЕЛЕНИЯ ШУМЯЧСКОГО РАЙОНА СМОЛЕНСКОЙ ОБЛАСТИ</w:t>
      </w:r>
    </w:p>
    <w:p w:rsidR="00C57ADD" w:rsidRPr="008877A9" w:rsidRDefault="00C57ADD" w:rsidP="00C57ADD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pacing w:val="60"/>
          <w:sz w:val="24"/>
          <w:szCs w:val="24"/>
          <w:lang w:eastAsia="ar-SA"/>
        </w:rPr>
      </w:pPr>
    </w:p>
    <w:p w:rsidR="00C57ADD" w:rsidRPr="008877A9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cap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РЕШЕНИЕ</w:t>
      </w:r>
      <w:r>
        <w:rPr>
          <w:rFonts w:ascii="Times New Roman" w:hAnsi="Times New Roman"/>
          <w:b/>
          <w:caps/>
          <w:color w:val="FF0000"/>
          <w:sz w:val="24"/>
          <w:szCs w:val="24"/>
          <w:lang w:eastAsia="ar-SA"/>
        </w:rPr>
        <w:t xml:space="preserve">    </w:t>
      </w:r>
    </w:p>
    <w:p w:rsidR="00C57ADD" w:rsidRPr="008877A9" w:rsidRDefault="00C57ADD" w:rsidP="00C57ADD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57ADD" w:rsidRPr="008877A9" w:rsidRDefault="00C57ADD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7ADD" w:rsidRPr="008877A9" w:rsidRDefault="008D1BB8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B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 29 июня 2020 года</w:t>
      </w:r>
      <w:r w:rsidR="00C57ADD" w:rsidRPr="008D1B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№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18</w:t>
      </w:r>
    </w:p>
    <w:p w:rsidR="00C57ADD" w:rsidRDefault="00C57ADD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ст. Понятовка</w:t>
      </w:r>
    </w:p>
    <w:p w:rsidR="00C57ADD" w:rsidRPr="008877A9" w:rsidRDefault="00C57ADD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57ADD" w:rsidRPr="002C407A" w:rsidRDefault="00C57ADD" w:rsidP="00C57ADD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Порядка разрешения </w:t>
      </w:r>
    </w:p>
    <w:p w:rsidR="00C57ADD" w:rsidRPr="002C407A" w:rsidRDefault="00C57ADD" w:rsidP="00C57AD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осуществления земляных работ</w:t>
      </w: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11A" w:rsidRPr="008877A9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РФ от 06.10.2003г. </w:t>
      </w:r>
      <w:hyperlink r:id="rId6" w:tgtFrame="_blank" w:history="1">
        <w:r w:rsidRPr="009C411A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№ 131-ФЗ</w:t>
        </w:r>
      </w:hyperlink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7" w:tgtFrame="_blank" w:history="1">
        <w:r w:rsidRPr="009C411A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Уставом</w:t>
        </w:r>
      </w:hyperlink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 Смоленской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C411A" w:rsidRPr="008877A9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9C411A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C57ADD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57ADD" w:rsidRPr="00C57ADD" w:rsidRDefault="00C57ADD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8" w:anchor="Par24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осуществление земляных работ.</w:t>
      </w:r>
    </w:p>
    <w:p w:rsidR="00C57ADD" w:rsidRDefault="00C57ADD" w:rsidP="00C57A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57ADD" w:rsidRPr="002C407A" w:rsidRDefault="00C57ADD" w:rsidP="00C57ADD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877A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07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  <w:r w:rsidRPr="008877A9">
        <w:rPr>
          <w:rFonts w:ascii="Times New Roman" w:hAnsi="Times New Roman"/>
          <w:sz w:val="24"/>
          <w:szCs w:val="24"/>
        </w:rPr>
        <w:t xml:space="preserve"> и разместить на официальном сайте в информационно-телекоммуникационной сети Интернет.</w:t>
      </w:r>
    </w:p>
    <w:p w:rsidR="00C57ADD" w:rsidRDefault="00C57ADD" w:rsidP="00C57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ADD" w:rsidRPr="008877A9" w:rsidRDefault="009C411A" w:rsidP="00C57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57ADD">
        <w:rPr>
          <w:rFonts w:ascii="Times New Roman" w:hAnsi="Times New Roman"/>
          <w:sz w:val="24"/>
          <w:szCs w:val="24"/>
        </w:rPr>
        <w:t xml:space="preserve"> 3</w:t>
      </w:r>
      <w:r w:rsidR="00C57ADD" w:rsidRPr="008877A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57ADD" w:rsidRPr="008877A9" w:rsidRDefault="00C57ADD" w:rsidP="00C57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C57ADD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C411A" w:rsidRDefault="009C411A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C57ADD" w:rsidRDefault="009C411A" w:rsidP="009C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        Н.Б. Бондарева</w:t>
      </w: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F23" w:rsidRDefault="00C27F23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9C411A" w:rsidP="009C4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УТВЕРЖДЕН</w:t>
      </w:r>
    </w:p>
    <w:p w:rsidR="007E1B18" w:rsidRPr="00C57ADD" w:rsidRDefault="009C411A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 депутатов Понятовского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411A">
        <w:rPr>
          <w:rFonts w:ascii="Times New Roman" w:hAnsi="Times New Roman" w:cs="Times New Roman"/>
          <w:sz w:val="24"/>
          <w:szCs w:val="24"/>
        </w:rPr>
        <w:t xml:space="preserve">Шумячского района </w:t>
      </w:r>
    </w:p>
    <w:p w:rsidR="007E1B18" w:rsidRPr="00C57ADD" w:rsidRDefault="009C411A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E1B18" w:rsidRPr="00C57ADD" w:rsidRDefault="009C411A" w:rsidP="009C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8D1BB8">
        <w:rPr>
          <w:rFonts w:ascii="Times New Roman" w:hAnsi="Times New Roman" w:cs="Times New Roman"/>
          <w:sz w:val="24"/>
          <w:szCs w:val="24"/>
        </w:rPr>
        <w:t>29.06.</w:t>
      </w:r>
      <w:r>
        <w:rPr>
          <w:rFonts w:ascii="Times New Roman" w:hAnsi="Times New Roman" w:cs="Times New Roman"/>
          <w:sz w:val="24"/>
          <w:szCs w:val="24"/>
        </w:rPr>
        <w:t>2020г.  №</w:t>
      </w:r>
      <w:r w:rsidR="008D1BB8">
        <w:rPr>
          <w:rFonts w:ascii="Times New Roman" w:hAnsi="Times New Roman" w:cs="Times New Roman"/>
          <w:sz w:val="24"/>
          <w:szCs w:val="24"/>
        </w:rPr>
        <w:t>18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End w:id="0"/>
      <w:r w:rsidRPr="00C57AD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7AD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РАЗРЕШЕНИЯ НА 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7ADD">
        <w:rPr>
          <w:rFonts w:ascii="Times New Roman" w:hAnsi="Times New Roman" w:cs="Times New Roman"/>
          <w:b/>
          <w:bCs/>
          <w:sz w:val="24"/>
          <w:szCs w:val="24"/>
        </w:rPr>
        <w:t>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1. Процедура предоставления разрешения на осуществление земляных работ осуществляется на территории </w:t>
      </w:r>
      <w:r w:rsidR="00392F7D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C57A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2F7D">
        <w:rPr>
          <w:rFonts w:ascii="Times New Roman" w:hAnsi="Times New Roman" w:cs="Times New Roman"/>
          <w:sz w:val="24"/>
          <w:szCs w:val="24"/>
        </w:rPr>
        <w:t>Шумячского района Смоленской</w:t>
      </w:r>
      <w:r w:rsidRPr="00C57AD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392F7D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92F7D">
        <w:rPr>
          <w:rFonts w:ascii="Times New Roman" w:hAnsi="Times New Roman" w:cs="Times New Roman"/>
          <w:sz w:val="24"/>
          <w:szCs w:val="24"/>
        </w:rPr>
        <w:t>У</w:t>
      </w:r>
      <w:r w:rsidRPr="00C57ADD">
        <w:rPr>
          <w:rFonts w:ascii="Times New Roman" w:hAnsi="Times New Roman" w:cs="Times New Roman"/>
          <w:sz w:val="24"/>
          <w:szCs w:val="24"/>
        </w:rPr>
        <w:t>полномоченный орган) в случае осуществления земляных работ: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2) на земельном участке, относящемся к общему имуществу собственников помещений в многоквартирном доме.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C57ADD">
        <w:rPr>
          <w:rFonts w:ascii="Times New Roman" w:hAnsi="Times New Roman" w:cs="Times New Roman"/>
          <w:sz w:val="24"/>
          <w:szCs w:val="24"/>
        </w:rPr>
        <w:t xml:space="preserve"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</w:t>
      </w:r>
      <w:r w:rsidR="00392F7D">
        <w:rPr>
          <w:rFonts w:ascii="Times New Roman" w:hAnsi="Times New Roman" w:cs="Times New Roman"/>
          <w:sz w:val="24"/>
          <w:szCs w:val="24"/>
        </w:rPr>
        <w:t>У</w:t>
      </w:r>
      <w:r w:rsidRPr="00C57ADD">
        <w:rPr>
          <w:rFonts w:ascii="Times New Roman" w:hAnsi="Times New Roman" w:cs="Times New Roman"/>
          <w:sz w:val="24"/>
          <w:szCs w:val="24"/>
        </w:rPr>
        <w:t xml:space="preserve">полномоченный орган направляется </w:t>
      </w:r>
      <w:hyperlink r:id="rId9" w:anchor="Par106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о проведении земляных работ по форме, предусмотренной приложением 1 к настоящему Порядку.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Под аварией в настоящем Порядке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 </w:t>
      </w:r>
      <w:r w:rsidR="00392F7D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="00392F7D" w:rsidRPr="00C57A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2F7D">
        <w:rPr>
          <w:rFonts w:ascii="Times New Roman" w:hAnsi="Times New Roman" w:cs="Times New Roman"/>
          <w:sz w:val="24"/>
          <w:szCs w:val="24"/>
        </w:rPr>
        <w:t>Шумячского района Смоленской</w:t>
      </w:r>
      <w:r w:rsidR="00392F7D" w:rsidRPr="00C57AD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57ADD">
        <w:rPr>
          <w:rFonts w:ascii="Times New Roman" w:hAnsi="Times New Roman" w:cs="Times New Roman"/>
          <w:sz w:val="24"/>
          <w:szCs w:val="24"/>
        </w:rPr>
        <w:t>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C57ADD">
        <w:rPr>
          <w:rFonts w:ascii="Times New Roman" w:hAnsi="Times New Roman" w:cs="Times New Roman"/>
          <w:sz w:val="24"/>
          <w:szCs w:val="24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</w:t>
      </w:r>
      <w:r w:rsidR="00392F7D">
        <w:rPr>
          <w:rFonts w:ascii="Times New Roman" w:hAnsi="Times New Roman" w:cs="Times New Roman"/>
          <w:sz w:val="24"/>
          <w:szCs w:val="24"/>
        </w:rPr>
        <w:t>у</w:t>
      </w:r>
      <w:r w:rsidRPr="00C57ADD">
        <w:rPr>
          <w:rFonts w:ascii="Times New Roman" w:hAnsi="Times New Roman" w:cs="Times New Roman"/>
          <w:sz w:val="24"/>
          <w:szCs w:val="24"/>
        </w:rPr>
        <w:t xml:space="preserve">полномоченного им представителя подает в </w:t>
      </w:r>
      <w:r w:rsidR="00392F7D">
        <w:rPr>
          <w:rFonts w:ascii="Times New Roman" w:hAnsi="Times New Roman" w:cs="Times New Roman"/>
          <w:sz w:val="24"/>
          <w:szCs w:val="24"/>
        </w:rPr>
        <w:t>У</w:t>
      </w:r>
      <w:r w:rsidRPr="00C57ADD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hyperlink r:id="rId10" w:anchor="Par187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N 2 к настоящему Порядку.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C57ADD">
        <w:rPr>
          <w:rFonts w:ascii="Times New Roman" w:hAnsi="Times New Roman" w:cs="Times New Roman"/>
          <w:sz w:val="24"/>
          <w:szCs w:val="24"/>
        </w:rPr>
        <w:lastRenderedPageBreak/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C57ADD">
        <w:rPr>
          <w:rFonts w:ascii="Times New Roman" w:hAnsi="Times New Roman" w:cs="Times New Roman"/>
          <w:sz w:val="24"/>
          <w:szCs w:val="24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392F7D">
        <w:rPr>
          <w:rFonts w:ascii="Times New Roman" w:hAnsi="Times New Roman" w:cs="Times New Roman"/>
          <w:sz w:val="24"/>
          <w:szCs w:val="24"/>
        </w:rPr>
        <w:t>Смоленской</w:t>
      </w:r>
      <w:r w:rsidRPr="00C57ADD">
        <w:rPr>
          <w:rFonts w:ascii="Times New Roman" w:hAnsi="Times New Roman" w:cs="Times New Roman"/>
          <w:sz w:val="24"/>
          <w:szCs w:val="24"/>
        </w:rPr>
        <w:t xml:space="preserve">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8) договор со специализированной организацией на восстановление благоустройства.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5. Документы и информация, указанные в </w:t>
      </w:r>
      <w:hyperlink r:id="rId11" w:anchor="Par38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частях 2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Par39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 пункта 4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6. Решение о предоставлении или об отказе в предоставлении разрешения на осуществление земляных работ принимается </w:t>
      </w:r>
      <w:r w:rsidR="00392F7D">
        <w:rPr>
          <w:rFonts w:ascii="Times New Roman" w:hAnsi="Times New Roman" w:cs="Times New Roman"/>
          <w:sz w:val="24"/>
          <w:szCs w:val="24"/>
        </w:rPr>
        <w:t>У</w:t>
      </w:r>
      <w:r w:rsidRPr="00C57ADD">
        <w:rPr>
          <w:rFonts w:ascii="Times New Roman" w:hAnsi="Times New Roman" w:cs="Times New Roman"/>
          <w:sz w:val="24"/>
          <w:szCs w:val="24"/>
        </w:rPr>
        <w:t xml:space="preserve">полномоченным органом в течение 7 рабочих дней со дня регистрации </w:t>
      </w:r>
      <w:r w:rsidR="00392F7D">
        <w:rPr>
          <w:rFonts w:ascii="Times New Roman" w:hAnsi="Times New Roman" w:cs="Times New Roman"/>
          <w:sz w:val="24"/>
          <w:szCs w:val="24"/>
        </w:rPr>
        <w:t>У</w:t>
      </w:r>
      <w:r w:rsidRPr="00C57ADD">
        <w:rPr>
          <w:rFonts w:ascii="Times New Roman" w:hAnsi="Times New Roman" w:cs="Times New Roman"/>
          <w:sz w:val="24"/>
          <w:szCs w:val="24"/>
        </w:rPr>
        <w:t xml:space="preserve">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13" w:anchor="Par38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2 пункта 4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7. Процедура предоставления разрешения на осуществление земляных работ осуществляется без взимания платы с заявителя.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  <w:r w:rsidRPr="00C57ADD">
        <w:rPr>
          <w:rFonts w:ascii="Times New Roman" w:hAnsi="Times New Roman" w:cs="Times New Roman"/>
          <w:sz w:val="24"/>
          <w:szCs w:val="24"/>
        </w:rPr>
        <w:t>8. Основаниями для отказа в предоставлении разрешения на осуществление земляных работ являются: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2) отсутствие документов, предусмотренных </w:t>
      </w:r>
      <w:hyperlink r:id="rId14" w:anchor="Par35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4) нарушение законодательства Российской Федерации о безопасности дорожного движения;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9.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r:id="rId15" w:anchor="Par50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10.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11. Заявитель, а также лицо, направившее уведомление в соответствии с </w:t>
      </w:r>
      <w:hyperlink r:id="rId16" w:anchor="Par31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настоящего Порядка, по завершении земляных работ обязаны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12.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место осуществления работ, а также складирования грунта и строительных материалов.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14. После завершения осуществления земляных работ оформляется </w:t>
      </w:r>
      <w:hyperlink r:id="rId17" w:anchor="Par236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завершения земляных работ и восстановления элементов благоустройства по форме, предусмотренной Приложением N 3 к настоящему Порядку.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16.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17.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Pr="00C57AD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местного самоуправления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наименование руководителя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 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указанием организационно-правовой формы,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нахождения,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ИНН - для юридических лиц,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Ф.И.О., адрес регистрации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(места жительства),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реквизиты документа,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удостоверяющего личность -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для физических лиц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Ф.И.О., реквизиты документа,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подтверждающего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полномочия - для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представителей заявителя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392F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почтовый адрес, адрес</w:t>
      </w:r>
    </w:p>
    <w:p w:rsidR="007E1B18" w:rsidRPr="00C57ADD" w:rsidRDefault="007E1B18" w:rsidP="00392F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электронной почты, номер телефона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06"/>
      <w:bookmarkEnd w:id="6"/>
      <w:r w:rsidRPr="00C57A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 ПРОВЕДЕНИИ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Настоящим  уведомляю  о  необходимости  проведения  земляных  работ  на земельном участке по адресу: 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населенного пункта, улицы,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номер участка, указывается в том числе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кадастровый номер земельного участка, если он имеется)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Необходимость проведения земляных работ обусловлена аварией ________________________________________________________________________________________________________________________________________________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(указывается фактически произошедшее повреждение (уничтожение) имущества в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результате произошедшей аварии).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Представляю график планируемого проведения земляных работ: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6"/>
        <w:gridCol w:w="5953"/>
      </w:tblGrid>
      <w:tr w:rsidR="007E1B18" w:rsidRPr="00C57ADD" w:rsidTr="0039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7E1B18" w:rsidRPr="00C57ADD" w:rsidTr="0039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39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Обязуюсь  восстановить  указанный  в  настоящем  уведомлении  земельный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участок   в   первоначальном   виде  после  завершения  земляных  работ  до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_____________________________   (указывается   дата  завершения  исполнения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соответствующей обязанности).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Даю  согласие  на  обработку  моих  персональных  данных,  указанных  в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заявлении,  в порядке, установленном законодательством Российской Федерации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hyperlink r:id="rId18" w:anchor="Par150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C57ADD">
        <w:rPr>
          <w:rFonts w:ascii="Times New Roman" w:hAnsi="Times New Roman" w:cs="Times New Roman"/>
          <w:sz w:val="24"/>
          <w:szCs w:val="24"/>
        </w:rPr>
        <w:t>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_____________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(подпись)               (фамилия, имя и (при наличии) отчество подписавшего лица,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наименование должности подписавшего лица либо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(для юридических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лиц, при наличии)              указание на то, что подписавшее лицо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является представителем по доверенности)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0"/>
      <w:bookmarkEnd w:id="7"/>
      <w:r w:rsidRPr="00C57ADD">
        <w:rPr>
          <w:rFonts w:ascii="Times New Roman" w:hAnsi="Times New Roman" w:cs="Times New Roman"/>
          <w:sz w:val="24"/>
          <w:szCs w:val="24"/>
        </w:rPr>
        <w:t>&lt;1&gt; Указывается в случае, если заявителем является физическое лицо.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Pr="00C57AD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руководителя 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уполномоченного органа)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для юридических лиц: наименование,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нахождения,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ОГРН, ИНН </w:t>
      </w:r>
      <w:hyperlink r:id="rId19" w:anchor="Par224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для физических лиц: фамилия,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имя и (при наличии) отчество,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дата и место рождения, адрес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места жительства (регистрации)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(наименование, серия и номер, дата выдачи,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органа, выдавшего документ)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номер телефона, факс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почтовый адрес и (или)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электронной почты для связи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87"/>
      <w:bookmarkEnd w:id="8"/>
      <w:r w:rsidRPr="00C57ADD">
        <w:rPr>
          <w:rFonts w:ascii="Times New Roman" w:hAnsi="Times New Roman" w:cs="Times New Roman"/>
          <w:sz w:val="24"/>
          <w:szCs w:val="24"/>
        </w:rPr>
        <w:t>ЗАЯВЛЕНИЕ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 предоставлении разрешения 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Прошу  предоставить  разрешение  на  осуществление  земляных  работ  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следующем  земельном  участке/на  земле,  государственная  собственность на которую не разграничена (указывается нужное).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Кадастровый   номер   земельного  участка: 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(если имеется)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Местоположение   земельного  участка  (участка  земли,  государственная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собственность    на    которую   не   разграничена): 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  которую   не  разграничена, указываются координаты характерных точек границ территории)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Площадь   земельного   участка   (земли) ________________________ кв. м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 (земли); площадь земельного участка указывается  в 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Приложения  согласно  </w:t>
      </w:r>
      <w:hyperlink r:id="rId20" w:anchor="Par35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пункту  4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 Порядка  предоставления разрешения  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осуществление земляных работ.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моих  персональных  данных,  указанных  в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заявлении, в порядке, установленном законодательством Российской  Федерации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hyperlink r:id="rId21" w:anchor="Par225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C57ADD">
        <w:rPr>
          <w:rFonts w:ascii="Times New Roman" w:hAnsi="Times New Roman" w:cs="Times New Roman"/>
          <w:sz w:val="24"/>
          <w:szCs w:val="24"/>
        </w:rPr>
        <w:t>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(подпись)                  (фамилия, имя и (при наличии) отчество подписавшего лица,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должности подписавшего лица либо указание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(для юридических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лиц)                          на то, что подписавшее лицо является представителем по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доверенности)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4"/>
      <w:bookmarkEnd w:id="9"/>
      <w:r w:rsidRPr="00C57ADD">
        <w:rPr>
          <w:rFonts w:ascii="Times New Roman" w:hAnsi="Times New Roman" w:cs="Times New Roman"/>
          <w:sz w:val="24"/>
          <w:szCs w:val="24"/>
        </w:rPr>
        <w:t>&lt;1&gt; Указывается в случае, если заявителем является физическое лицо.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&lt;2&gt; Указывается в случае, если заявителем является физическое лицо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5"/>
      <w:bookmarkEnd w:id="10"/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Pr="00C57AD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236"/>
      <w:bookmarkEnd w:id="11"/>
      <w:r w:rsidRPr="00C57ADD">
        <w:rPr>
          <w:rFonts w:ascii="Times New Roman" w:hAnsi="Times New Roman" w:cs="Times New Roman"/>
          <w:sz w:val="24"/>
          <w:szCs w:val="24"/>
        </w:rPr>
        <w:t>АКТ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ЗАВЕРШЕНИЯ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"____" ____________ 20__ г.                                                                         N 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B7765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(Ф.И.О./наименование, адрес Заявителя, производящего земляные работы)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По объекту: ______________________________________________________________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(наименование объекта, адрес проведения земляных работ)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Восстановление   элементов  благоустройства,  нарушенных  в  период  низких температур наружного воздуха, провести до "____" ________ 20___ г.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подпись                                        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Заявитель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   подпись                                      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Работы  по восстановлению и озеленению территории после проведения земляных работ выполнены в полном объеме.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458"/>
        <w:gridCol w:w="1134"/>
        <w:gridCol w:w="1191"/>
        <w:gridCol w:w="1191"/>
        <w:gridCol w:w="1587"/>
      </w:tblGrid>
      <w:tr w:rsidR="007E1B18" w:rsidRPr="00C57ADD" w:rsidTr="007E1B1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7E1B18" w:rsidRPr="00C57ADD" w:rsidTr="007E1B1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спортивная </w:t>
            </w:r>
            <w:r w:rsidRPr="00C5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Работы  по  восстановлению  и  озеленению  (в том числе малых архитектурных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форм),   зеленых   насаждений  после  завершения  земляных  работ  согласно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разрешению  на  осуществление  земляных  работ от "_____" ___________ 20___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N _____ выполнены полностью.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Заявитель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  подпись                               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Представитель собственника территории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        подпись                            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Представитель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     подпись                                 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rPr>
          <w:rFonts w:ascii="Times New Roman" w:hAnsi="Times New Roman" w:cs="Times New Roman"/>
          <w:sz w:val="24"/>
          <w:szCs w:val="24"/>
        </w:rPr>
      </w:pPr>
    </w:p>
    <w:p w:rsidR="008C33B4" w:rsidRPr="00C57ADD" w:rsidRDefault="008C33B4">
      <w:pPr>
        <w:rPr>
          <w:rFonts w:ascii="Times New Roman" w:hAnsi="Times New Roman" w:cs="Times New Roman"/>
          <w:sz w:val="24"/>
          <w:szCs w:val="24"/>
        </w:rPr>
      </w:pPr>
    </w:p>
    <w:sectPr w:rsidR="008C33B4" w:rsidRPr="00C57ADD" w:rsidSect="008C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38" w:rsidRDefault="00471B38" w:rsidP="00392F7D">
      <w:pPr>
        <w:spacing w:after="0" w:line="240" w:lineRule="auto"/>
      </w:pPr>
      <w:r>
        <w:separator/>
      </w:r>
    </w:p>
  </w:endnote>
  <w:endnote w:type="continuationSeparator" w:id="0">
    <w:p w:rsidR="00471B38" w:rsidRDefault="00471B38" w:rsidP="003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38" w:rsidRDefault="00471B38" w:rsidP="00392F7D">
      <w:pPr>
        <w:spacing w:after="0" w:line="240" w:lineRule="auto"/>
      </w:pPr>
      <w:r>
        <w:separator/>
      </w:r>
    </w:p>
  </w:footnote>
  <w:footnote w:type="continuationSeparator" w:id="0">
    <w:p w:rsidR="00471B38" w:rsidRDefault="00471B38" w:rsidP="00392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18"/>
    <w:rsid w:val="000E0375"/>
    <w:rsid w:val="00392F7D"/>
    <w:rsid w:val="00471B38"/>
    <w:rsid w:val="00751291"/>
    <w:rsid w:val="007E1B18"/>
    <w:rsid w:val="008C33B4"/>
    <w:rsid w:val="008D1BB8"/>
    <w:rsid w:val="009C411A"/>
    <w:rsid w:val="009E39A9"/>
    <w:rsid w:val="00A34A08"/>
    <w:rsid w:val="00B45194"/>
    <w:rsid w:val="00B567A9"/>
    <w:rsid w:val="00B7765E"/>
    <w:rsid w:val="00C243EF"/>
    <w:rsid w:val="00C27F23"/>
    <w:rsid w:val="00C57ADD"/>
    <w:rsid w:val="00C9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1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2F7D"/>
  </w:style>
  <w:style w:type="paragraph" w:styleId="a8">
    <w:name w:val="footer"/>
    <w:basedOn w:val="a"/>
    <w:link w:val="a9"/>
    <w:uiPriority w:val="99"/>
    <w:semiHidden/>
    <w:unhideWhenUsed/>
    <w:rsid w:val="003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7zO4AF0BEEC\OB_UTVERZHDENII_PORYADKA_PREDOSTAVLENIYA_RAZRESHENIYA.docx" TargetMode="External"/><Relationship Id="rId13" Type="http://schemas.openxmlformats.org/officeDocument/2006/relationships/hyperlink" Target="file:///C:\DOCUME~1\Admin\LOCALS~1\Temp\7zO4AF0BEEC\OB_UTVERZHDENII_PORYADKA_PREDOSTAVLENIYA_RAZRESHENIYA.docx" TargetMode="External"/><Relationship Id="rId18" Type="http://schemas.openxmlformats.org/officeDocument/2006/relationships/hyperlink" Target="file:///C:\DOCUME~1\Admin\LOCALS~1\Temp\7zO4AF0BEEC\OB_UTVERZHDENII_PORYADKA_PREDOSTAVLENIYA_RAZRESHENIYA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~1\Admin\LOCALS~1\Temp\7zO4AF0BEEC\OB_UTVERZHDENII_PORYADKA_PREDOSTAVLENIYA_RAZRESHENIYA.docx" TargetMode="External"/><Relationship Id="rId7" Type="http://schemas.openxmlformats.org/officeDocument/2006/relationships/hyperlink" Target="http://pravo.minjust.ru:8080/bigs/showDocument.html?id=358E94CB-97D8-4051-A706-F20849E581CF" TargetMode="External"/><Relationship Id="rId12" Type="http://schemas.openxmlformats.org/officeDocument/2006/relationships/hyperlink" Target="file:///C:\DOCUME~1\Admin\LOCALS~1\Temp\7zO4AF0BEEC\OB_UTVERZHDENII_PORYADKA_PREDOSTAVLENIYA_RAZRESHENIYA.docx" TargetMode="External"/><Relationship Id="rId17" Type="http://schemas.openxmlformats.org/officeDocument/2006/relationships/hyperlink" Target="file:///C:\DOCUME~1\Admin\LOCALS~1\Temp\7zO4AF0BEEC\OB_UTVERZHDENII_PORYADKA_PREDOSTAVLENIYA_RAZRESHENIY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~1\Admin\LOCALS~1\Temp\7zO4AF0BEEC\OB_UTVERZHDENII_PORYADKA_PREDOSTAVLENIYA_RAZRESHENIYA.docx" TargetMode="External"/><Relationship Id="rId20" Type="http://schemas.openxmlformats.org/officeDocument/2006/relationships/hyperlink" Target="file:///C:\DOCUME~1\Admin\LOCALS~1\Temp\7zO4AF0BEEC\OB_UTVERZHDENII_PORYADKA_PREDOSTAVLENIYA_RAZRESHENIYA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hyperlink" Target="file:///C:\DOCUME~1\Admin\LOCALS~1\Temp\7zO4AF0BEEC\OB_UTVERZHDENII_PORYADKA_PREDOSTAVLENIYA_RAZRESHENIYA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DOCUME~1\Admin\LOCALS~1\Temp\7zO4AF0BEEC\OB_UTVERZHDENII_PORYADKA_PREDOSTAVLENIYA_RAZRESHENIYA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~1\Admin\LOCALS~1\Temp\7zO4AF0BEEC\OB_UTVERZHDENII_PORYADKA_PREDOSTAVLENIYA_RAZRESHENIYA.docx" TargetMode="External"/><Relationship Id="rId19" Type="http://schemas.openxmlformats.org/officeDocument/2006/relationships/hyperlink" Target="file:///C:\DOCUME~1\Admin\LOCALS~1\Temp\7zO4AF0BEEC\OB_UTVERZHDENII_PORYADKA_PREDOSTAVLENIYA_RAZRESHENIYA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~1\Admin\LOCALS~1\Temp\7zO4AF0BEEC\OB_UTVERZHDENII_PORYADKA_PREDOSTAVLENIYA_RAZRESHENIYA.docx" TargetMode="External"/><Relationship Id="rId14" Type="http://schemas.openxmlformats.org/officeDocument/2006/relationships/hyperlink" Target="file:///C:\DOCUME~1\Admin\LOCALS~1\Temp\7zO4AF0BEEC\OB_UTVERZHDENII_PORYADKA_PREDOSTAVLENIYA_RAZRESHENIYA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2020-06-29T09:34:00Z</cp:lastPrinted>
  <dcterms:created xsi:type="dcterms:W3CDTF">2020-06-27T05:00:00Z</dcterms:created>
  <dcterms:modified xsi:type="dcterms:W3CDTF">2020-08-07T06:22:00Z</dcterms:modified>
</cp:coreProperties>
</file>