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7" w:rsidRPr="00C52ED3" w:rsidRDefault="003F0B77" w:rsidP="003F0B7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00A85">
        <w:rPr>
          <w:sz w:val="28"/>
          <w:szCs w:val="28"/>
        </w:rPr>
        <w:tab/>
      </w:r>
    </w:p>
    <w:p w:rsidR="003F0B77" w:rsidRDefault="003F0B77" w:rsidP="003F0B77">
      <w:pPr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p w:rsidR="003F0B77" w:rsidRDefault="003F0B77" w:rsidP="003F0B77">
      <w:pPr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ПОСТАНОВЛЕНИЕ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3F0B77" w:rsidRPr="00000A85" w:rsidTr="00620DBA">
        <w:tc>
          <w:tcPr>
            <w:tcW w:w="5211" w:type="dxa"/>
          </w:tcPr>
          <w:p w:rsidR="003F0B77" w:rsidRDefault="003F0B77" w:rsidP="00620DBA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>от «</w:t>
            </w:r>
            <w:r w:rsidR="00F672C0">
              <w:rPr>
                <w:b w:val="0"/>
                <w:sz w:val="28"/>
                <w:szCs w:val="28"/>
              </w:rPr>
              <w:t>14</w:t>
            </w:r>
            <w:r>
              <w:rPr>
                <w:b w:val="0"/>
                <w:sz w:val="28"/>
                <w:szCs w:val="28"/>
              </w:rPr>
              <w:t>» ию</w:t>
            </w:r>
            <w:r w:rsidR="00F672C0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 xml:space="preserve">я  2020 </w:t>
            </w:r>
            <w:r>
              <w:rPr>
                <w:b w:val="0"/>
                <w:color w:val="000000"/>
                <w:sz w:val="28"/>
                <w:szCs w:val="28"/>
              </w:rPr>
              <w:t>г.                       № 2</w:t>
            </w:r>
            <w:r w:rsidR="00F672C0">
              <w:rPr>
                <w:b w:val="0"/>
                <w:color w:val="000000"/>
                <w:sz w:val="28"/>
                <w:szCs w:val="28"/>
              </w:rPr>
              <w:t>6</w:t>
            </w:r>
          </w:p>
          <w:p w:rsidR="003F0B77" w:rsidRPr="00000A85" w:rsidRDefault="003F0B77" w:rsidP="00620DBA">
            <w:pPr>
              <w:pStyle w:val="ConsPlusTitlePag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F0B77" w:rsidRPr="00000A85" w:rsidRDefault="003F0B77" w:rsidP="00620DB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0B77" w:rsidRPr="00000A85" w:rsidRDefault="003F0B77" w:rsidP="00620DB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71E71" w:rsidRDefault="00171E71" w:rsidP="003F0B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71E71" w:rsidTr="00171E71">
        <w:tc>
          <w:tcPr>
            <w:tcW w:w="4928" w:type="dxa"/>
          </w:tcPr>
          <w:p w:rsidR="00171E71" w:rsidRDefault="00171E71" w:rsidP="003F0B7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Порядка проведения мониторинга правоприменения нормативных правовых актов муниципального образования </w:t>
            </w:r>
            <w:r w:rsidR="003F0B77">
              <w:rPr>
                <w:rFonts w:ascii="Times New Roman" w:hAnsi="Times New Roman"/>
                <w:sz w:val="28"/>
                <w:szCs w:val="28"/>
                <w:lang w:eastAsia="en-US"/>
              </w:rPr>
              <w:t>Снегиревского сельского поселения Шумячского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</w:tbl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Pr="00145F2C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3F0B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</w:t>
      </w:r>
      <w:r w:rsidR="003F0B7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№ 657 «О мониторинге правоприменения в Российской Федерации», Уставом </w:t>
      </w:r>
      <w:r w:rsidR="003F0B77">
        <w:rPr>
          <w:rFonts w:ascii="Times New Roman" w:hAnsi="Times New Roman"/>
          <w:sz w:val="28"/>
          <w:szCs w:val="28"/>
        </w:rPr>
        <w:t xml:space="preserve">Снегиревского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F0B77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области, </w:t>
      </w:r>
    </w:p>
    <w:p w:rsidR="00171E71" w:rsidRDefault="00171E71" w:rsidP="00171E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33FB">
        <w:rPr>
          <w:rFonts w:ascii="Times New Roman" w:hAnsi="Times New Roman"/>
          <w:sz w:val="28"/>
          <w:szCs w:val="28"/>
        </w:rPr>
        <w:t xml:space="preserve">Администрация </w:t>
      </w:r>
      <w:r w:rsidR="003F0B77">
        <w:rPr>
          <w:rFonts w:ascii="Times New Roman" w:hAnsi="Times New Roman"/>
          <w:sz w:val="28"/>
          <w:szCs w:val="28"/>
        </w:rPr>
        <w:t>Снегиревского</w:t>
      </w:r>
      <w:r w:rsidRPr="006233F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F0B77">
        <w:rPr>
          <w:rFonts w:ascii="Times New Roman" w:hAnsi="Times New Roman"/>
          <w:sz w:val="28"/>
          <w:szCs w:val="28"/>
        </w:rPr>
        <w:t>Шумячского</w:t>
      </w:r>
      <w:r w:rsidRPr="006233FB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F0B77" w:rsidRPr="00D8210E" w:rsidRDefault="003F0B77" w:rsidP="003F0B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264FD6">
        <w:rPr>
          <w:rFonts w:ascii="Times New Roman" w:hAnsi="Times New Roman"/>
          <w:b/>
          <w:sz w:val="28"/>
          <w:szCs w:val="28"/>
        </w:rPr>
        <w:t>:</w:t>
      </w:r>
      <w:bookmarkStart w:id="0" w:name="sub_2"/>
    </w:p>
    <w:bookmarkEnd w:id="0"/>
    <w:p w:rsidR="00171E71" w:rsidRPr="006233FB" w:rsidRDefault="00171E71" w:rsidP="003F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24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="003C04C0">
        <w:rPr>
          <w:rFonts w:ascii="Times New Roman" w:hAnsi="Times New Roman"/>
          <w:sz w:val="28"/>
          <w:szCs w:val="28"/>
        </w:rPr>
        <w:t>прилагаемый</w:t>
      </w:r>
      <w:r>
        <w:rPr>
          <w:rFonts w:ascii="Times New Roman" w:hAnsi="Times New Roman"/>
          <w:sz w:val="28"/>
          <w:szCs w:val="28"/>
        </w:rPr>
        <w:t xml:space="preserve"> Порядок проведения мониторинга правоприменения нормативных правовых актов муниципального образования </w:t>
      </w:r>
      <w:r w:rsidR="003F0B77">
        <w:rPr>
          <w:rFonts w:ascii="Times New Roman" w:hAnsi="Times New Roman"/>
          <w:sz w:val="28"/>
          <w:szCs w:val="28"/>
        </w:rPr>
        <w:t>Снегиревского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F0B77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DB0266" w:rsidRDefault="003F0B77" w:rsidP="00DB0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DB026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3F0B77" w:rsidRPr="00D8210E" w:rsidRDefault="003F0B77" w:rsidP="003F0B77">
      <w:pPr>
        <w:pStyle w:val="a3"/>
        <w:tabs>
          <w:tab w:val="left" w:pos="709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8210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F0B77" w:rsidRPr="00F052F6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Глава муниципального образования</w:t>
      </w: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Снегиревского сельского поселения </w:t>
      </w: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Шумячского района Смоленской области                               </w:t>
      </w:r>
      <w:r w:rsidRPr="00C547D2">
        <w:rPr>
          <w:rFonts w:ascii="Times New Roman" w:eastAsia="Times New Roman" w:hAnsi="Times New Roman"/>
          <w:sz w:val="28"/>
          <w:szCs w:val="24"/>
        </w:rPr>
        <w:t>В.А.Тимофеев</w:t>
      </w:r>
    </w:p>
    <w:p w:rsidR="00171E71" w:rsidRDefault="00171E71" w:rsidP="00171E7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171E71" w:rsidTr="00F072FD">
        <w:tc>
          <w:tcPr>
            <w:tcW w:w="4531" w:type="dxa"/>
          </w:tcPr>
          <w:p w:rsidR="00171E71" w:rsidRDefault="00171E71" w:rsidP="00171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1E71" w:rsidRDefault="00171E71" w:rsidP="00F672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3A5A8E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A5A8E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области от </w:t>
            </w:r>
            <w:r w:rsidR="00F672C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A5A8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№ </w:t>
            </w:r>
            <w:r w:rsidR="003A5A8E">
              <w:rPr>
                <w:rFonts w:ascii="Times New Roman" w:hAnsi="Times New Roman"/>
                <w:sz w:val="28"/>
                <w:szCs w:val="28"/>
              </w:rPr>
              <w:t>2</w:t>
            </w:r>
            <w:r w:rsidR="00F672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71E71" w:rsidRDefault="00171E71" w:rsidP="00171E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1E71" w:rsidRPr="00171E71" w:rsidRDefault="00171E71" w:rsidP="00171E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1DF6" w:rsidRDefault="00171E71">
      <w:pPr>
        <w:rPr>
          <w:rFonts w:ascii="Times New Roman" w:hAnsi="Times New Roman"/>
          <w:b/>
          <w:sz w:val="28"/>
          <w:szCs w:val="28"/>
        </w:rPr>
      </w:pPr>
      <w:r w:rsidRPr="00171E71">
        <w:rPr>
          <w:rFonts w:ascii="Times New Roman" w:hAnsi="Times New Roman"/>
          <w:b/>
          <w:sz w:val="28"/>
          <w:szCs w:val="28"/>
        </w:rPr>
        <w:t>ПОРЯДОК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проведения мониторинга правоприменения муниципальных нормативных правовых актов муниципального образования </w:t>
      </w:r>
    </w:p>
    <w:p w:rsidR="00171E71" w:rsidRDefault="003A5A8E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</w:t>
      </w:r>
      <w:r w:rsidR="00171E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Шумячского</w:t>
      </w:r>
      <w:r w:rsidR="00171E71">
        <w:rPr>
          <w:rFonts w:ascii="Times New Roman" w:hAnsi="Times New Roman"/>
          <w:sz w:val="28"/>
          <w:szCs w:val="28"/>
        </w:rPr>
        <w:t xml:space="preserve"> района 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Pr="00A752DD" w:rsidRDefault="00171E71" w:rsidP="00171E71">
      <w:pPr>
        <w:rPr>
          <w:rFonts w:ascii="Times New Roman" w:hAnsi="Times New Roman"/>
          <w:b/>
          <w:sz w:val="28"/>
          <w:szCs w:val="28"/>
        </w:rPr>
      </w:pPr>
      <w:r w:rsidRPr="00A752DD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6E5C29" w:rsidRDefault="006E5C29" w:rsidP="00171E71">
      <w:pPr>
        <w:rPr>
          <w:rFonts w:ascii="Times New Roman" w:hAnsi="Times New Roman"/>
          <w:sz w:val="28"/>
          <w:szCs w:val="28"/>
        </w:rPr>
      </w:pPr>
    </w:p>
    <w:p w:rsidR="00171E71" w:rsidRPr="00171E71" w:rsidRDefault="006E5C29" w:rsidP="006E5C29">
      <w:pPr>
        <w:pStyle w:val="20"/>
        <w:shd w:val="clear" w:color="auto" w:fill="auto"/>
        <w:tabs>
          <w:tab w:val="left" w:pos="709"/>
        </w:tabs>
        <w:spacing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 мониторингом правоприменения нормативных правовых актов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органов местного самоуправления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Снегиревского сельского поселения  Шумячского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</w:t>
      </w:r>
      <w:r w:rsid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кой области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мониторинг) понимается комплексная и плановая деятельность, осуществляемая администрацией муниципального образования (далее -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актов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органов местного самоуправления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Снегиревского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сельского поселения):</w:t>
      </w:r>
    </w:p>
    <w:p w:rsidR="00171E71" w:rsidRPr="00171E71" w:rsidRDefault="006E5C29" w:rsidP="006E5C29">
      <w:pPr>
        <w:pStyle w:val="20"/>
        <w:shd w:val="clear" w:color="auto" w:fill="auto"/>
        <w:tabs>
          <w:tab w:val="left" w:leader="underscore" w:pos="5929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решений Совета депутат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Снегиревского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 Шумячского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072FD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 (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далее - Совет депутатов);</w:t>
      </w:r>
    </w:p>
    <w:p w:rsidR="00171E71" w:rsidRPr="006E5C29" w:rsidRDefault="00171E71" w:rsidP="006E5C29">
      <w:pPr>
        <w:pStyle w:val="20"/>
        <w:shd w:val="clear" w:color="auto" w:fill="auto"/>
        <w:tabs>
          <w:tab w:val="left" w:leader="underscore" w:pos="7545"/>
        </w:tabs>
        <w:spacing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постановлений администрации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Снегиревского</w:t>
      </w:r>
      <w:r w:rsid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 Смоленской области (далее- администрация).</w:t>
      </w:r>
    </w:p>
    <w:p w:rsidR="00171E71" w:rsidRPr="00171E71" w:rsidRDefault="00171E71" w:rsidP="006E5C29">
      <w:pPr>
        <w:pStyle w:val="20"/>
        <w:shd w:val="clear" w:color="auto" w:fill="auto"/>
        <w:tabs>
          <w:tab w:val="left" w:pos="1593"/>
        </w:tabs>
        <w:spacing w:line="293" w:lineRule="exac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Правовой основой проведения мониторинга являются: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 Президента Российской Федерации от 20.05.2011 № 657 «О мониторинге правоприменения в Российской Федерации»;</w:t>
      </w:r>
    </w:p>
    <w:p w:rsidR="00171E71" w:rsidRPr="00171E71" w:rsidRDefault="006E5C29" w:rsidP="006E5C29">
      <w:pPr>
        <w:pStyle w:val="20"/>
        <w:shd w:val="clear" w:color="auto" w:fill="auto"/>
        <w:tabs>
          <w:tab w:val="left" w:pos="0"/>
        </w:tabs>
        <w:spacing w:after="266"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остановление Правительства Р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едерации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19.08.2011</w:t>
      </w:r>
      <w:r w:rsidR="00A752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694 «Об утверждении методики осуществления мониторинга правоприменения в Российской Федерации».</w:t>
      </w:r>
    </w:p>
    <w:p w:rsidR="00171E71" w:rsidRPr="00A752DD" w:rsidRDefault="00171E71" w:rsidP="00F072FD">
      <w:pPr>
        <w:pStyle w:val="20"/>
        <w:shd w:val="clear" w:color="auto" w:fill="auto"/>
        <w:spacing w:after="261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2. Цели и задачи проведения мониторинга</w:t>
      </w:r>
    </w:p>
    <w:p w:rsidR="00171E71" w:rsidRPr="00171E71" w:rsidRDefault="00171E71" w:rsidP="00F072F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проводится в целях:</w:t>
      </w:r>
    </w:p>
    <w:p w:rsidR="00171E71" w:rsidRPr="00171E71" w:rsidRDefault="00171E71" w:rsidP="00F072F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171E71" w:rsidRPr="00171E71" w:rsidRDefault="00171E71" w:rsidP="00F072F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своевременного устранения коррупциогенных факторов, пробелов и недостатков правового регулирования, противоречий между нормативными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правовыми актами муниципального образования равной юридической силы;</w:t>
      </w:r>
    </w:p>
    <w:p w:rsidR="00171E71" w:rsidRPr="00A752DD" w:rsidRDefault="00171E71" w:rsidP="008C7CC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  <w:r w:rsidR="00A752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752DD">
        <w:rPr>
          <w:rFonts w:ascii="Times New Roman" w:hAnsi="Times New Roman"/>
          <w:sz w:val="28"/>
          <w:szCs w:val="28"/>
          <w:lang w:bidi="ru-RU"/>
        </w:rPr>
        <w:t>повышения качества принимаемых органами местного самоуправления муниципального образования нормативных правовых актов;</w:t>
      </w:r>
    </w:p>
    <w:p w:rsidR="00171E71" w:rsidRPr="008C7CC0" w:rsidRDefault="006E5C29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171E71" w:rsidRDefault="006E5C29" w:rsidP="008C7CC0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совершенствования правовых актов муниципального образования.</w:t>
      </w:r>
    </w:p>
    <w:p w:rsidR="00A752DD" w:rsidRPr="008C7CC0" w:rsidRDefault="00A752DD" w:rsidP="008C7CC0">
      <w:pPr>
        <w:jc w:val="both"/>
        <w:rPr>
          <w:rFonts w:ascii="Times New Roman" w:hAnsi="Times New Roman"/>
          <w:sz w:val="28"/>
          <w:szCs w:val="28"/>
        </w:rPr>
      </w:pP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A752DD">
        <w:rPr>
          <w:rFonts w:ascii="Times New Roman" w:hAnsi="Times New Roman"/>
          <w:sz w:val="28"/>
          <w:szCs w:val="28"/>
          <w:lang w:bidi="ru-RU"/>
        </w:rPr>
        <w:t xml:space="preserve">2. 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Задачами проведения мониторинга являются: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1)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обеспечение систематизации правовых актов муниципального образования;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2)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обеспечение контроля за реализацией нормативных правовых актов муниципального образования: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3)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4)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5)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6)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7)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повышение эффективности исполнения (применения) нормативных правовых актов;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8)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получение информации о потребностях правового регулирования определенного комплекса общественных отношений;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9)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определение полноты урегулированности вопросов, отнесенных к предметам ведения органов местного самоуправления муниципального образования.</w:t>
      </w:r>
    </w:p>
    <w:p w:rsidR="00171E71" w:rsidRDefault="008C7CC0" w:rsidP="008C7CC0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8C7CC0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</w:p>
    <w:p w:rsidR="00171E71" w:rsidRPr="00A752DD" w:rsidRDefault="00171E71" w:rsidP="00F072FD">
      <w:pPr>
        <w:pStyle w:val="20"/>
        <w:shd w:val="clear" w:color="auto" w:fill="auto"/>
        <w:spacing w:after="271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3. Принципы мониторинга</w:t>
      </w:r>
    </w:p>
    <w:p w:rsidR="00171E71" w:rsidRPr="00171E71" w:rsidRDefault="00171E71" w:rsidP="00171E71">
      <w:pPr>
        <w:pStyle w:val="20"/>
        <w:shd w:val="clear" w:color="auto" w:fill="auto"/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 мониторинга являются: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плановость;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непрерывность;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целенаправленность, системность и комплексность;</w:t>
      </w:r>
    </w:p>
    <w:p w:rsidR="00171E71" w:rsidRPr="006E5C29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  <w:tab w:val="left" w:pos="9781"/>
        </w:tabs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полнота, всесторонность и объективность (мониторинг проводится путем широкого изучения официальной информации о реализации нормативных</w:t>
      </w:r>
      <w:r w:rsidR="009D32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правовых актов муниципального образования, судебной практики по вопросам их применения);</w:t>
      </w:r>
    </w:p>
    <w:p w:rsidR="00171E71" w:rsidRPr="00F072FD" w:rsidRDefault="00171E71" w:rsidP="00171E71">
      <w:pPr>
        <w:pStyle w:val="9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78"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гласность (информационная открытость).</w:t>
      </w:r>
    </w:p>
    <w:p w:rsidR="00171E71" w:rsidRPr="009D321A" w:rsidRDefault="00171E71" w:rsidP="006E5C29">
      <w:pPr>
        <w:pStyle w:val="20"/>
        <w:shd w:val="clear" w:color="auto" w:fill="auto"/>
        <w:spacing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1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4. Виды мониторинга нормативных правовых актов муниципального</w:t>
      </w:r>
      <w:r w:rsidR="00F072FD" w:rsidRPr="009D321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072FD" w:rsidRPr="009D321A" w:rsidRDefault="00F072FD" w:rsidP="00F072FD">
      <w:pPr>
        <w:pStyle w:val="20"/>
        <w:shd w:val="clear" w:color="auto" w:fill="auto"/>
        <w:spacing w:line="2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71" w:rsidRPr="00171E71" w:rsidRDefault="00F072FD" w:rsidP="003C04C0">
      <w:pPr>
        <w:pStyle w:val="20"/>
        <w:shd w:val="clear" w:color="auto" w:fill="auto"/>
        <w:tabs>
          <w:tab w:val="left" w:pos="147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видами мониторинга являются:</w:t>
      </w:r>
    </w:p>
    <w:p w:rsidR="00171E71" w:rsidRPr="00171E71" w:rsidRDefault="00F072FD" w:rsidP="00F072FD">
      <w:pPr>
        <w:pStyle w:val="20"/>
        <w:shd w:val="clear" w:color="auto" w:fill="auto"/>
        <w:tabs>
          <w:tab w:val="left" w:pos="1134"/>
        </w:tabs>
        <w:spacing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текущий;</w:t>
      </w:r>
    </w:p>
    <w:p w:rsidR="00171E71" w:rsidRPr="00171E71" w:rsidRDefault="00F072FD" w:rsidP="00F072FD">
      <w:pPr>
        <w:pStyle w:val="20"/>
        <w:shd w:val="clear" w:color="auto" w:fill="auto"/>
        <w:tabs>
          <w:tab w:val="left" w:pos="1134"/>
          <w:tab w:val="left" w:pos="1546"/>
        </w:tabs>
        <w:spacing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оперативный.</w:t>
      </w:r>
    </w:p>
    <w:p w:rsidR="00171E71" w:rsidRPr="00171E71" w:rsidRDefault="00F072FD" w:rsidP="002A488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Текущий мониторинг осуществляется на регулярной основе в отношении</w:t>
      </w:r>
      <w:r w:rsidR="002A4889">
        <w:rPr>
          <w:rFonts w:ascii="Times New Roman" w:hAnsi="Times New Roman" w:cs="Times New Roman"/>
          <w:sz w:val="28"/>
          <w:szCs w:val="28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законодательства и группы нормативных правовых актов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образования. </w:t>
      </w:r>
    </w:p>
    <w:p w:rsidR="00171E71" w:rsidRPr="00171E71" w:rsidRDefault="00F072FD" w:rsidP="006E5C2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171E71" w:rsidRPr="00171E71" w:rsidRDefault="00F072FD" w:rsidP="006E5C2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объему анализируемых нормативных правовых актов муниципального образования различаются: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7551"/>
          <w:tab w:val="left" w:pos="9006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мониторинг отдельно взятого нормативного правового актамуниципального образования;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407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407"/>
        </w:tabs>
        <w:spacing w:after="27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правовых актов муниципального образования в целом.</w:t>
      </w:r>
    </w:p>
    <w:p w:rsidR="00171E71" w:rsidRPr="002A4889" w:rsidRDefault="00171E71" w:rsidP="00F072FD">
      <w:pPr>
        <w:pStyle w:val="20"/>
        <w:shd w:val="clear" w:color="auto" w:fill="auto"/>
        <w:spacing w:after="248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5. Инициаторы проведения мониторинга</w:t>
      </w:r>
    </w:p>
    <w:p w:rsidR="00171E71" w:rsidRPr="00171E71" w:rsidRDefault="00171E71" w:rsidP="00171E71">
      <w:pPr>
        <w:pStyle w:val="20"/>
        <w:shd w:val="clear" w:color="auto" w:fill="auto"/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Инициаторами проведения мониторинга могут выступать Глава 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Снегиревского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Глава поселения), депутаты Совета депутатов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работники администрации муниципального образования.</w:t>
      </w:r>
    </w:p>
    <w:p w:rsidR="00171E71" w:rsidRPr="00171E71" w:rsidRDefault="00171E71" w:rsidP="00171E71">
      <w:pPr>
        <w:pStyle w:val="20"/>
        <w:shd w:val="clear" w:color="auto" w:fill="auto"/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проведении мониторинга принимается: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Решений Совета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депутатов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Снегиревского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области,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председателем Совета – Главой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поселения;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постановлений администрации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Снегиревского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</w:t>
      </w:r>
      <w:r w:rsidRPr="00171E71">
        <w:rPr>
          <w:rFonts w:ascii="Times New Roman" w:hAnsi="Times New Roman" w:cs="Times New Roman"/>
          <w:sz w:val="28"/>
          <w:szCs w:val="28"/>
        </w:rPr>
        <w:t xml:space="preserve">-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Главой поселения.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E71" w:rsidRPr="002A4889" w:rsidRDefault="00171E71" w:rsidP="00F072FD">
      <w:pPr>
        <w:pStyle w:val="20"/>
        <w:shd w:val="clear" w:color="auto" w:fill="auto"/>
        <w:spacing w:after="247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6. Планы проведения мониторинга</w:t>
      </w:r>
    </w:p>
    <w:p w:rsidR="002A4889" w:rsidRDefault="00171E71" w:rsidP="006E5C29">
      <w:pPr>
        <w:pStyle w:val="20"/>
        <w:shd w:val="clear" w:color="auto" w:fill="auto"/>
        <w:tabs>
          <w:tab w:val="left" w:leader="underscore" w:pos="2548"/>
        </w:tabs>
        <w:spacing w:line="293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71E71" w:rsidRPr="00171E71" w:rsidRDefault="002A4889" w:rsidP="006E5C29">
      <w:pPr>
        <w:pStyle w:val="20"/>
        <w:shd w:val="clear" w:color="auto" w:fill="auto"/>
        <w:tabs>
          <w:tab w:val="left" w:leader="underscore" w:pos="2548"/>
        </w:tabs>
        <w:spacing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Планами мониторингами определяются:</w:t>
      </w:r>
    </w:p>
    <w:p w:rsidR="00171E71" w:rsidRPr="00171E71" w:rsidRDefault="00E35268" w:rsidP="006E5C29">
      <w:pPr>
        <w:pStyle w:val="90"/>
        <w:shd w:val="clear" w:color="auto" w:fill="auto"/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 мониторинга;</w:t>
      </w:r>
    </w:p>
    <w:p w:rsidR="00171E71" w:rsidRPr="00171E71" w:rsidRDefault="00E35268" w:rsidP="00E35268">
      <w:pPr>
        <w:pStyle w:val="90"/>
        <w:shd w:val="clear" w:color="auto" w:fill="auto"/>
        <w:tabs>
          <w:tab w:val="left" w:pos="1134"/>
          <w:tab w:val="left" w:pos="1448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3)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сроки проведения мониторинга;</w:t>
      </w:r>
    </w:p>
    <w:p w:rsidR="006E5C29" w:rsidRDefault="00E35268" w:rsidP="006E5C29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данные, дополнительные показатели в случае их необходимости.</w:t>
      </w:r>
    </w:p>
    <w:p w:rsidR="00171E71" w:rsidRPr="00E35268" w:rsidRDefault="00171E71" w:rsidP="006E5C29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администрации.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1E71" w:rsidRPr="002A4889" w:rsidRDefault="00171E71" w:rsidP="00F072FD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A48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7. Исполнители проведения мониторинга</w:t>
      </w:r>
    </w:p>
    <w:p w:rsidR="00171E71" w:rsidRPr="002A4889" w:rsidRDefault="00171E71" w:rsidP="00171E71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134"/>
          <w:tab w:val="left" w:pos="9498"/>
        </w:tabs>
        <w:spacing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Исполнителем при проведении мониторинга правоприменения нормативных правовых актов органов местного самоуправления муниципального образования </w:t>
      </w:r>
      <w:r w:rsidR="00171E71" w:rsidRPr="00171E71">
        <w:rPr>
          <w:rFonts w:ascii="Times New Roman" w:hAnsi="Times New Roman" w:cs="Times New Roman"/>
          <w:sz w:val="28"/>
          <w:szCs w:val="28"/>
          <w:lang w:bidi="ru-RU"/>
        </w:rPr>
        <w:t>является Уполномоченный орган.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134"/>
          <w:tab w:val="left" w:pos="1388"/>
          <w:tab w:val="left" w:pos="9498"/>
        </w:tabs>
        <w:spacing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949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330"/>
          <w:tab w:val="left" w:pos="9498"/>
        </w:tabs>
        <w:spacing w:after="27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направлять запросы о предоставлении информации, содержащей данные о реализации муниципальных нормативных правовых актов.</w:t>
      </w:r>
    </w:p>
    <w:p w:rsidR="00171E71" w:rsidRPr="00C16819" w:rsidRDefault="00171E71" w:rsidP="00F072FD">
      <w:pPr>
        <w:pStyle w:val="20"/>
        <w:shd w:val="clear" w:color="auto" w:fill="auto"/>
        <w:spacing w:after="252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8. Организация проведения мониторинга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</w:tabs>
        <w:spacing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</w:tabs>
        <w:spacing w:after="266"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171E71" w:rsidRPr="00C16819" w:rsidRDefault="00171E71" w:rsidP="00F072FD">
      <w:pPr>
        <w:pStyle w:val="20"/>
        <w:shd w:val="clear" w:color="auto" w:fill="auto"/>
        <w:spacing w:after="257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9. Методика проведения мониторинга</w:t>
      </w:r>
    </w:p>
    <w:p w:rsidR="00171E71" w:rsidRPr="00171E71" w:rsidRDefault="00171E71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3C04C0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предмет правового регулирования нормативного правового акта муниципального образования, его цели (задачи);</w:t>
      </w:r>
    </w:p>
    <w:p w:rsidR="003C04C0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</w:t>
      </w:r>
      <w:r w:rsidR="00C168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исследуемого нормативного правового акта муниципального образования в системе указанных нормативных правовых актов);</w:t>
      </w:r>
    </w:p>
    <w:p w:rsidR="00171E71" w:rsidRPr="00171E71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3C04C0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3C04C0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E5C29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опубликование (обнародование) нормативного правового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акта</w:t>
      </w:r>
      <w:r w:rsidR="00C168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(дата и источник официального опубликования, дата вступления в силу);</w:t>
      </w:r>
    </w:p>
    <w:p w:rsidR="00171E71" w:rsidRPr="006E5C29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="006E5C29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ответственность за нарушение нормативного правового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акта</w:t>
      </w:r>
      <w:r w:rsidR="00C168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3C04C0" w:rsidRDefault="00171E71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гарантированных прав, свобод и законных интересов человека и гражданина;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в нормативном правовом акте коррупциогенных факторов;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коллизия норм права;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искажение смысла положений нормативного правового акта при его применении;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ошибок юридико - технического характера;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норм, позволяющих расширительно толковать компетенцию органов местного самоуправления;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единообразной практики применения нормативных правовых актов;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заявлений по вопросам разъяснения нормативного правового акта;</w:t>
      </w:r>
    </w:p>
    <w:p w:rsidR="003C04C0" w:rsidRDefault="003C04C0" w:rsidP="00F764EF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  <w:r w:rsidR="00F764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принятия;</w:t>
      </w:r>
    </w:p>
    <w:p w:rsidR="00171E71" w:rsidRDefault="003C04C0" w:rsidP="003C04C0">
      <w:pPr>
        <w:pStyle w:val="90"/>
        <w:shd w:val="clear" w:color="auto" w:fill="auto"/>
        <w:spacing w:before="0" w:after="0" w:line="293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3C04C0" w:rsidRPr="00171E71" w:rsidRDefault="003C04C0" w:rsidP="003C04C0">
      <w:pPr>
        <w:pStyle w:val="90"/>
        <w:shd w:val="clear" w:color="auto" w:fill="auto"/>
        <w:spacing w:before="0"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171E71" w:rsidRPr="00F764EF" w:rsidRDefault="00171E71" w:rsidP="00F072FD">
      <w:pPr>
        <w:pStyle w:val="90"/>
        <w:shd w:val="clear" w:color="auto" w:fill="auto"/>
        <w:tabs>
          <w:tab w:val="left" w:pos="1384"/>
        </w:tabs>
        <w:spacing w:before="0" w:after="266" w:line="293" w:lineRule="exact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E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10. Результаты мониторинга</w:t>
      </w:r>
    </w:p>
    <w:p w:rsidR="003C04C0" w:rsidRDefault="00E35268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планы нормотворческой и контрольной деятельности органов местного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самоуправления;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необходимости принятия (издания), изменения или признания утратившими силу (отмены) нормативных правовых актов муниципального образования;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совершенствованию нормативных правовых актов муниципального образования;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повышению эффективности правоприменения;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повышению эффективности противодействия коррупции;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171E71" w:rsidRPr="00171E71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предложения, направленные на совершенствование нормативных правовых актов, основанные на результатах мониторинга.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408"/>
          <w:tab w:val="left" w:pos="949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171E71" w:rsidRPr="00171E71" w:rsidRDefault="00F072FD" w:rsidP="00E352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Снегиревского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>Шумячского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Смоленской области на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официальном сайте в информационно-телекоммуникационной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752B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сети Интернет.</w:t>
      </w:r>
    </w:p>
    <w:sectPr w:rsidR="00171E71" w:rsidRPr="00171E71" w:rsidSect="00E3526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93" w:rsidRDefault="002C3D93" w:rsidP="00E35268">
      <w:pPr>
        <w:spacing w:line="240" w:lineRule="auto"/>
      </w:pPr>
      <w:r>
        <w:separator/>
      </w:r>
    </w:p>
  </w:endnote>
  <w:endnote w:type="continuationSeparator" w:id="1">
    <w:p w:rsidR="002C3D93" w:rsidRDefault="002C3D93" w:rsidP="00E3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93" w:rsidRDefault="002C3D93" w:rsidP="00E35268">
      <w:pPr>
        <w:spacing w:line="240" w:lineRule="auto"/>
      </w:pPr>
      <w:r>
        <w:separator/>
      </w:r>
    </w:p>
  </w:footnote>
  <w:footnote w:type="continuationSeparator" w:id="1">
    <w:p w:rsidR="002C3D93" w:rsidRDefault="002C3D93" w:rsidP="00E352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768568"/>
    </w:sdtPr>
    <w:sdtContent>
      <w:p w:rsidR="00E35268" w:rsidRDefault="00964983">
        <w:pPr>
          <w:pStyle w:val="a6"/>
        </w:pPr>
        <w:r>
          <w:fldChar w:fldCharType="begin"/>
        </w:r>
        <w:r w:rsidR="00E35268">
          <w:instrText>PAGE   \* MERGEFORMAT</w:instrText>
        </w:r>
        <w:r>
          <w:fldChar w:fldCharType="separate"/>
        </w:r>
        <w:r w:rsidR="00F672C0">
          <w:rPr>
            <w:noProof/>
          </w:rPr>
          <w:t>7</w:t>
        </w:r>
        <w:r>
          <w:fldChar w:fldCharType="end"/>
        </w:r>
      </w:p>
    </w:sdtContent>
  </w:sdt>
  <w:p w:rsidR="00E35268" w:rsidRDefault="00E352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908"/>
    <w:multiLevelType w:val="multilevel"/>
    <w:tmpl w:val="C5A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37FF1"/>
    <w:multiLevelType w:val="multilevel"/>
    <w:tmpl w:val="311C6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72D30"/>
    <w:multiLevelType w:val="multilevel"/>
    <w:tmpl w:val="7F70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D0EA1"/>
    <w:multiLevelType w:val="multilevel"/>
    <w:tmpl w:val="CB40E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949A4"/>
    <w:multiLevelType w:val="multilevel"/>
    <w:tmpl w:val="BF52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730536"/>
    <w:multiLevelType w:val="multilevel"/>
    <w:tmpl w:val="C1C8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102D4"/>
    <w:multiLevelType w:val="multilevel"/>
    <w:tmpl w:val="3E26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C292B"/>
    <w:multiLevelType w:val="multilevel"/>
    <w:tmpl w:val="FD648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71"/>
    <w:rsid w:val="00171E71"/>
    <w:rsid w:val="00197A69"/>
    <w:rsid w:val="002752BE"/>
    <w:rsid w:val="002A4889"/>
    <w:rsid w:val="002C3D93"/>
    <w:rsid w:val="0038308D"/>
    <w:rsid w:val="003A5A8E"/>
    <w:rsid w:val="003C04C0"/>
    <w:rsid w:val="003F0B77"/>
    <w:rsid w:val="003F3165"/>
    <w:rsid w:val="005D575F"/>
    <w:rsid w:val="005D5902"/>
    <w:rsid w:val="006E5C29"/>
    <w:rsid w:val="006E7A5F"/>
    <w:rsid w:val="007D4C81"/>
    <w:rsid w:val="008C7CC0"/>
    <w:rsid w:val="00964983"/>
    <w:rsid w:val="009D321A"/>
    <w:rsid w:val="00A752DD"/>
    <w:rsid w:val="00AD7EAB"/>
    <w:rsid w:val="00C16819"/>
    <w:rsid w:val="00C6679E"/>
    <w:rsid w:val="00C91DF6"/>
    <w:rsid w:val="00CE160B"/>
    <w:rsid w:val="00DB0266"/>
    <w:rsid w:val="00E248CF"/>
    <w:rsid w:val="00E35268"/>
    <w:rsid w:val="00E8041F"/>
    <w:rsid w:val="00F072FD"/>
    <w:rsid w:val="00F672C0"/>
    <w:rsid w:val="00F764EF"/>
    <w:rsid w:val="00FF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1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E71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71E7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71E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E71"/>
    <w:pPr>
      <w:widowControl w:val="0"/>
      <w:shd w:val="clear" w:color="auto" w:fill="FFFFFF"/>
      <w:spacing w:line="252" w:lineRule="exact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">
    <w:name w:val="Основной текст (9)_"/>
    <w:link w:val="90"/>
    <w:rsid w:val="00171E71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1E71"/>
    <w:pPr>
      <w:widowControl w:val="0"/>
      <w:shd w:val="clear" w:color="auto" w:fill="FFFFFF"/>
      <w:spacing w:before="360" w:after="12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6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4C0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0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F0B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0B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7</cp:revision>
  <cp:lastPrinted>2020-07-14T12:46:00Z</cp:lastPrinted>
  <dcterms:created xsi:type="dcterms:W3CDTF">2020-07-06T13:53:00Z</dcterms:created>
  <dcterms:modified xsi:type="dcterms:W3CDTF">2020-07-14T12:59:00Z</dcterms:modified>
</cp:coreProperties>
</file>