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4F5852">
      <w:pPr>
        <w:jc w:val="center"/>
        <w:rPr>
          <w:b/>
          <w:sz w:val="28"/>
          <w:szCs w:val="28"/>
        </w:rPr>
      </w:pPr>
    </w:p>
    <w:p w:rsidR="00171B63" w:rsidRPr="00CB543D" w:rsidRDefault="00171B63" w:rsidP="004F5852">
      <w:pPr>
        <w:jc w:val="center"/>
        <w:rPr>
          <w:b/>
          <w:sz w:val="28"/>
          <w:szCs w:val="28"/>
        </w:rPr>
      </w:pPr>
      <w:r w:rsidRPr="00CB543D">
        <w:rPr>
          <w:b/>
          <w:sz w:val="28"/>
          <w:szCs w:val="28"/>
        </w:rPr>
        <w:t xml:space="preserve">АДМИНИСТРАЦИЯ  МУНИЦИПАЛЬНОГО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СМОЛЕНСКОЙ  ОБЛАСТИ</w:t>
      </w:r>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D34908">
        <w:rPr>
          <w:sz w:val="28"/>
          <w:szCs w:val="28"/>
          <w:u w:val="single"/>
        </w:rPr>
        <w:t>03.12.2020г.</w:t>
      </w:r>
      <w:r w:rsidRPr="00D71AB5">
        <w:rPr>
          <w:sz w:val="28"/>
          <w:szCs w:val="28"/>
          <w:u w:val="single"/>
        </w:rPr>
        <w:t xml:space="preserve"> </w:t>
      </w:r>
      <w:r w:rsidRPr="00D71AB5">
        <w:rPr>
          <w:sz w:val="28"/>
          <w:szCs w:val="28"/>
        </w:rPr>
        <w:t>№</w:t>
      </w:r>
      <w:r w:rsidR="00D34908">
        <w:rPr>
          <w:sz w:val="28"/>
          <w:szCs w:val="28"/>
        </w:rPr>
        <w:t xml:space="preserve"> 605</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W w:w="0" w:type="auto"/>
        <w:tblLook w:val="01E0" w:firstRow="1" w:lastRow="1" w:firstColumn="1" w:lastColumn="1" w:noHBand="0" w:noVBand="0"/>
      </w:tblPr>
      <w:tblGrid>
        <w:gridCol w:w="4837"/>
        <w:gridCol w:w="5368"/>
      </w:tblGrid>
      <w:tr w:rsidR="00172B5A" w:rsidRPr="00172B5A" w:rsidTr="00172B5A">
        <w:tc>
          <w:tcPr>
            <w:tcW w:w="4928" w:type="dxa"/>
            <w:hideMark/>
          </w:tcPr>
          <w:p w:rsidR="00172B5A" w:rsidRPr="00172B5A" w:rsidRDefault="00172B5A" w:rsidP="00172B5A">
            <w:pPr>
              <w:jc w:val="both"/>
              <w:rPr>
                <w:sz w:val="28"/>
                <w:szCs w:val="28"/>
              </w:rPr>
            </w:pPr>
            <w:r w:rsidRPr="00172B5A">
              <w:rPr>
                <w:sz w:val="28"/>
                <w:szCs w:val="28"/>
              </w:rPr>
              <w:t>Об утверждении регламента внесения информации в систему мониторинга и контроля устранения аварий и инцидентов на объектах жилищно-коммунального хозяйства муниципального образования «Шумячский район» Смоленской области</w:t>
            </w:r>
          </w:p>
        </w:tc>
        <w:tc>
          <w:tcPr>
            <w:tcW w:w="5493" w:type="dxa"/>
          </w:tcPr>
          <w:p w:rsidR="00172B5A" w:rsidRPr="00172B5A" w:rsidRDefault="00172B5A" w:rsidP="00172B5A">
            <w:pPr>
              <w:jc w:val="center"/>
              <w:rPr>
                <w:sz w:val="28"/>
                <w:szCs w:val="28"/>
              </w:rPr>
            </w:pPr>
          </w:p>
        </w:tc>
      </w:tr>
    </w:tbl>
    <w:p w:rsidR="00172B5A" w:rsidRPr="00172B5A" w:rsidRDefault="00172B5A" w:rsidP="00172B5A">
      <w:pPr>
        <w:jc w:val="both"/>
        <w:rPr>
          <w:sz w:val="28"/>
          <w:szCs w:val="28"/>
        </w:rPr>
      </w:pPr>
      <w:r w:rsidRPr="00172B5A">
        <w:rPr>
          <w:sz w:val="28"/>
          <w:szCs w:val="28"/>
        </w:rPr>
        <w:tab/>
      </w:r>
    </w:p>
    <w:p w:rsidR="00172B5A" w:rsidRPr="00172B5A" w:rsidRDefault="00172B5A" w:rsidP="00172B5A">
      <w:pPr>
        <w:jc w:val="both"/>
        <w:rPr>
          <w:sz w:val="28"/>
          <w:szCs w:val="28"/>
        </w:rPr>
      </w:pPr>
      <w:r w:rsidRPr="00172B5A">
        <w:rPr>
          <w:sz w:val="28"/>
          <w:szCs w:val="28"/>
        </w:rPr>
        <w:tab/>
        <w:t>В соответствии с приказом Министерства строительства и жилищно-коммунального хозяйства Российской Федерации от 04.06.2020 № 305/пр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Pr="00172B5A">
        <w:rPr>
          <w:sz w:val="28"/>
          <w:szCs w:val="28"/>
        </w:rPr>
        <w:tab/>
        <w:t>Администрация муниципального образования «Шумячский район» Смоленской области</w:t>
      </w:r>
    </w:p>
    <w:p w:rsidR="00172B5A" w:rsidRPr="00172B5A" w:rsidRDefault="00172B5A" w:rsidP="00172B5A">
      <w:pPr>
        <w:jc w:val="both"/>
        <w:rPr>
          <w:sz w:val="28"/>
          <w:szCs w:val="28"/>
        </w:rPr>
      </w:pPr>
    </w:p>
    <w:p w:rsidR="00172B5A" w:rsidRPr="00172B5A" w:rsidRDefault="00172B5A" w:rsidP="00172B5A">
      <w:pPr>
        <w:jc w:val="both"/>
        <w:rPr>
          <w:sz w:val="28"/>
          <w:szCs w:val="28"/>
        </w:rPr>
      </w:pPr>
      <w:r w:rsidRPr="00172B5A">
        <w:rPr>
          <w:sz w:val="28"/>
          <w:szCs w:val="28"/>
        </w:rPr>
        <w:t xml:space="preserve"> </w:t>
      </w:r>
      <w:r w:rsidRPr="00172B5A">
        <w:rPr>
          <w:sz w:val="28"/>
          <w:szCs w:val="28"/>
        </w:rPr>
        <w:tab/>
        <w:t>П О С Т А Н О В Л Я Е Т:</w:t>
      </w:r>
    </w:p>
    <w:p w:rsidR="00172B5A" w:rsidRPr="00172B5A" w:rsidRDefault="00172B5A" w:rsidP="00172B5A">
      <w:pPr>
        <w:jc w:val="both"/>
        <w:rPr>
          <w:sz w:val="28"/>
          <w:szCs w:val="28"/>
        </w:rPr>
      </w:pPr>
    </w:p>
    <w:p w:rsidR="00172B5A" w:rsidRPr="00172B5A" w:rsidRDefault="00172B5A" w:rsidP="00172B5A">
      <w:pPr>
        <w:jc w:val="both"/>
        <w:rPr>
          <w:sz w:val="28"/>
          <w:szCs w:val="28"/>
        </w:rPr>
      </w:pPr>
      <w:r w:rsidRPr="00172B5A">
        <w:rPr>
          <w:sz w:val="28"/>
          <w:szCs w:val="28"/>
        </w:rPr>
        <w:tab/>
        <w:t>1. Утвердить прилагаемый регламент внесения информации в систему мониторинга и контроля устранения аварий и инцидентов на объектах жилищно-коммунального хозяйства муниципального образования «Шумячский район» Смоленской области.</w:t>
      </w:r>
    </w:p>
    <w:p w:rsidR="00172B5A" w:rsidRPr="00172B5A" w:rsidRDefault="00172B5A" w:rsidP="00172B5A">
      <w:pPr>
        <w:jc w:val="both"/>
        <w:rPr>
          <w:sz w:val="28"/>
          <w:szCs w:val="28"/>
        </w:rPr>
      </w:pPr>
    </w:p>
    <w:p w:rsidR="00172B5A" w:rsidRPr="00172B5A" w:rsidRDefault="00172B5A" w:rsidP="00172B5A">
      <w:pPr>
        <w:jc w:val="both"/>
        <w:rPr>
          <w:sz w:val="28"/>
          <w:szCs w:val="28"/>
        </w:rPr>
      </w:pPr>
      <w:r w:rsidRPr="00172B5A">
        <w:rPr>
          <w:sz w:val="28"/>
          <w:szCs w:val="28"/>
        </w:rPr>
        <w:tab/>
        <w:t>2. Контроль за исполнением настоящего постановления оставляю за собой.</w:t>
      </w:r>
    </w:p>
    <w:p w:rsidR="00172B5A" w:rsidRPr="00172B5A" w:rsidRDefault="00172B5A" w:rsidP="00172B5A">
      <w:pPr>
        <w:jc w:val="both"/>
      </w:pPr>
    </w:p>
    <w:p w:rsidR="00172B5A" w:rsidRPr="00172B5A" w:rsidRDefault="00172B5A" w:rsidP="00172B5A">
      <w:pPr>
        <w:jc w:val="both"/>
      </w:pPr>
    </w:p>
    <w:p w:rsidR="00172B5A" w:rsidRPr="00172B5A" w:rsidRDefault="00172B5A" w:rsidP="00172B5A">
      <w:pPr>
        <w:rPr>
          <w:sz w:val="28"/>
          <w:szCs w:val="28"/>
        </w:rPr>
      </w:pPr>
      <w:r w:rsidRPr="00172B5A">
        <w:rPr>
          <w:sz w:val="28"/>
          <w:szCs w:val="28"/>
        </w:rPr>
        <w:t xml:space="preserve">Глава муниципального образования </w:t>
      </w:r>
    </w:p>
    <w:p w:rsidR="00172B5A" w:rsidRPr="00172B5A" w:rsidRDefault="00172B5A" w:rsidP="00172B5A">
      <w:r w:rsidRPr="00172B5A">
        <w:rPr>
          <w:sz w:val="28"/>
          <w:szCs w:val="28"/>
        </w:rPr>
        <w:t>«Шумячский район» Смоленской области</w:t>
      </w:r>
      <w:r>
        <w:rPr>
          <w:sz w:val="28"/>
          <w:szCs w:val="28"/>
        </w:rPr>
        <w:t xml:space="preserve">                                            А.Н. Васильев</w:t>
      </w:r>
      <w:r w:rsidRPr="00172B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119"/>
      </w:tblGrid>
      <w:tr w:rsidR="00172B5A" w:rsidRPr="00172B5A" w:rsidTr="00172B5A">
        <w:tc>
          <w:tcPr>
            <w:tcW w:w="5210" w:type="dxa"/>
            <w:tcBorders>
              <w:top w:val="nil"/>
              <w:left w:val="nil"/>
              <w:bottom w:val="nil"/>
              <w:right w:val="nil"/>
            </w:tcBorders>
          </w:tcPr>
          <w:p w:rsidR="00172B5A" w:rsidRPr="00172B5A" w:rsidRDefault="00172B5A" w:rsidP="00172B5A">
            <w:pPr>
              <w:jc w:val="both"/>
              <w:rPr>
                <w:sz w:val="28"/>
              </w:rPr>
            </w:pPr>
          </w:p>
        </w:tc>
        <w:tc>
          <w:tcPr>
            <w:tcW w:w="5211" w:type="dxa"/>
            <w:tcBorders>
              <w:top w:val="nil"/>
              <w:left w:val="nil"/>
              <w:bottom w:val="nil"/>
              <w:right w:val="nil"/>
            </w:tcBorders>
            <w:hideMark/>
          </w:tcPr>
          <w:p w:rsidR="00172B5A" w:rsidRPr="00172B5A" w:rsidRDefault="00172B5A" w:rsidP="00172B5A">
            <w:pPr>
              <w:jc w:val="center"/>
              <w:rPr>
                <w:sz w:val="28"/>
              </w:rPr>
            </w:pPr>
            <w:r w:rsidRPr="00172B5A">
              <w:rPr>
                <w:sz w:val="28"/>
              </w:rPr>
              <w:t>Утвержден</w:t>
            </w:r>
          </w:p>
          <w:p w:rsidR="00172B5A" w:rsidRPr="00172B5A" w:rsidRDefault="00172B5A" w:rsidP="00D34908">
            <w:pPr>
              <w:jc w:val="both"/>
              <w:rPr>
                <w:sz w:val="28"/>
              </w:rPr>
            </w:pPr>
            <w:r w:rsidRPr="00172B5A">
              <w:rPr>
                <w:sz w:val="28"/>
              </w:rPr>
              <w:t>постановлением Администрации муниципального образования «Шумячск</w:t>
            </w:r>
            <w:r w:rsidR="00D34908">
              <w:rPr>
                <w:sz w:val="28"/>
              </w:rPr>
              <w:t>ий район» Смоленской области</w:t>
            </w:r>
            <w:r w:rsidR="00D34908">
              <w:rPr>
                <w:sz w:val="28"/>
              </w:rPr>
              <w:br/>
              <w:t>от 03.12.</w:t>
            </w:r>
            <w:r w:rsidRPr="00172B5A">
              <w:rPr>
                <w:sz w:val="28"/>
              </w:rPr>
              <w:t>2020 г. №</w:t>
            </w:r>
            <w:r w:rsidR="00D34908">
              <w:rPr>
                <w:sz w:val="28"/>
              </w:rPr>
              <w:t xml:space="preserve"> 605</w:t>
            </w:r>
          </w:p>
        </w:tc>
      </w:tr>
    </w:tbl>
    <w:p w:rsidR="00172B5A" w:rsidRPr="00172B5A" w:rsidRDefault="00172B5A" w:rsidP="00172B5A">
      <w:pPr>
        <w:jc w:val="both"/>
        <w:rPr>
          <w:sz w:val="28"/>
        </w:rPr>
      </w:pPr>
    </w:p>
    <w:p w:rsidR="00172B5A" w:rsidRPr="00172B5A" w:rsidRDefault="00172B5A" w:rsidP="00172B5A">
      <w:pPr>
        <w:jc w:val="center"/>
        <w:rPr>
          <w:b/>
          <w:sz w:val="28"/>
          <w:szCs w:val="28"/>
        </w:rPr>
      </w:pPr>
      <w:r w:rsidRPr="00172B5A">
        <w:rPr>
          <w:b/>
          <w:sz w:val="28"/>
          <w:szCs w:val="28"/>
        </w:rPr>
        <w:t>РЕГЛАМЕНТ</w:t>
      </w:r>
    </w:p>
    <w:p w:rsidR="00172B5A" w:rsidRPr="00172B5A" w:rsidRDefault="00172B5A" w:rsidP="00172B5A">
      <w:pPr>
        <w:jc w:val="center"/>
        <w:rPr>
          <w:b/>
          <w:sz w:val="28"/>
          <w:szCs w:val="28"/>
        </w:rPr>
      </w:pPr>
      <w:r w:rsidRPr="00172B5A">
        <w:rPr>
          <w:b/>
          <w:sz w:val="28"/>
          <w:szCs w:val="28"/>
        </w:rPr>
        <w:t>внесения информации в систему мониторинга и контроля устранения аварий и инцидентов на объектах жилищно-коммунального хозяйства</w:t>
      </w:r>
    </w:p>
    <w:p w:rsidR="00172B5A" w:rsidRPr="00172B5A" w:rsidRDefault="00172B5A" w:rsidP="00172B5A">
      <w:pPr>
        <w:jc w:val="center"/>
        <w:rPr>
          <w:b/>
          <w:sz w:val="28"/>
          <w:szCs w:val="28"/>
        </w:rPr>
      </w:pPr>
      <w:r w:rsidRPr="00172B5A">
        <w:rPr>
          <w:b/>
          <w:sz w:val="28"/>
          <w:szCs w:val="28"/>
        </w:rPr>
        <w:t>муниципального образования «Шумячский район» Смоленской области</w:t>
      </w:r>
    </w:p>
    <w:p w:rsidR="00172B5A" w:rsidRPr="00172B5A" w:rsidRDefault="00172B5A" w:rsidP="00172B5A">
      <w:pPr>
        <w:widowControl w:val="0"/>
        <w:autoSpaceDE w:val="0"/>
        <w:autoSpaceDN w:val="0"/>
        <w:adjustRightInd w:val="0"/>
        <w:spacing w:before="120"/>
        <w:jc w:val="center"/>
        <w:rPr>
          <w:b/>
          <w:bCs/>
          <w:sz w:val="28"/>
          <w:szCs w:val="28"/>
        </w:rPr>
      </w:pPr>
    </w:p>
    <w:p w:rsidR="00172B5A" w:rsidRPr="00172B5A" w:rsidRDefault="00172B5A" w:rsidP="00BA00F8">
      <w:pPr>
        <w:widowControl w:val="0"/>
        <w:numPr>
          <w:ilvl w:val="0"/>
          <w:numId w:val="1"/>
        </w:numPr>
        <w:autoSpaceDE w:val="0"/>
        <w:autoSpaceDN w:val="0"/>
        <w:ind w:left="0" w:firstLine="709"/>
        <w:jc w:val="both"/>
        <w:rPr>
          <w:b/>
          <w:bCs/>
          <w:sz w:val="28"/>
          <w:szCs w:val="28"/>
        </w:rPr>
      </w:pPr>
      <w:r w:rsidRPr="00172B5A">
        <w:rPr>
          <w:b/>
          <w:bCs/>
          <w:sz w:val="28"/>
          <w:szCs w:val="28"/>
        </w:rPr>
        <w:t>Основные положения</w:t>
      </w:r>
    </w:p>
    <w:p w:rsidR="00172B5A" w:rsidRPr="00172B5A" w:rsidRDefault="00172B5A" w:rsidP="00BA00F8">
      <w:pPr>
        <w:widowControl w:val="0"/>
        <w:numPr>
          <w:ilvl w:val="1"/>
          <w:numId w:val="2"/>
        </w:numPr>
        <w:autoSpaceDE w:val="0"/>
        <w:autoSpaceDN w:val="0"/>
        <w:ind w:left="0" w:firstLine="709"/>
        <w:jc w:val="both"/>
        <w:rPr>
          <w:sz w:val="28"/>
          <w:szCs w:val="28"/>
        </w:rPr>
      </w:pPr>
      <w:r w:rsidRPr="00172B5A">
        <w:rPr>
          <w:sz w:val="28"/>
          <w:szCs w:val="28"/>
        </w:rPr>
        <w:t>Настоящий Регламент внесения информации в систему мониторинга и контроля устранения аварий и инцидентов на объектах жилищно-коммунального хозяйства муниципального образования «Шумячский район» Смоленской области (далее – Регламент) разработан в целях методического обеспечения деятельности Администрации муниципального образования «Шумячский район» Смоленской области, осуществляющей внесение информации в систему мониторинга и контроля устранения аварий и инцидентов на объектах жилищно-коммунального хозяйства (далее – Система МКА ЖКХ).</w:t>
      </w:r>
    </w:p>
    <w:p w:rsidR="00172B5A" w:rsidRPr="00172B5A" w:rsidRDefault="00172B5A" w:rsidP="00BA00F8">
      <w:pPr>
        <w:widowControl w:val="0"/>
        <w:numPr>
          <w:ilvl w:val="1"/>
          <w:numId w:val="2"/>
        </w:numPr>
        <w:autoSpaceDE w:val="0"/>
        <w:autoSpaceDN w:val="0"/>
        <w:ind w:left="0" w:firstLine="709"/>
        <w:jc w:val="both"/>
        <w:rPr>
          <w:sz w:val="28"/>
          <w:szCs w:val="28"/>
        </w:rPr>
      </w:pPr>
      <w:r w:rsidRPr="00172B5A">
        <w:rPr>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172B5A" w:rsidRPr="00172B5A" w:rsidRDefault="00172B5A" w:rsidP="00BA00F8">
      <w:pPr>
        <w:widowControl w:val="0"/>
        <w:numPr>
          <w:ilvl w:val="1"/>
          <w:numId w:val="2"/>
        </w:numPr>
        <w:autoSpaceDE w:val="0"/>
        <w:autoSpaceDN w:val="0"/>
        <w:ind w:left="0" w:firstLine="709"/>
        <w:jc w:val="both"/>
        <w:rPr>
          <w:sz w:val="28"/>
          <w:szCs w:val="28"/>
        </w:rPr>
      </w:pPr>
      <w:r w:rsidRPr="00172B5A">
        <w:rPr>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 оперативной, полной и достоверной информацией о возникающих авариях и инцидентах в сфере ЖКХ на территории Российской Федерации, планируемых и реализованных мероприятиях по их устранению.</w:t>
      </w:r>
    </w:p>
    <w:p w:rsidR="00172B5A" w:rsidRPr="00172B5A" w:rsidRDefault="00172B5A" w:rsidP="00BA00F8">
      <w:pPr>
        <w:widowControl w:val="0"/>
        <w:numPr>
          <w:ilvl w:val="1"/>
          <w:numId w:val="2"/>
        </w:numPr>
        <w:autoSpaceDE w:val="0"/>
        <w:autoSpaceDN w:val="0"/>
        <w:ind w:left="0" w:firstLine="709"/>
        <w:jc w:val="both"/>
        <w:rPr>
          <w:sz w:val="28"/>
          <w:szCs w:val="28"/>
        </w:rPr>
      </w:pPr>
      <w:r w:rsidRPr="00172B5A">
        <w:rPr>
          <w:sz w:val="28"/>
          <w:szCs w:val="28"/>
        </w:rPr>
        <w:t>Система МКА ЖКХ предназначена для решения следующих задач:</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формирование планов мероприятий по устранению аварий и инцидентов на объектах ЖКХ, контроль реализации таких мероприятий;</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обеспечение информационного взаимодействия по вопросам, связанным с возникновением и устранением аварий и инцидентов на объектах ЖКХ, с 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lastRenderedPageBreak/>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формирование отчетов по авариям и инцидентам на объектах ЖКХ;</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формирование базы данных объектов ЖКХ, в том числе с высоким уровнем риска возникновения на них аварийных ситуаций;</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172B5A" w:rsidRPr="00172B5A" w:rsidRDefault="00172B5A" w:rsidP="00BA00F8">
      <w:pPr>
        <w:widowControl w:val="0"/>
        <w:numPr>
          <w:ilvl w:val="1"/>
          <w:numId w:val="2"/>
        </w:numPr>
        <w:autoSpaceDE w:val="0"/>
        <w:autoSpaceDN w:val="0"/>
        <w:ind w:left="0" w:firstLine="709"/>
        <w:jc w:val="both"/>
        <w:rPr>
          <w:sz w:val="28"/>
          <w:szCs w:val="28"/>
        </w:rPr>
      </w:pPr>
      <w:r w:rsidRPr="00172B5A">
        <w:rPr>
          <w:sz w:val="28"/>
          <w:szCs w:val="28"/>
        </w:rPr>
        <w:t>Настоящий Регламент регулирует порядок внесения информации в Систему МКА ЖКХ по авариям и инцидентам, возникающим в следующих сферах ЖКХ:</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теплоснабжение (учетные признаки аварии/инцидента указаны в таблицах№1 и №2 приложения№11к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электроснабжение (учетные признаки аварии/инцидента указаны </w:t>
      </w:r>
      <w:r w:rsidRPr="00172B5A">
        <w:rPr>
          <w:sz w:val="28"/>
          <w:szCs w:val="28"/>
        </w:rPr>
        <w:br/>
        <w:t>в таблицах №3 и №4 приложения №11к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водоснабжение (учетные признаки аварии/инцидента указаны </w:t>
      </w:r>
      <w:r w:rsidRPr="00172B5A">
        <w:rPr>
          <w:sz w:val="28"/>
          <w:szCs w:val="28"/>
        </w:rPr>
        <w:br/>
        <w:t>в таблицах №5 и №6 приложения №11к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водоотведение (учетные признаки аварии/инцидента указаны </w:t>
      </w:r>
      <w:r w:rsidRPr="00172B5A">
        <w:rPr>
          <w:sz w:val="28"/>
          <w:szCs w:val="28"/>
        </w:rPr>
        <w:br/>
        <w:t>в таблицах №7 и №8 приложения №11 к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газоснабжение (учетные признаки аварии/инцидента указаны </w:t>
      </w:r>
      <w:r w:rsidRPr="00172B5A">
        <w:rPr>
          <w:sz w:val="28"/>
          <w:szCs w:val="28"/>
        </w:rPr>
        <w:br/>
        <w:t>в таблицах №9 и №10 приложения №11 к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эксплуатация жилищного фонда(учетные признаки аварии указаны </w:t>
      </w:r>
      <w:r w:rsidRPr="00172B5A">
        <w:rPr>
          <w:sz w:val="28"/>
          <w:szCs w:val="28"/>
        </w:rPr>
        <w:br/>
        <w:t>в таблице №11 приложения №11 к Регламенту).</w:t>
      </w:r>
    </w:p>
    <w:p w:rsidR="00172B5A" w:rsidRPr="00172B5A" w:rsidRDefault="00172B5A" w:rsidP="00BA00F8">
      <w:pPr>
        <w:widowControl w:val="0"/>
        <w:numPr>
          <w:ilvl w:val="0"/>
          <w:numId w:val="1"/>
        </w:numPr>
        <w:autoSpaceDE w:val="0"/>
        <w:autoSpaceDN w:val="0"/>
        <w:ind w:left="0" w:firstLine="709"/>
        <w:jc w:val="both"/>
        <w:rPr>
          <w:b/>
          <w:bCs/>
          <w:sz w:val="28"/>
          <w:szCs w:val="28"/>
        </w:rPr>
      </w:pPr>
      <w:r w:rsidRPr="00172B5A">
        <w:rPr>
          <w:b/>
          <w:bCs/>
          <w:sz w:val="28"/>
          <w:szCs w:val="28"/>
        </w:rPr>
        <w:t>Основные понятия и сокращения</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Фонд ЖКХ - Государственная корпорация – Фонд содействия реформированию жилищно-коммунального хозяйства.</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Система МКА ЖКХ - система мониторинга и контроля устранения аварий и инцидентов на объектах жилищно-коммунального хозяйства.</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фотоматериал и т.д., в том числе непосредственно с места события.</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АИС «Реформа ЖКХ» - автоматизированная информационная система «Реформа ЖКХ» государственной корпорации – Фонда содействия реформированию жилищно-коммунального хозяйства.</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Оператор Системы – Фонд ЖКХ.</w:t>
      </w:r>
    </w:p>
    <w:p w:rsidR="00172B5A" w:rsidRPr="00172B5A" w:rsidRDefault="00172B5A" w:rsidP="00BA00F8">
      <w:pPr>
        <w:widowControl w:val="0"/>
        <w:numPr>
          <w:ilvl w:val="1"/>
          <w:numId w:val="1"/>
        </w:numPr>
        <w:autoSpaceDE w:val="0"/>
        <w:autoSpaceDN w:val="0"/>
        <w:ind w:left="0" w:firstLine="709"/>
        <w:jc w:val="both"/>
        <w:rPr>
          <w:bCs/>
          <w:iCs/>
          <w:sz w:val="28"/>
          <w:szCs w:val="28"/>
        </w:rPr>
      </w:pPr>
      <w:r w:rsidRPr="00172B5A">
        <w:rPr>
          <w:bCs/>
          <w:sz w:val="28"/>
          <w:szCs w:val="28"/>
        </w:rPr>
        <w:t>Оператор Субъекта РФ –</w:t>
      </w:r>
      <w:r w:rsidRPr="00172B5A">
        <w:rPr>
          <w:bCs/>
          <w:iCs/>
          <w:sz w:val="28"/>
          <w:szCs w:val="28"/>
        </w:rPr>
        <w:t>Департамент Смоленской области по строительству и жилищно-коммунальному хозяйству.</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Оператор поставщика данных –органы местного самоуправления, ЕДДС муниципальных образований, ресурсоснабжающие предприятия и организации, действующие на территории соответствующего субъекта Российской Федерации и уполномоченные Оператором Субъекта РФ.</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lastRenderedPageBreak/>
        <w:t>УИК – уникальный идентификационный код объекта, присваиваемый Системой.</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ЕДДС – единая дежурная диспетчерская служба -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АВР – аварийно-восстановительные работы.</w:t>
      </w:r>
    </w:p>
    <w:p w:rsidR="00172B5A" w:rsidRPr="00172B5A" w:rsidRDefault="00172B5A" w:rsidP="00BA00F8">
      <w:pPr>
        <w:widowControl w:val="0"/>
        <w:numPr>
          <w:ilvl w:val="0"/>
          <w:numId w:val="1"/>
        </w:numPr>
        <w:autoSpaceDE w:val="0"/>
        <w:autoSpaceDN w:val="0"/>
        <w:ind w:left="0" w:firstLine="709"/>
        <w:jc w:val="both"/>
        <w:rPr>
          <w:b/>
          <w:bCs/>
          <w:sz w:val="28"/>
          <w:szCs w:val="28"/>
        </w:rPr>
      </w:pPr>
      <w:r w:rsidRPr="00172B5A">
        <w:rPr>
          <w:b/>
          <w:bCs/>
          <w:sz w:val="28"/>
          <w:szCs w:val="28"/>
        </w:rPr>
        <w:t xml:space="preserve">Порядок информационного взаимодействия </w:t>
      </w:r>
    </w:p>
    <w:p w:rsidR="00172B5A" w:rsidRPr="00172B5A" w:rsidRDefault="00172B5A" w:rsidP="00BA00F8">
      <w:pPr>
        <w:widowControl w:val="0"/>
        <w:numPr>
          <w:ilvl w:val="1"/>
          <w:numId w:val="1"/>
        </w:numPr>
        <w:autoSpaceDE w:val="0"/>
        <w:autoSpaceDN w:val="0"/>
        <w:ind w:left="0" w:firstLine="709"/>
        <w:jc w:val="both"/>
        <w:rPr>
          <w:bCs/>
          <w:sz w:val="28"/>
          <w:szCs w:val="28"/>
        </w:rPr>
      </w:pPr>
      <w:r w:rsidRPr="00172B5A">
        <w:rPr>
          <w:bCs/>
          <w:sz w:val="28"/>
          <w:szCs w:val="28"/>
        </w:rPr>
        <w:t>Оператор Субъекта РФ осуществляет контроль достоверности и полноты предоставляемой в Систему МКА ЖКХ оперативной информации по авариям и инцидентам на территории Смоленской области, а также иных данных, предусмотренных настоящим Регламентом.</w:t>
      </w:r>
    </w:p>
    <w:p w:rsidR="00172B5A" w:rsidRPr="00172B5A" w:rsidRDefault="00172B5A" w:rsidP="00BA00F8">
      <w:pPr>
        <w:numPr>
          <w:ilvl w:val="1"/>
          <w:numId w:val="1"/>
        </w:numPr>
        <w:ind w:left="0" w:firstLine="709"/>
        <w:contextualSpacing/>
        <w:jc w:val="both"/>
        <w:rPr>
          <w:sz w:val="28"/>
          <w:szCs w:val="28"/>
        </w:rPr>
      </w:pPr>
      <w:r w:rsidRPr="00172B5A">
        <w:rPr>
          <w:sz w:val="28"/>
          <w:szCs w:val="28"/>
        </w:rPr>
        <w:t xml:space="preserve">Ввод в Систему МКА ЖКХ оперативной информации по авариям </w:t>
      </w:r>
      <w:r w:rsidRPr="00172B5A">
        <w:rPr>
          <w:sz w:val="28"/>
          <w:szCs w:val="28"/>
        </w:rPr>
        <w:br/>
        <w:t>и инцидентам, объектам ЖКХ, а также планам мероприятий по их устранению осуществляется оператором поставщика данных в порядке и в сроки, предусмотренные Приложением 1 к настоящему Регламенту.</w:t>
      </w:r>
    </w:p>
    <w:p w:rsidR="00172B5A" w:rsidRPr="00172B5A" w:rsidRDefault="00172B5A" w:rsidP="00172B5A">
      <w:pPr>
        <w:widowControl w:val="0"/>
        <w:autoSpaceDE w:val="0"/>
        <w:autoSpaceDN w:val="0"/>
        <w:adjustRightInd w:val="0"/>
        <w:ind w:firstLine="709"/>
        <w:jc w:val="both"/>
        <w:rPr>
          <w:bCs/>
          <w:sz w:val="28"/>
          <w:szCs w:val="28"/>
        </w:rPr>
      </w:pPr>
      <w:r w:rsidRPr="00172B5A">
        <w:rPr>
          <w:bCs/>
          <w:sz w:val="28"/>
          <w:szCs w:val="28"/>
        </w:rPr>
        <w:t xml:space="preserve">3.3. 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172B5A">
        <w:rPr>
          <w:bCs/>
          <w:iCs/>
          <w:sz w:val="28"/>
          <w:szCs w:val="28"/>
        </w:rPr>
        <w:t>Смоленской области</w:t>
      </w:r>
      <w:r w:rsidRPr="00172B5A">
        <w:rPr>
          <w:bCs/>
          <w:sz w:val="28"/>
          <w:szCs w:val="28"/>
        </w:rPr>
        <w:t xml:space="preserve">, а также их регистрацию в Системе МКА ЖКХ и предоставление им соответствующих прав </w:t>
      </w:r>
      <w:r w:rsidRPr="00172B5A">
        <w:rPr>
          <w:bCs/>
          <w:sz w:val="28"/>
          <w:szCs w:val="28"/>
        </w:rPr>
        <w:br/>
        <w:t>на ввод информации в Систему МКА ЖКХ;</w:t>
      </w:r>
    </w:p>
    <w:p w:rsidR="00172B5A" w:rsidRPr="00172B5A" w:rsidRDefault="00172B5A" w:rsidP="00172B5A">
      <w:pPr>
        <w:widowControl w:val="0"/>
        <w:autoSpaceDE w:val="0"/>
        <w:autoSpaceDN w:val="0"/>
        <w:adjustRightInd w:val="0"/>
        <w:ind w:firstLine="709"/>
        <w:jc w:val="both"/>
        <w:rPr>
          <w:bCs/>
          <w:sz w:val="28"/>
          <w:szCs w:val="28"/>
        </w:rPr>
      </w:pPr>
      <w:r w:rsidRPr="00172B5A">
        <w:rPr>
          <w:bCs/>
          <w:sz w:val="28"/>
          <w:szCs w:val="28"/>
        </w:rPr>
        <w:t>3.4. Перечень Операторов поставщиков данных формируется по форме, представленной в Приложении 3 к настоящему Регламенту.</w:t>
      </w:r>
    </w:p>
    <w:p w:rsidR="00172B5A" w:rsidRPr="00172B5A" w:rsidRDefault="00172B5A" w:rsidP="00BA00F8">
      <w:pPr>
        <w:widowControl w:val="0"/>
        <w:numPr>
          <w:ilvl w:val="0"/>
          <w:numId w:val="1"/>
        </w:numPr>
        <w:autoSpaceDE w:val="0"/>
        <w:autoSpaceDN w:val="0"/>
        <w:ind w:left="0" w:firstLine="709"/>
        <w:jc w:val="both"/>
        <w:rPr>
          <w:b/>
          <w:bCs/>
          <w:sz w:val="28"/>
          <w:szCs w:val="28"/>
        </w:rPr>
      </w:pPr>
      <w:r w:rsidRPr="00172B5A">
        <w:rPr>
          <w:b/>
          <w:bCs/>
          <w:sz w:val="28"/>
          <w:szCs w:val="28"/>
        </w:rPr>
        <w:t>Ввод, верификация, мониторинг и контроль внесения информации об авариях и инцидентах, объектах ЖКХ</w:t>
      </w:r>
    </w:p>
    <w:p w:rsidR="00172B5A" w:rsidRPr="00172B5A" w:rsidRDefault="00172B5A" w:rsidP="00172B5A">
      <w:pPr>
        <w:widowControl w:val="0"/>
        <w:autoSpaceDE w:val="0"/>
        <w:autoSpaceDN w:val="0"/>
        <w:ind w:firstLine="709"/>
        <w:contextualSpacing/>
        <w:jc w:val="both"/>
        <w:rPr>
          <w:vanish/>
          <w:sz w:val="28"/>
          <w:szCs w:val="28"/>
        </w:rPr>
      </w:pP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настоящему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краткое описание события;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сфера ЖКХ;</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дата и местное время возникновения аварии или инцидента</w:t>
      </w:r>
      <w:r w:rsidRPr="00172B5A">
        <w:rPr>
          <w:sz w:val="28"/>
          <w:szCs w:val="28"/>
        </w:rPr>
        <w:br/>
        <w:t>(с автоматическим указанием московского времени);</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описание объекта, на котором произошла авария или инцидент</w:t>
      </w:r>
      <w:r w:rsidRPr="00172B5A">
        <w:rPr>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Pr="00172B5A">
        <w:rPr>
          <w:sz w:val="28"/>
          <w:szCs w:val="28"/>
        </w:rPr>
        <w:br/>
        <w:t>в Приложении № 10 к настоящему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адрес местоположения объекта (по справочнику Федеральной информационной адресной системы (далее – ФИАС), при наличии);</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координаты места аварии или инцидента (с указанием места </w:t>
      </w:r>
      <w:r w:rsidRPr="00172B5A">
        <w:rPr>
          <w:sz w:val="28"/>
          <w:szCs w:val="28"/>
        </w:rPr>
        <w:br/>
        <w:t xml:space="preserve">на карте в Системе МКА ЖКХ или мобильном приложении Системы, </w:t>
      </w:r>
      <w:r w:rsidRPr="00172B5A">
        <w:rPr>
          <w:sz w:val="28"/>
          <w:szCs w:val="28"/>
        </w:rPr>
        <w:br/>
        <w:t>при отсутствии ссылки на ФИАС);</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статус события (авария или инцидент). Присвоение событию статуса аварии производится на основании соответствия одному из учетных признаков аварии </w:t>
      </w:r>
      <w:r w:rsidRPr="00172B5A">
        <w:rPr>
          <w:sz w:val="28"/>
          <w:szCs w:val="28"/>
        </w:rPr>
        <w:lastRenderedPageBreak/>
        <w:t>по каждой из сфер ЖКХ (справочник учетных признаков аварии и инцидентов на объектах жилищно-коммунального хозяйства приведен в Приложении № 11 к настоящему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погодные условия в месте аварии или инцидента;</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сведения о связанных ограничениях ресурсоснабжения, вызванных возникшей аварийной ситуацией;</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фотографии места события;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источник информации (фамилия, имя, отчество (последнее – при наличии), контакты).</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Pr="00172B5A">
        <w:rPr>
          <w:sz w:val="28"/>
          <w:szCs w:val="28"/>
        </w:rPr>
        <w:br/>
        <w:t xml:space="preserve">и ремонтных работ не рассматриваются в качестве аварии или инцидента </w:t>
      </w:r>
      <w:r w:rsidRPr="00172B5A">
        <w:rPr>
          <w:sz w:val="28"/>
          <w:szCs w:val="28"/>
        </w:rPr>
        <w:br/>
        <w:t>и учитываются в Системе МКА ЖКХ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172B5A" w:rsidRPr="00172B5A" w:rsidRDefault="00172B5A" w:rsidP="00BA00F8">
      <w:pPr>
        <w:widowControl w:val="0"/>
        <w:numPr>
          <w:ilvl w:val="1"/>
          <w:numId w:val="4"/>
        </w:numPr>
        <w:autoSpaceDE w:val="0"/>
        <w:autoSpaceDN w:val="0"/>
        <w:ind w:left="0" w:firstLine="709"/>
        <w:jc w:val="both"/>
        <w:rPr>
          <w:spacing w:val="-2"/>
          <w:sz w:val="28"/>
          <w:szCs w:val="28"/>
        </w:rPr>
      </w:pPr>
      <w:r w:rsidRPr="00172B5A">
        <w:rPr>
          <w:spacing w:val="-2"/>
          <w:sz w:val="28"/>
          <w:szCs w:val="28"/>
        </w:rPr>
        <w:t>Отсчет времени устранения аварий и инцидентов в Системе МКА ЖКХ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В случае,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фиксация данной информации производится по параметрам, предусмотренным в образце карточки учета информации о введении режимов чрезвычайной ситуации в связи с аварией (авариями) на объектах ЖКХ (Приложение № 5 к настоящему Регламенту).</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172B5A">
        <w:rPr>
          <w:bCs/>
          <w:sz w:val="28"/>
          <w:szCs w:val="28"/>
        </w:rPr>
        <w:t xml:space="preserve">учета информации о планах мероприятий по ликвидации последствий аварии или инцидента на объектах жилищно-коммунального хозяйства и их исполнению </w:t>
      </w:r>
      <w:r w:rsidRPr="00172B5A">
        <w:rPr>
          <w:sz w:val="28"/>
          <w:szCs w:val="28"/>
        </w:rPr>
        <w:t>приведен в Приложении № 6к настоящему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наименование и состав мероприятия;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ответственные за проведение мероприятия лица;</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lastRenderedPageBreak/>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сумма и источники финансирования мероприятия;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первоначально установленный плановый срок проведения мероприятия;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плановый срок проведения мероприятия с учетом изменений;</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текущий статус проведения мероприятия;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дата и время последнего определения статуса мероприятия;</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источник информации (фамилия, имя, отчество (последнее – </w:t>
      </w:r>
      <w:r w:rsidRPr="00172B5A">
        <w:rPr>
          <w:sz w:val="28"/>
          <w:szCs w:val="28"/>
        </w:rPr>
        <w:br/>
        <w:t>при наличии), контакты).</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Ввод данных о дате начала и окончания отопительного периода </w:t>
      </w:r>
      <w:r w:rsidRPr="00172B5A">
        <w:rPr>
          <w:sz w:val="28"/>
          <w:szCs w:val="28"/>
        </w:rPr>
        <w:br/>
        <w:t xml:space="preserve">в отношении муниципального образования производится с указанием реквизитов нормативного правового акта о начале (окончании) отопительного периода (образец карточки учета сроков начала и завершения отопительного сезона приведен в Приложении № 7 к настоящему Регламенту). </w:t>
      </w:r>
    </w:p>
    <w:p w:rsidR="00172B5A" w:rsidRPr="00172B5A" w:rsidRDefault="00172B5A" w:rsidP="00BA00F8">
      <w:pPr>
        <w:widowControl w:val="0"/>
        <w:numPr>
          <w:ilvl w:val="1"/>
          <w:numId w:val="4"/>
        </w:numPr>
        <w:autoSpaceDE w:val="0"/>
        <w:autoSpaceDN w:val="0"/>
        <w:ind w:left="0" w:firstLine="709"/>
        <w:jc w:val="both"/>
        <w:rPr>
          <w:bCs/>
          <w:sz w:val="28"/>
          <w:szCs w:val="28"/>
        </w:rPr>
      </w:pPr>
      <w:r w:rsidRPr="00172B5A">
        <w:rPr>
          <w:sz w:val="28"/>
          <w:szCs w:val="28"/>
        </w:rPr>
        <w:t xml:space="preserve">Ведение и актуализация справочника муниципальных образований, а также обеспечение преемственности данных при его актуализации осуществляется Оператором Системы. </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Формирование базы данных объектов ЖКХ, в том числе с высоким уровнем риска возникновения аварийных ситуаций, осуществляется путем внесения в Систему МКА ЖКХ следующих сведений (образцы карточек </w:t>
      </w:r>
      <w:r w:rsidRPr="00172B5A">
        <w:rPr>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172B5A">
        <w:rPr>
          <w:sz w:val="28"/>
          <w:szCs w:val="28"/>
        </w:rPr>
        <w:t>приведены в Приложениях №8и №9 к настоящему Регламенту):</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172B5A" w:rsidRPr="00172B5A" w:rsidRDefault="00172B5A" w:rsidP="00BA00F8">
      <w:pPr>
        <w:widowControl w:val="0"/>
        <w:numPr>
          <w:ilvl w:val="0"/>
          <w:numId w:val="3"/>
        </w:numPr>
        <w:autoSpaceDE w:val="0"/>
        <w:autoSpaceDN w:val="0"/>
        <w:ind w:left="0" w:firstLine="709"/>
        <w:jc w:val="both"/>
        <w:rPr>
          <w:sz w:val="28"/>
          <w:szCs w:val="28"/>
        </w:rPr>
      </w:pPr>
      <w:r w:rsidRPr="00172B5A">
        <w:rPr>
          <w:sz w:val="28"/>
          <w:szCs w:val="28"/>
        </w:rPr>
        <w:t xml:space="preserve">обо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172B5A" w:rsidRPr="00172B5A" w:rsidRDefault="00172B5A" w:rsidP="00BA00F8">
      <w:pPr>
        <w:widowControl w:val="0"/>
        <w:numPr>
          <w:ilvl w:val="1"/>
          <w:numId w:val="4"/>
        </w:numPr>
        <w:autoSpaceDE w:val="0"/>
        <w:autoSpaceDN w:val="0"/>
        <w:ind w:left="0" w:firstLine="709"/>
        <w:jc w:val="both"/>
        <w:rPr>
          <w:spacing w:val="-2"/>
          <w:sz w:val="28"/>
          <w:szCs w:val="28"/>
        </w:rPr>
      </w:pPr>
      <w:r w:rsidRPr="00172B5A">
        <w:rPr>
          <w:spacing w:val="-2"/>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 не производится. </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Оператор Субъекта РФ производит ежедневный контроль </w:t>
      </w:r>
      <w:r w:rsidRPr="00172B5A">
        <w:rPr>
          <w:sz w:val="28"/>
          <w:szCs w:val="28"/>
        </w:rPr>
        <w:br/>
        <w:t xml:space="preserve">и при необходимости уточнение внесенных в Систему сведений о фактах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w:t>
      </w:r>
      <w:r w:rsidRPr="00172B5A">
        <w:rPr>
          <w:sz w:val="28"/>
          <w:szCs w:val="28"/>
        </w:rPr>
        <w:lastRenderedPageBreak/>
        <w:t xml:space="preserve">по согласованию с Оператором Системы путем отправки Оператором Субъекта РФ запроса с описанием причины корректировки </w:t>
      </w:r>
      <w:r w:rsidRPr="00172B5A">
        <w:rPr>
          <w:sz w:val="28"/>
          <w:szCs w:val="28"/>
        </w:rPr>
        <w:br/>
        <w:t xml:space="preserve">на электронный адрес </w:t>
      </w:r>
      <w:hyperlink r:id="rId9" w:history="1">
        <w:r w:rsidRPr="00172B5A">
          <w:rPr>
            <w:color w:val="3560A7"/>
            <w:sz w:val="28"/>
            <w:szCs w:val="28"/>
            <w:lang w:val="en-US"/>
          </w:rPr>
          <w:t>ais</w:t>
        </w:r>
        <w:r w:rsidRPr="00172B5A">
          <w:rPr>
            <w:color w:val="3560A7"/>
            <w:sz w:val="28"/>
            <w:szCs w:val="28"/>
          </w:rPr>
          <w:t>_</w:t>
        </w:r>
        <w:r w:rsidRPr="00172B5A">
          <w:rPr>
            <w:color w:val="3560A7"/>
            <w:sz w:val="28"/>
            <w:szCs w:val="28"/>
            <w:lang w:val="en-US"/>
          </w:rPr>
          <w:t>incident</w:t>
        </w:r>
        <w:r w:rsidRPr="00172B5A">
          <w:rPr>
            <w:color w:val="3560A7"/>
            <w:sz w:val="28"/>
            <w:szCs w:val="28"/>
          </w:rPr>
          <w:t>@</w:t>
        </w:r>
        <w:r w:rsidRPr="00172B5A">
          <w:rPr>
            <w:color w:val="3560A7"/>
            <w:sz w:val="28"/>
            <w:szCs w:val="28"/>
            <w:lang w:val="en-US"/>
          </w:rPr>
          <w:t>fondgkh</w:t>
        </w:r>
        <w:r w:rsidRPr="00172B5A">
          <w:rPr>
            <w:color w:val="3560A7"/>
            <w:sz w:val="28"/>
            <w:szCs w:val="28"/>
          </w:rPr>
          <w:t>.</w:t>
        </w:r>
        <w:r w:rsidRPr="00172B5A">
          <w:rPr>
            <w:color w:val="3560A7"/>
            <w:sz w:val="28"/>
            <w:szCs w:val="28"/>
            <w:lang w:val="en-US"/>
          </w:rPr>
          <w:t>ru</w:t>
        </w:r>
      </w:hyperlink>
      <w:r w:rsidRPr="00172B5A">
        <w:rPr>
          <w:sz w:val="28"/>
          <w:szCs w:val="28"/>
        </w:rPr>
        <w:t xml:space="preserve"> .</w:t>
      </w:r>
    </w:p>
    <w:p w:rsidR="00172B5A" w:rsidRPr="00172B5A" w:rsidRDefault="00172B5A" w:rsidP="00BA00F8">
      <w:pPr>
        <w:widowControl w:val="0"/>
        <w:numPr>
          <w:ilvl w:val="1"/>
          <w:numId w:val="4"/>
        </w:numPr>
        <w:autoSpaceDE w:val="0"/>
        <w:autoSpaceDN w:val="0"/>
        <w:ind w:left="0" w:firstLine="709"/>
        <w:jc w:val="both"/>
        <w:rPr>
          <w:sz w:val="28"/>
          <w:szCs w:val="28"/>
        </w:rPr>
      </w:pPr>
      <w:r w:rsidRPr="00172B5A">
        <w:rPr>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Pr="00172B5A">
        <w:rPr>
          <w:sz w:val="28"/>
          <w:szCs w:val="28"/>
        </w:rPr>
        <w:br/>
        <w:t xml:space="preserve">в Системе МКА ЖКХ. </w:t>
      </w:r>
    </w:p>
    <w:p w:rsidR="00172B5A" w:rsidRPr="00172B5A" w:rsidRDefault="00172B5A" w:rsidP="00172B5A">
      <w:pPr>
        <w:widowControl w:val="0"/>
        <w:autoSpaceDE w:val="0"/>
        <w:autoSpaceDN w:val="0"/>
        <w:adjustRightInd w:val="0"/>
        <w:ind w:firstLine="709"/>
        <w:jc w:val="both"/>
        <w:rPr>
          <w:b/>
          <w:bCs/>
          <w:sz w:val="28"/>
          <w:szCs w:val="28"/>
        </w:rPr>
      </w:pPr>
    </w:p>
    <w:p w:rsidR="00172B5A" w:rsidRPr="00172B5A" w:rsidRDefault="00172B5A" w:rsidP="00172B5A">
      <w:pPr>
        <w:rPr>
          <w:b/>
          <w:sz w:val="28"/>
          <w:szCs w:val="28"/>
        </w:rPr>
        <w:sectPr w:rsidR="00172B5A" w:rsidRPr="00172B5A">
          <w:headerReference w:type="default" r:id="rId10"/>
          <w:pgSz w:w="11906" w:h="16838"/>
          <w:pgMar w:top="1134" w:right="567" w:bottom="1134" w:left="1134" w:header="709" w:footer="709" w:gutter="0"/>
          <w:pgNumType w:start="1"/>
          <w:cols w:space="720"/>
        </w:sectPr>
      </w:pPr>
    </w:p>
    <w:p w:rsidR="00172B5A" w:rsidRPr="00172B5A" w:rsidRDefault="00172B5A" w:rsidP="00172B5A">
      <w:pPr>
        <w:widowControl w:val="0"/>
        <w:autoSpaceDE w:val="0"/>
        <w:autoSpaceDN w:val="0"/>
        <w:adjustRightInd w:val="0"/>
        <w:spacing w:before="120"/>
        <w:ind w:firstLine="720"/>
        <w:jc w:val="right"/>
        <w:rPr>
          <w:b/>
          <w:sz w:val="28"/>
          <w:szCs w:val="28"/>
        </w:rPr>
      </w:pPr>
      <w:r w:rsidRPr="00172B5A">
        <w:rPr>
          <w:b/>
          <w:sz w:val="28"/>
          <w:szCs w:val="28"/>
        </w:rPr>
        <w:lastRenderedPageBreak/>
        <w:t>Приложение 1</w:t>
      </w:r>
    </w:p>
    <w:p w:rsidR="00172B5A" w:rsidRPr="00172B5A" w:rsidRDefault="00172B5A" w:rsidP="00172B5A">
      <w:pPr>
        <w:widowControl w:val="0"/>
        <w:autoSpaceDE w:val="0"/>
        <w:autoSpaceDN w:val="0"/>
        <w:adjustRightInd w:val="0"/>
        <w:spacing w:before="120"/>
        <w:ind w:firstLine="720"/>
        <w:jc w:val="center"/>
        <w:rPr>
          <w:b/>
          <w:sz w:val="26"/>
          <w:szCs w:val="26"/>
        </w:rPr>
      </w:pPr>
      <w:r w:rsidRPr="00172B5A">
        <w:rPr>
          <w:b/>
          <w:sz w:val="26"/>
          <w:szCs w:val="26"/>
        </w:rPr>
        <w:t xml:space="preserve">Порядок предоставления оперативной информации о возникающих авариях и инцидентах в сфере ЖКХ </w:t>
      </w:r>
      <w:r w:rsidRPr="00172B5A">
        <w:rPr>
          <w:b/>
          <w:sz w:val="26"/>
          <w:szCs w:val="26"/>
        </w:rPr>
        <w:br/>
        <w:t>на территории муниципального образования</w:t>
      </w:r>
      <w:r w:rsidRPr="00172B5A">
        <w:rPr>
          <w:sz w:val="26"/>
          <w:szCs w:val="26"/>
        </w:rPr>
        <w:t>,</w:t>
      </w:r>
      <w:r w:rsidRPr="00172B5A">
        <w:rPr>
          <w:b/>
          <w:bCs/>
          <w:sz w:val="26"/>
          <w:szCs w:val="26"/>
        </w:rPr>
        <w:t xml:space="preserve"> планируемых</w:t>
      </w:r>
      <w:r w:rsidRPr="00172B5A">
        <w:rPr>
          <w:b/>
          <w:sz w:val="26"/>
          <w:szCs w:val="26"/>
        </w:rPr>
        <w:t xml:space="preserve"> и реализованных мероприятиях по их устранению </w:t>
      </w:r>
      <w:r w:rsidRPr="00172B5A">
        <w:rPr>
          <w:b/>
          <w:sz w:val="26"/>
          <w:szCs w:val="26"/>
        </w:rPr>
        <w:br/>
        <w:t>в Систему МКА ЖКХ</w:t>
      </w:r>
    </w:p>
    <w:p w:rsidR="00172B5A" w:rsidRPr="00172B5A" w:rsidRDefault="00172B5A" w:rsidP="00172B5A">
      <w:pPr>
        <w:autoSpaceDE w:val="0"/>
        <w:autoSpaceDN w:val="0"/>
        <w:adjustRightInd w:val="0"/>
        <w:jc w:val="center"/>
        <w:rPr>
          <w:sz w:val="28"/>
          <w:szCs w:val="28"/>
        </w:rPr>
      </w:pPr>
    </w:p>
    <w:tbl>
      <w:tblPr>
        <w:tblW w:w="14985" w:type="dxa"/>
        <w:tblInd w:w="16" w:type="dxa"/>
        <w:tblLayout w:type="fixed"/>
        <w:tblCellMar>
          <w:left w:w="40" w:type="dxa"/>
          <w:right w:w="40" w:type="dxa"/>
        </w:tblCellMar>
        <w:tblLook w:val="04A0" w:firstRow="1" w:lastRow="0" w:firstColumn="1" w:lastColumn="0" w:noHBand="0" w:noVBand="1"/>
      </w:tblPr>
      <w:tblGrid>
        <w:gridCol w:w="5649"/>
        <w:gridCol w:w="6147"/>
        <w:gridCol w:w="3189"/>
      </w:tblGrid>
      <w:tr w:rsidR="00172B5A" w:rsidRPr="00172B5A" w:rsidTr="00172B5A">
        <w:trPr>
          <w:trHeight w:val="509"/>
        </w:trPr>
        <w:tc>
          <w:tcPr>
            <w:tcW w:w="564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rPr>
            </w:pPr>
            <w:r w:rsidRPr="00172B5A">
              <w:rPr>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lang w:val="en-US"/>
              </w:rPr>
            </w:pPr>
            <w:r w:rsidRPr="00172B5A">
              <w:rPr>
                <w:b/>
                <w:bCs/>
                <w:color w:val="000000"/>
              </w:rPr>
              <w:t>Срочность предоставления</w:t>
            </w:r>
            <w:r w:rsidRPr="00172B5A">
              <w:rPr>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rPr>
            </w:pPr>
            <w:r w:rsidRPr="00172B5A">
              <w:rPr>
                <w:b/>
                <w:bCs/>
                <w:color w:val="000000"/>
              </w:rPr>
              <w:t>Состав данных</w:t>
            </w:r>
          </w:p>
        </w:tc>
      </w:tr>
      <w:tr w:rsidR="00172B5A" w:rsidRPr="00172B5A" w:rsidTr="00172B5A">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BA00F8">
            <w:pPr>
              <w:numPr>
                <w:ilvl w:val="0"/>
                <w:numId w:val="5"/>
              </w:numPr>
              <w:autoSpaceDE w:val="0"/>
              <w:autoSpaceDN w:val="0"/>
              <w:adjustRightInd w:val="0"/>
              <w:contextualSpacing/>
              <w:jc w:val="center"/>
              <w:rPr>
                <w:b/>
                <w:bCs/>
                <w:color w:val="000000"/>
                <w:szCs w:val="24"/>
              </w:rPr>
            </w:pPr>
            <w:r w:rsidRPr="00172B5A">
              <w:rPr>
                <w:b/>
                <w:bCs/>
                <w:color w:val="000000"/>
                <w:szCs w:val="24"/>
              </w:rPr>
              <w:t>Фиксация информации об авариях и инцидентах**</w:t>
            </w:r>
          </w:p>
        </w:tc>
      </w:tr>
      <w:tr w:rsidR="00172B5A" w:rsidRPr="00172B5A" w:rsidTr="00172B5A">
        <w:trPr>
          <w:trHeight w:val="730"/>
        </w:trPr>
        <w:tc>
          <w:tcPr>
            <w:tcW w:w="564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6144"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№1 приложения №4 Регламента</w:t>
            </w:r>
          </w:p>
        </w:tc>
      </w:tr>
      <w:tr w:rsidR="00172B5A" w:rsidRPr="00172B5A" w:rsidTr="00172B5A">
        <w:trPr>
          <w:trHeight w:val="1295"/>
        </w:trPr>
        <w:tc>
          <w:tcPr>
            <w:tcW w:w="5646" w:type="dxa"/>
            <w:tcBorders>
              <w:top w:val="single" w:sz="6" w:space="0" w:color="auto"/>
              <w:left w:val="single" w:sz="6" w:space="0" w:color="auto"/>
              <w:bottom w:val="nil"/>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bottom w:val="nil"/>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№2 приложения №4 Регламента</w:t>
            </w:r>
          </w:p>
        </w:tc>
      </w:tr>
      <w:tr w:rsidR="00172B5A" w:rsidRPr="00172B5A" w:rsidTr="00172B5A">
        <w:trPr>
          <w:trHeight w:val="730"/>
        </w:trPr>
        <w:tc>
          <w:tcPr>
            <w:tcW w:w="564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1.3. Описание объекта в сфере эксплуатации жилищного фонда,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№3 приложения №4 Регламента</w:t>
            </w:r>
          </w:p>
        </w:tc>
      </w:tr>
      <w:tr w:rsidR="00172B5A" w:rsidRPr="00172B5A" w:rsidTr="00172B5A">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172B5A" w:rsidRPr="00172B5A" w:rsidRDefault="00172B5A" w:rsidP="00172B5A">
            <w:pPr>
              <w:widowControl w:val="0"/>
              <w:autoSpaceDE w:val="0"/>
              <w:autoSpaceDN w:val="0"/>
              <w:adjustRightInd w:val="0"/>
              <w:jc w:val="both"/>
              <w:rPr>
                <w:color w:val="000000"/>
                <w:szCs w:val="24"/>
              </w:rPr>
            </w:pPr>
            <w:r w:rsidRPr="00172B5A">
              <w:rPr>
                <w:rFonts w:eastAsia="Calibri"/>
                <w:color w:val="000000"/>
                <w:szCs w:val="24"/>
                <w:lang w:eastAsia="en-US"/>
              </w:rPr>
              <w:t>1.4. О  введении и снятии режима чрезвычайной ситуации, в связи с аварией (авариями) на объектах жилищно-коммунального хозяйства</w:t>
            </w:r>
          </w:p>
          <w:p w:rsidR="00172B5A" w:rsidRPr="00172B5A" w:rsidRDefault="00172B5A" w:rsidP="00172B5A">
            <w:pPr>
              <w:autoSpaceDE w:val="0"/>
              <w:autoSpaceDN w:val="0"/>
              <w:adjustRightInd w:val="0"/>
              <w:rPr>
                <w:color w:val="000000"/>
              </w:rPr>
            </w:pPr>
          </w:p>
        </w:tc>
        <w:tc>
          <w:tcPr>
            <w:tcW w:w="6144"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№1 приложения №5 Регламента</w:t>
            </w:r>
          </w:p>
        </w:tc>
      </w:tr>
      <w:tr w:rsidR="00172B5A" w:rsidRPr="00172B5A" w:rsidTr="00172B5A">
        <w:trPr>
          <w:trHeight w:val="730"/>
        </w:trPr>
        <w:tc>
          <w:tcPr>
            <w:tcW w:w="564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pPr>
            <w:r w:rsidRPr="00172B5A">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172B5A" w:rsidRPr="00172B5A" w:rsidRDefault="00172B5A" w:rsidP="00172B5A">
            <w:pPr>
              <w:autoSpaceDE w:val="0"/>
              <w:autoSpaceDN w:val="0"/>
              <w:adjustRightInd w:val="0"/>
              <w:jc w:val="center"/>
              <w:rPr>
                <w:color w:val="000000"/>
              </w:rPr>
            </w:pPr>
          </w:p>
        </w:tc>
      </w:tr>
      <w:tr w:rsidR="00172B5A" w:rsidRPr="00172B5A" w:rsidTr="00172B5A">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172B5A" w:rsidRPr="00172B5A" w:rsidRDefault="00172B5A" w:rsidP="00172B5A">
            <w:pPr>
              <w:autoSpaceDE w:val="0"/>
              <w:autoSpaceDN w:val="0"/>
              <w:adjustRightInd w:val="0"/>
              <w:ind w:left="720"/>
              <w:contextualSpacing/>
              <w:rPr>
                <w:b/>
                <w:bCs/>
                <w:color w:val="000000"/>
                <w:szCs w:val="24"/>
              </w:rPr>
            </w:pPr>
          </w:p>
          <w:p w:rsidR="00172B5A" w:rsidRPr="00172B5A" w:rsidRDefault="00172B5A" w:rsidP="00BA00F8">
            <w:pPr>
              <w:numPr>
                <w:ilvl w:val="0"/>
                <w:numId w:val="5"/>
              </w:numPr>
              <w:autoSpaceDE w:val="0"/>
              <w:autoSpaceDN w:val="0"/>
              <w:adjustRightInd w:val="0"/>
              <w:contextualSpacing/>
              <w:jc w:val="center"/>
              <w:rPr>
                <w:b/>
                <w:bCs/>
                <w:color w:val="000000"/>
                <w:szCs w:val="24"/>
              </w:rPr>
            </w:pPr>
            <w:r w:rsidRPr="00172B5A">
              <w:rPr>
                <w:b/>
                <w:bCs/>
                <w:color w:val="000000"/>
                <w:szCs w:val="24"/>
              </w:rPr>
              <w:t>Формирование планов мероприятий по устранению аварий**</w:t>
            </w:r>
          </w:p>
          <w:p w:rsidR="00172B5A" w:rsidRPr="00172B5A" w:rsidRDefault="00172B5A" w:rsidP="00172B5A">
            <w:pPr>
              <w:autoSpaceDE w:val="0"/>
              <w:autoSpaceDN w:val="0"/>
              <w:adjustRightInd w:val="0"/>
              <w:ind w:left="720"/>
              <w:contextualSpacing/>
              <w:rPr>
                <w:b/>
                <w:bCs/>
                <w:color w:val="000000"/>
                <w:szCs w:val="24"/>
              </w:rPr>
            </w:pPr>
          </w:p>
        </w:tc>
      </w:tr>
      <w:tr w:rsidR="00172B5A" w:rsidRPr="00172B5A" w:rsidTr="00172B5A">
        <w:trPr>
          <w:trHeight w:val="415"/>
        </w:trPr>
        <w:tc>
          <w:tcPr>
            <w:tcW w:w="5646" w:type="dxa"/>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rPr>
                <w:b/>
                <w:color w:val="000000"/>
              </w:rPr>
            </w:pPr>
            <w:r w:rsidRPr="00172B5A">
              <w:rPr>
                <w:color w:val="000000"/>
              </w:rPr>
              <w:t>2.1. Учет информации о планах мероприятий по ликвидации последствий аварии или инцидента на объекте 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172B5A" w:rsidRPr="00172B5A" w:rsidRDefault="00172B5A" w:rsidP="00172B5A">
            <w:pPr>
              <w:autoSpaceDE w:val="0"/>
              <w:autoSpaceDN w:val="0"/>
              <w:adjustRightInd w:val="0"/>
              <w:jc w:val="center"/>
              <w:rPr>
                <w:color w:val="000000"/>
              </w:rPr>
            </w:pPr>
          </w:p>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 в течение действия всего периода ликвидации последствий аварии или инцидента</w:t>
            </w:r>
          </w:p>
        </w:tc>
        <w:tc>
          <w:tcPr>
            <w:tcW w:w="3188" w:type="dxa"/>
            <w:tcBorders>
              <w:top w:val="single" w:sz="6" w:space="0" w:color="auto"/>
              <w:left w:val="single" w:sz="6"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таблице №1 приложения №6 Регламента</w:t>
            </w:r>
          </w:p>
        </w:tc>
      </w:tr>
      <w:tr w:rsidR="00172B5A" w:rsidRPr="00172B5A" w:rsidTr="00172B5A">
        <w:trPr>
          <w:trHeight w:val="415"/>
        </w:trPr>
        <w:tc>
          <w:tcPr>
            <w:tcW w:w="5646" w:type="dxa"/>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BA00F8">
            <w:pPr>
              <w:numPr>
                <w:ilvl w:val="1"/>
                <w:numId w:val="5"/>
              </w:numPr>
              <w:autoSpaceDE w:val="0"/>
              <w:autoSpaceDN w:val="0"/>
              <w:adjustRightInd w:val="0"/>
              <w:ind w:left="0" w:firstLine="0"/>
              <w:contextualSpacing/>
              <w:rPr>
                <w:color w:val="000000"/>
                <w:szCs w:val="24"/>
              </w:rPr>
            </w:pPr>
            <w:r w:rsidRPr="00172B5A">
              <w:rPr>
                <w:color w:val="000000"/>
                <w:szCs w:val="24"/>
              </w:rPr>
              <w:lastRenderedPageBreak/>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№2 приложения №5 Регламента</w:t>
            </w:r>
          </w:p>
        </w:tc>
      </w:tr>
      <w:tr w:rsidR="00172B5A" w:rsidRPr="00172B5A" w:rsidTr="00172B5A">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BA00F8">
            <w:pPr>
              <w:numPr>
                <w:ilvl w:val="0"/>
                <w:numId w:val="5"/>
              </w:numPr>
              <w:autoSpaceDE w:val="0"/>
              <w:autoSpaceDN w:val="0"/>
              <w:adjustRightInd w:val="0"/>
              <w:contextualSpacing/>
              <w:jc w:val="center"/>
              <w:rPr>
                <w:color w:val="000000"/>
                <w:szCs w:val="24"/>
              </w:rPr>
            </w:pPr>
            <w:r w:rsidRPr="00172B5A">
              <w:rPr>
                <w:b/>
                <w:bCs/>
                <w:color w:val="000000"/>
                <w:szCs w:val="24"/>
              </w:rPr>
              <w:t>Ввод данных о начале и завершении отопительного периода</w:t>
            </w:r>
          </w:p>
        </w:tc>
      </w:tr>
      <w:tr w:rsidR="00172B5A" w:rsidRPr="00172B5A" w:rsidTr="00172B5A">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172B5A" w:rsidRPr="00172B5A" w:rsidRDefault="00172B5A" w:rsidP="00172B5A">
            <w:pPr>
              <w:autoSpaceDE w:val="0"/>
              <w:autoSpaceDN w:val="0"/>
              <w:adjustRightInd w:val="0"/>
              <w:rPr>
                <w:color w:val="000000"/>
              </w:rPr>
            </w:pPr>
            <w:r w:rsidRPr="00172B5A">
              <w:rPr>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172B5A" w:rsidRPr="00172B5A" w:rsidRDefault="00172B5A" w:rsidP="00172B5A">
            <w:pPr>
              <w:autoSpaceDE w:val="0"/>
              <w:autoSpaceDN w:val="0"/>
              <w:adjustRightInd w:val="0"/>
              <w:rPr>
                <w:color w:val="000000"/>
              </w:rPr>
            </w:pPr>
          </w:p>
        </w:tc>
        <w:tc>
          <w:tcPr>
            <w:tcW w:w="6144"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приложению №7 Регламента</w:t>
            </w:r>
          </w:p>
        </w:tc>
      </w:tr>
      <w:tr w:rsidR="00172B5A" w:rsidRPr="00172B5A" w:rsidTr="00172B5A">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BA00F8">
            <w:pPr>
              <w:numPr>
                <w:ilvl w:val="0"/>
                <w:numId w:val="5"/>
              </w:numPr>
              <w:autoSpaceDE w:val="0"/>
              <w:autoSpaceDN w:val="0"/>
              <w:adjustRightInd w:val="0"/>
              <w:contextualSpacing/>
              <w:jc w:val="center"/>
              <w:rPr>
                <w:b/>
                <w:color w:val="000000"/>
                <w:szCs w:val="24"/>
              </w:rPr>
            </w:pPr>
            <w:r w:rsidRPr="00172B5A">
              <w:rPr>
                <w:b/>
                <w:color w:val="000000"/>
                <w:szCs w:val="24"/>
              </w:rPr>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172B5A" w:rsidRPr="00172B5A" w:rsidTr="00172B5A">
        <w:trPr>
          <w:trHeight w:val="643"/>
        </w:trPr>
        <w:tc>
          <w:tcPr>
            <w:tcW w:w="564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both"/>
              <w:rPr>
                <w:color w:val="000000"/>
              </w:rPr>
            </w:pPr>
            <w:r w:rsidRPr="00172B5A">
              <w:rPr>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приложению №8 Регламента</w:t>
            </w:r>
          </w:p>
        </w:tc>
      </w:tr>
      <w:tr w:rsidR="00172B5A" w:rsidRPr="00172B5A" w:rsidTr="00172B5A">
        <w:trPr>
          <w:trHeight w:val="643"/>
        </w:trPr>
        <w:tc>
          <w:tcPr>
            <w:tcW w:w="564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приложению №9 Регламента</w:t>
            </w:r>
          </w:p>
        </w:tc>
      </w:tr>
    </w:tbl>
    <w:p w:rsidR="00172B5A" w:rsidRPr="00172B5A" w:rsidRDefault="00172B5A" w:rsidP="00172B5A">
      <w:pPr>
        <w:autoSpaceDE w:val="0"/>
        <w:autoSpaceDN w:val="0"/>
        <w:adjustRightInd w:val="0"/>
        <w:rPr>
          <w:color w:val="000000"/>
        </w:rPr>
      </w:pPr>
    </w:p>
    <w:p w:rsidR="00172B5A" w:rsidRPr="00172B5A" w:rsidRDefault="00172B5A" w:rsidP="00172B5A">
      <w:pPr>
        <w:autoSpaceDE w:val="0"/>
        <w:autoSpaceDN w:val="0"/>
        <w:adjustRightInd w:val="0"/>
        <w:rPr>
          <w:szCs w:val="24"/>
        </w:rPr>
      </w:pPr>
      <w:r w:rsidRPr="00172B5A">
        <w:rPr>
          <w:szCs w:val="24"/>
        </w:rPr>
        <w:t xml:space="preserve">* Уточнение внесенных в Систему сведений о фактах произошедших за истекшие сутки аварий и инцидентов, плановых отключениях и их текущем статусе доступно </w:t>
      </w:r>
      <w:r w:rsidRPr="00172B5A">
        <w:rPr>
          <w:b/>
          <w:szCs w:val="24"/>
        </w:rPr>
        <w:t>до 10-00 часов</w:t>
      </w:r>
      <w:r w:rsidRPr="00172B5A">
        <w:rPr>
          <w:szCs w:val="24"/>
        </w:rPr>
        <w:t xml:space="preserve">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 электронный адрес </w:t>
      </w:r>
      <w:hyperlink r:id="rId11" w:history="1">
        <w:r w:rsidRPr="00172B5A">
          <w:rPr>
            <w:rFonts w:ascii="Arial" w:hAnsi="Arial" w:cs="Arial"/>
            <w:color w:val="3560A7"/>
            <w:sz w:val="20"/>
            <w:lang w:val="en-US"/>
          </w:rPr>
          <w:t>ais</w:t>
        </w:r>
        <w:r w:rsidRPr="00172B5A">
          <w:rPr>
            <w:rFonts w:ascii="Arial" w:hAnsi="Arial" w:cs="Arial"/>
            <w:color w:val="3560A7"/>
            <w:sz w:val="20"/>
          </w:rPr>
          <w:t>_</w:t>
        </w:r>
        <w:r w:rsidRPr="00172B5A">
          <w:rPr>
            <w:rFonts w:ascii="Arial" w:hAnsi="Arial" w:cs="Arial"/>
            <w:color w:val="3560A7"/>
            <w:sz w:val="20"/>
            <w:lang w:val="en-US"/>
          </w:rPr>
          <w:t>incident</w:t>
        </w:r>
        <w:r w:rsidRPr="00172B5A">
          <w:rPr>
            <w:rFonts w:ascii="Arial" w:hAnsi="Arial" w:cs="Arial"/>
            <w:color w:val="3560A7"/>
            <w:sz w:val="20"/>
          </w:rPr>
          <w:t>@</w:t>
        </w:r>
        <w:r w:rsidRPr="00172B5A">
          <w:rPr>
            <w:rFonts w:ascii="Arial" w:hAnsi="Arial" w:cs="Arial"/>
            <w:color w:val="3560A7"/>
            <w:sz w:val="20"/>
            <w:lang w:val="en-US"/>
          </w:rPr>
          <w:t>fondgkh</w:t>
        </w:r>
        <w:r w:rsidRPr="00172B5A">
          <w:rPr>
            <w:rFonts w:ascii="Arial" w:hAnsi="Arial" w:cs="Arial"/>
            <w:color w:val="3560A7"/>
            <w:sz w:val="20"/>
          </w:rPr>
          <w:t>.</w:t>
        </w:r>
        <w:r w:rsidRPr="00172B5A">
          <w:rPr>
            <w:rFonts w:ascii="Arial" w:hAnsi="Arial" w:cs="Arial"/>
            <w:color w:val="3560A7"/>
            <w:sz w:val="20"/>
            <w:lang w:val="en-US"/>
          </w:rPr>
          <w:t>ru</w:t>
        </w:r>
      </w:hyperlink>
      <w:r w:rsidRPr="00172B5A">
        <w:rPr>
          <w:szCs w:val="24"/>
        </w:rPr>
        <w:t xml:space="preserve"> .</w:t>
      </w:r>
    </w:p>
    <w:p w:rsidR="00172B5A" w:rsidRPr="00172B5A" w:rsidRDefault="00172B5A" w:rsidP="00172B5A">
      <w:pPr>
        <w:autoSpaceDE w:val="0"/>
        <w:autoSpaceDN w:val="0"/>
        <w:adjustRightInd w:val="0"/>
        <w:rPr>
          <w:color w:val="000000"/>
          <w:szCs w:val="24"/>
        </w:rPr>
      </w:pPr>
      <w:r w:rsidRPr="00172B5A">
        <w:rPr>
          <w:szCs w:val="24"/>
        </w:rPr>
        <w:t>**Полное заполнение всех указанных данных производится не позднее 5 (пяти) рабочих дней с даты ликвидации аварии или инцидента.</w:t>
      </w:r>
    </w:p>
    <w:p w:rsidR="00172B5A" w:rsidRPr="00172B5A" w:rsidRDefault="00172B5A" w:rsidP="00172B5A">
      <w:pPr>
        <w:autoSpaceDE w:val="0"/>
        <w:autoSpaceDN w:val="0"/>
        <w:adjustRightInd w:val="0"/>
        <w:rPr>
          <w:szCs w:val="24"/>
        </w:rPr>
      </w:pPr>
      <w:r w:rsidRPr="00172B5A">
        <w:rPr>
          <w:szCs w:val="24"/>
        </w:rPr>
        <w:t>***Формирование полных сведений по объектам ЖКХ производится не позднее 30 календарных дней с даты ликвидации аварии или инцидента.</w:t>
      </w:r>
    </w:p>
    <w:p w:rsidR="00172B5A" w:rsidRDefault="00172B5A" w:rsidP="00172B5A">
      <w:pPr>
        <w:widowControl w:val="0"/>
        <w:autoSpaceDE w:val="0"/>
        <w:autoSpaceDN w:val="0"/>
        <w:adjustRightInd w:val="0"/>
        <w:spacing w:before="120"/>
        <w:ind w:firstLine="720"/>
        <w:jc w:val="right"/>
        <w:rPr>
          <w:b/>
          <w:sz w:val="28"/>
          <w:szCs w:val="28"/>
        </w:rPr>
      </w:pPr>
    </w:p>
    <w:p w:rsidR="00172B5A" w:rsidRPr="00172B5A" w:rsidRDefault="00172B5A" w:rsidP="00172B5A">
      <w:pPr>
        <w:widowControl w:val="0"/>
        <w:autoSpaceDE w:val="0"/>
        <w:autoSpaceDN w:val="0"/>
        <w:adjustRightInd w:val="0"/>
        <w:spacing w:before="120"/>
        <w:ind w:firstLine="720"/>
        <w:jc w:val="right"/>
        <w:rPr>
          <w:b/>
          <w:sz w:val="28"/>
          <w:szCs w:val="28"/>
        </w:rPr>
      </w:pPr>
      <w:r w:rsidRPr="00172B5A">
        <w:rPr>
          <w:b/>
          <w:sz w:val="28"/>
          <w:szCs w:val="28"/>
        </w:rPr>
        <w:t>Приложение 2</w:t>
      </w:r>
    </w:p>
    <w:p w:rsidR="00172B5A" w:rsidRPr="00172B5A" w:rsidRDefault="00172B5A" w:rsidP="00172B5A">
      <w:pPr>
        <w:widowControl w:val="0"/>
        <w:autoSpaceDE w:val="0"/>
        <w:autoSpaceDN w:val="0"/>
        <w:adjustRightInd w:val="0"/>
        <w:spacing w:before="120"/>
        <w:ind w:firstLine="720"/>
        <w:jc w:val="center"/>
        <w:rPr>
          <w:b/>
          <w:sz w:val="26"/>
          <w:szCs w:val="26"/>
        </w:rPr>
      </w:pPr>
      <w:r w:rsidRPr="00172B5A">
        <w:rPr>
          <w:b/>
          <w:sz w:val="26"/>
          <w:szCs w:val="26"/>
        </w:rPr>
        <w:t xml:space="preserve">Порядок предоставления оперативной информации о возникающих авариях и инцидентах в сфере ЖКХ </w:t>
      </w:r>
      <w:r w:rsidRPr="00172B5A">
        <w:rPr>
          <w:b/>
          <w:sz w:val="26"/>
          <w:szCs w:val="26"/>
        </w:rPr>
        <w:br/>
      </w:r>
      <w:r w:rsidRPr="00172B5A">
        <w:rPr>
          <w:b/>
          <w:sz w:val="26"/>
          <w:szCs w:val="26"/>
        </w:rPr>
        <w:lastRenderedPageBreak/>
        <w:t xml:space="preserve">на территории </w:t>
      </w:r>
      <w:r w:rsidRPr="00172B5A">
        <w:rPr>
          <w:b/>
          <w:iCs/>
          <w:sz w:val="26"/>
          <w:szCs w:val="26"/>
        </w:rPr>
        <w:t>муниципального образования</w:t>
      </w:r>
      <w:r w:rsidRPr="00172B5A">
        <w:rPr>
          <w:sz w:val="26"/>
          <w:szCs w:val="26"/>
        </w:rPr>
        <w:t>,</w:t>
      </w:r>
      <w:r w:rsidRPr="00172B5A">
        <w:rPr>
          <w:b/>
          <w:bCs/>
          <w:sz w:val="26"/>
          <w:szCs w:val="26"/>
        </w:rPr>
        <w:t xml:space="preserve"> планируемых</w:t>
      </w:r>
      <w:r w:rsidRPr="00172B5A">
        <w:rPr>
          <w:b/>
          <w:sz w:val="26"/>
          <w:szCs w:val="26"/>
        </w:rPr>
        <w:t xml:space="preserve"> и реализованных мероприятиях по их устранению </w:t>
      </w:r>
    </w:p>
    <w:p w:rsidR="00172B5A" w:rsidRPr="00172B5A" w:rsidRDefault="00172B5A" w:rsidP="00172B5A">
      <w:pPr>
        <w:widowControl w:val="0"/>
        <w:autoSpaceDE w:val="0"/>
        <w:autoSpaceDN w:val="0"/>
        <w:adjustRightInd w:val="0"/>
        <w:spacing w:before="120"/>
        <w:ind w:firstLine="720"/>
        <w:jc w:val="center"/>
        <w:rPr>
          <w:b/>
          <w:sz w:val="26"/>
          <w:szCs w:val="26"/>
        </w:rPr>
      </w:pPr>
      <w:r w:rsidRPr="00172B5A">
        <w:rPr>
          <w:b/>
          <w:sz w:val="26"/>
          <w:szCs w:val="26"/>
        </w:rPr>
        <w:t>Оператору Субъекта РФ</w:t>
      </w:r>
    </w:p>
    <w:p w:rsidR="00172B5A" w:rsidRPr="00172B5A" w:rsidRDefault="00172B5A" w:rsidP="00172B5A">
      <w:pPr>
        <w:autoSpaceDE w:val="0"/>
        <w:autoSpaceDN w:val="0"/>
        <w:adjustRightInd w:val="0"/>
        <w:jc w:val="center"/>
        <w:rPr>
          <w:sz w:val="16"/>
          <w:szCs w:val="16"/>
        </w:rPr>
      </w:pPr>
    </w:p>
    <w:tbl>
      <w:tblPr>
        <w:tblW w:w="14985" w:type="dxa"/>
        <w:tblInd w:w="16" w:type="dxa"/>
        <w:tblLayout w:type="fixed"/>
        <w:tblCellMar>
          <w:left w:w="40" w:type="dxa"/>
          <w:right w:w="40" w:type="dxa"/>
        </w:tblCellMar>
        <w:tblLook w:val="04A0" w:firstRow="1" w:lastRow="0" w:firstColumn="1" w:lastColumn="0" w:noHBand="0" w:noVBand="1"/>
      </w:tblPr>
      <w:tblGrid>
        <w:gridCol w:w="4798"/>
        <w:gridCol w:w="3750"/>
        <w:gridCol w:w="9"/>
        <w:gridCol w:w="2066"/>
        <w:gridCol w:w="9"/>
        <w:gridCol w:w="2497"/>
        <w:gridCol w:w="60"/>
        <w:gridCol w:w="1796"/>
      </w:tblGrid>
      <w:tr w:rsidR="00172B5A" w:rsidRPr="00172B5A" w:rsidTr="00172B5A">
        <w:trPr>
          <w:trHeight w:val="509"/>
        </w:trPr>
        <w:tc>
          <w:tcPr>
            <w:tcW w:w="479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rPr>
            </w:pPr>
            <w:r w:rsidRPr="00172B5A">
              <w:rPr>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lang w:val="en-US"/>
              </w:rPr>
            </w:pPr>
            <w:r w:rsidRPr="00172B5A">
              <w:rPr>
                <w:b/>
                <w:bCs/>
                <w:color w:val="000000"/>
              </w:rPr>
              <w:t>Срочность представления</w:t>
            </w:r>
            <w:r w:rsidRPr="00172B5A">
              <w:rPr>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rPr>
            </w:pPr>
            <w:r w:rsidRPr="00172B5A">
              <w:rPr>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rPr>
            </w:pPr>
            <w:r w:rsidRPr="00172B5A">
              <w:rPr>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b/>
                <w:bCs/>
                <w:color w:val="000000"/>
              </w:rPr>
            </w:pPr>
            <w:r w:rsidRPr="00172B5A">
              <w:rPr>
                <w:b/>
                <w:bCs/>
                <w:color w:val="000000"/>
              </w:rPr>
              <w:t>Контакты Оператора Субъекта РФ</w:t>
            </w:r>
          </w:p>
        </w:tc>
      </w:tr>
      <w:tr w:rsidR="00172B5A" w:rsidRPr="00172B5A" w:rsidTr="00172B5A">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BA00F8">
            <w:pPr>
              <w:numPr>
                <w:ilvl w:val="0"/>
                <w:numId w:val="6"/>
              </w:numPr>
              <w:autoSpaceDE w:val="0"/>
              <w:autoSpaceDN w:val="0"/>
              <w:adjustRightInd w:val="0"/>
              <w:contextualSpacing/>
              <w:jc w:val="center"/>
              <w:rPr>
                <w:b/>
                <w:bCs/>
                <w:color w:val="000000"/>
                <w:szCs w:val="24"/>
              </w:rPr>
            </w:pPr>
            <w:r w:rsidRPr="00172B5A">
              <w:rPr>
                <w:b/>
                <w:bCs/>
                <w:color w:val="000000"/>
                <w:szCs w:val="24"/>
              </w:rPr>
              <w:t>Фиксация информации об авариях и инцидентах**</w:t>
            </w:r>
          </w:p>
        </w:tc>
      </w:tr>
      <w:tr w:rsidR="00172B5A" w:rsidRPr="00D34908" w:rsidTr="00172B5A">
        <w:trPr>
          <w:trHeight w:val="730"/>
        </w:trPr>
        <w:tc>
          <w:tcPr>
            <w:tcW w:w="479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таблице №1 приложения №4 Регламента</w:t>
            </w:r>
          </w:p>
        </w:tc>
        <w:tc>
          <w:tcPr>
            <w:tcW w:w="2565"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jc w:val="center"/>
              <w:rPr>
                <w:iCs/>
                <w:color w:val="000000"/>
              </w:rPr>
            </w:pPr>
            <w:r w:rsidRPr="00172B5A">
              <w:rPr>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bCs/>
                <w:iCs/>
                <w:color w:val="000000"/>
              </w:rPr>
            </w:pPr>
            <w:r w:rsidRPr="00172B5A">
              <w:rPr>
                <w:iCs/>
                <w:color w:val="000000"/>
              </w:rPr>
              <w:t>Департамент Смоленской области по строительству и жилищно-коммунальному хозяйству</w:t>
            </w:r>
          </w:p>
          <w:p w:rsidR="00172B5A" w:rsidRPr="00172B5A" w:rsidRDefault="00172B5A" w:rsidP="00172B5A">
            <w:pPr>
              <w:autoSpaceDE w:val="0"/>
              <w:autoSpaceDN w:val="0"/>
              <w:adjustRightInd w:val="0"/>
              <w:rPr>
                <w:lang w:val="en-US"/>
              </w:rPr>
            </w:pPr>
            <w:r w:rsidRPr="00172B5A">
              <w:rPr>
                <w:iCs/>
                <w:lang w:val="en-US"/>
              </w:rPr>
              <w:t xml:space="preserve">e-mail: </w:t>
            </w:r>
            <w:r w:rsidRPr="00172B5A">
              <w:rPr>
                <w:lang w:val="en-US"/>
              </w:rPr>
              <w:t>1493.sml@mail.ru</w:t>
            </w:r>
          </w:p>
        </w:tc>
      </w:tr>
      <w:tr w:rsidR="00172B5A" w:rsidRPr="00172B5A" w:rsidTr="00172B5A">
        <w:trPr>
          <w:trHeight w:val="1295"/>
        </w:trPr>
        <w:tc>
          <w:tcPr>
            <w:tcW w:w="4796" w:type="dxa"/>
            <w:tcBorders>
              <w:top w:val="single" w:sz="6" w:space="0" w:color="auto"/>
              <w:left w:val="single" w:sz="6" w:space="0" w:color="auto"/>
              <w:bottom w:val="nil"/>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bottom w:val="nil"/>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nil"/>
              <w:right w:val="single" w:sz="6"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таблице №2 приложения №4 Регламента</w:t>
            </w:r>
          </w:p>
        </w:tc>
        <w:tc>
          <w:tcPr>
            <w:tcW w:w="6916" w:type="dxa"/>
            <w:gridSpan w:val="3"/>
            <w:vMerge/>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rPr>
                <w:iCs/>
                <w:color w:val="000000"/>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rPr>
                <w:lang w:val="en-US"/>
              </w:rPr>
            </w:pPr>
          </w:p>
        </w:tc>
      </w:tr>
      <w:tr w:rsidR="00172B5A" w:rsidRPr="00172B5A" w:rsidTr="00172B5A">
        <w:trPr>
          <w:trHeight w:val="730"/>
        </w:trPr>
        <w:tc>
          <w:tcPr>
            <w:tcW w:w="479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таблице №3 приложения №4 Регламента</w:t>
            </w:r>
          </w:p>
        </w:tc>
        <w:tc>
          <w:tcPr>
            <w:tcW w:w="6916" w:type="dxa"/>
            <w:gridSpan w:val="3"/>
            <w:vMerge/>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rPr>
                <w:iCs/>
                <w:color w:val="000000"/>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rPr>
                <w:lang w:val="en-US"/>
              </w:rPr>
            </w:pPr>
          </w:p>
        </w:tc>
      </w:tr>
      <w:tr w:rsidR="00172B5A" w:rsidRPr="00172B5A" w:rsidTr="00172B5A">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172B5A" w:rsidRPr="00172B5A" w:rsidRDefault="00172B5A" w:rsidP="00172B5A">
            <w:pPr>
              <w:widowControl w:val="0"/>
              <w:autoSpaceDE w:val="0"/>
              <w:autoSpaceDN w:val="0"/>
              <w:adjustRightInd w:val="0"/>
              <w:ind w:firstLine="720"/>
              <w:jc w:val="both"/>
              <w:rPr>
                <w:color w:val="000000"/>
                <w:sz w:val="20"/>
              </w:rPr>
            </w:pPr>
            <w:r w:rsidRPr="00172B5A">
              <w:rPr>
                <w:rFonts w:eastAsia="Calibri"/>
                <w:color w:val="000000"/>
                <w:sz w:val="20"/>
                <w:szCs w:val="22"/>
                <w:lang w:eastAsia="en-US"/>
              </w:rPr>
              <w:t>1.4. О введении и снятии режима чрезвычайной ситуации, в связи с аварией (авариями) на объектах жилищно-коммунального хозяйства</w:t>
            </w:r>
          </w:p>
          <w:p w:rsidR="00172B5A" w:rsidRPr="00172B5A" w:rsidRDefault="00172B5A" w:rsidP="00172B5A">
            <w:pPr>
              <w:autoSpaceDE w:val="0"/>
              <w:autoSpaceDN w:val="0"/>
              <w:adjustRightInd w:val="0"/>
              <w:rPr>
                <w:color w:val="000000"/>
              </w:rPr>
            </w:pPr>
          </w:p>
        </w:tc>
        <w:tc>
          <w:tcPr>
            <w:tcW w:w="374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таблице №1 приложения №5 Регламента</w:t>
            </w:r>
          </w:p>
        </w:tc>
        <w:tc>
          <w:tcPr>
            <w:tcW w:w="6916" w:type="dxa"/>
            <w:gridSpan w:val="3"/>
            <w:vMerge/>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rPr>
                <w:iCs/>
                <w:color w:val="000000"/>
              </w:rPr>
            </w:pPr>
          </w:p>
        </w:tc>
        <w:tc>
          <w:tcPr>
            <w:tcW w:w="1795" w:type="dxa"/>
            <w:vMerge/>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rPr>
                <w:lang w:val="en-US"/>
              </w:rPr>
            </w:pPr>
          </w:p>
        </w:tc>
      </w:tr>
      <w:tr w:rsidR="00172B5A" w:rsidRPr="00172B5A" w:rsidTr="00172B5A">
        <w:trPr>
          <w:trHeight w:val="730"/>
        </w:trPr>
        <w:tc>
          <w:tcPr>
            <w:tcW w:w="4796"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172B5A">
            <w:pPr>
              <w:autoSpaceDE w:val="0"/>
              <w:autoSpaceDN w:val="0"/>
              <w:adjustRightInd w:val="0"/>
              <w:jc w:val="center"/>
            </w:pPr>
            <w:r w:rsidRPr="00172B5A">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172B5A" w:rsidRPr="00172B5A" w:rsidRDefault="00172B5A" w:rsidP="00172B5A">
            <w:pPr>
              <w:autoSpaceDE w:val="0"/>
              <w:autoSpaceDN w:val="0"/>
              <w:adjustRightInd w:val="0"/>
              <w:jc w:val="center"/>
              <w:rPr>
                <w:color w:val="000000"/>
              </w:rPr>
            </w:pPr>
          </w:p>
        </w:tc>
        <w:tc>
          <w:tcPr>
            <w:tcW w:w="2565" w:type="dxa"/>
            <w:gridSpan w:val="3"/>
            <w:tcBorders>
              <w:top w:val="nil"/>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jc w:val="center"/>
              <w:rPr>
                <w:szCs w:val="24"/>
              </w:rPr>
            </w:pPr>
            <w:r w:rsidRPr="00172B5A">
              <w:rPr>
                <w:iCs/>
                <w:color w:val="000000"/>
              </w:rPr>
              <w:t xml:space="preserve">Перечень участников информационного обмена, ответственных за предоставление оперативной информации </w:t>
            </w:r>
            <w:r w:rsidRPr="00172B5A">
              <w:rPr>
                <w:iCs/>
                <w:color w:val="000000"/>
              </w:rPr>
              <w:lastRenderedPageBreak/>
              <w:t>Оператору Субъекта РФ</w:t>
            </w:r>
          </w:p>
        </w:tc>
        <w:tc>
          <w:tcPr>
            <w:tcW w:w="1795" w:type="dxa"/>
            <w:tcBorders>
              <w:top w:val="nil"/>
              <w:left w:val="single" w:sz="6" w:space="0" w:color="auto"/>
              <w:bottom w:val="single" w:sz="6" w:space="0" w:color="auto"/>
              <w:right w:val="single" w:sz="6" w:space="0" w:color="auto"/>
            </w:tcBorders>
            <w:vAlign w:val="center"/>
          </w:tcPr>
          <w:p w:rsidR="00172B5A" w:rsidRPr="00172B5A" w:rsidRDefault="00172B5A" w:rsidP="00172B5A">
            <w:pPr>
              <w:autoSpaceDE w:val="0"/>
              <w:autoSpaceDN w:val="0"/>
              <w:adjustRightInd w:val="0"/>
              <w:rPr>
                <w:color w:val="000000"/>
              </w:rPr>
            </w:pPr>
          </w:p>
        </w:tc>
      </w:tr>
      <w:tr w:rsidR="00172B5A" w:rsidRPr="00172B5A" w:rsidTr="00172B5A">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hideMark/>
          </w:tcPr>
          <w:p w:rsidR="00172B5A" w:rsidRPr="00172B5A" w:rsidRDefault="00172B5A" w:rsidP="00BA00F8">
            <w:pPr>
              <w:numPr>
                <w:ilvl w:val="0"/>
                <w:numId w:val="6"/>
              </w:numPr>
              <w:autoSpaceDE w:val="0"/>
              <w:autoSpaceDN w:val="0"/>
              <w:adjustRightInd w:val="0"/>
              <w:contextualSpacing/>
              <w:jc w:val="center"/>
              <w:rPr>
                <w:b/>
                <w:bCs/>
                <w:color w:val="000000"/>
                <w:szCs w:val="24"/>
              </w:rPr>
            </w:pPr>
            <w:r w:rsidRPr="00172B5A">
              <w:rPr>
                <w:b/>
                <w:bCs/>
                <w:color w:val="000000"/>
                <w:szCs w:val="24"/>
              </w:rPr>
              <w:lastRenderedPageBreak/>
              <w:t>Формирование планов мероприятий по устранению аварий**</w:t>
            </w:r>
          </w:p>
        </w:tc>
      </w:tr>
      <w:tr w:rsidR="00172B5A" w:rsidRPr="00D34908" w:rsidTr="00172B5A">
        <w:trPr>
          <w:trHeight w:val="768"/>
        </w:trPr>
        <w:tc>
          <w:tcPr>
            <w:tcW w:w="4796" w:type="dxa"/>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rPr>
                <w:b/>
                <w:color w:val="000000"/>
              </w:rPr>
            </w:pPr>
            <w:r w:rsidRPr="00172B5A">
              <w:rPr>
                <w:color w:val="000000"/>
              </w:rPr>
              <w:t>2.1. Учет информации о планах мероприятий по ликвидации последствий аварии или инцидента на объекте 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172B5A" w:rsidRPr="00172B5A" w:rsidRDefault="00172B5A" w:rsidP="00172B5A">
            <w:pPr>
              <w:autoSpaceDE w:val="0"/>
              <w:autoSpaceDN w:val="0"/>
              <w:adjustRightInd w:val="0"/>
              <w:jc w:val="center"/>
              <w:rPr>
                <w:color w:val="000000"/>
              </w:rPr>
            </w:pPr>
          </w:p>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 в течение действия всего периода ликвидации последствий аварии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№1 приложения №6 Регламента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bCs/>
                <w:iCs/>
                <w:color w:val="000000"/>
              </w:rPr>
            </w:pPr>
            <w:r w:rsidRPr="00172B5A">
              <w:rPr>
                <w:iCs/>
                <w:color w:val="000000"/>
              </w:rPr>
              <w:t>Департамент Смоленской области по строительству и жилищно-коммунальному хозяйству</w:t>
            </w:r>
          </w:p>
          <w:p w:rsidR="00172B5A" w:rsidRPr="00172B5A" w:rsidRDefault="00172B5A" w:rsidP="00172B5A">
            <w:pPr>
              <w:autoSpaceDE w:val="0"/>
              <w:autoSpaceDN w:val="0"/>
              <w:adjustRightInd w:val="0"/>
              <w:jc w:val="center"/>
              <w:rPr>
                <w:color w:val="000000"/>
                <w:lang w:val="en-US"/>
              </w:rPr>
            </w:pPr>
            <w:r w:rsidRPr="00172B5A">
              <w:rPr>
                <w:iCs/>
                <w:lang w:val="en-US"/>
              </w:rPr>
              <w:t xml:space="preserve">e-mail: </w:t>
            </w:r>
            <w:r w:rsidRPr="00172B5A">
              <w:rPr>
                <w:lang w:val="en-US"/>
              </w:rPr>
              <w:t>1493.sml@mail.ru</w:t>
            </w:r>
          </w:p>
        </w:tc>
      </w:tr>
      <w:tr w:rsidR="00172B5A" w:rsidRPr="00D34908" w:rsidTr="00172B5A">
        <w:trPr>
          <w:trHeight w:val="768"/>
        </w:trPr>
        <w:tc>
          <w:tcPr>
            <w:tcW w:w="4796" w:type="dxa"/>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BA00F8">
            <w:pPr>
              <w:numPr>
                <w:ilvl w:val="1"/>
                <w:numId w:val="5"/>
              </w:numPr>
              <w:autoSpaceDE w:val="0"/>
              <w:autoSpaceDN w:val="0"/>
              <w:adjustRightInd w:val="0"/>
              <w:ind w:left="0" w:firstLine="0"/>
              <w:contextualSpacing/>
              <w:rPr>
                <w:color w:val="000000"/>
                <w:szCs w:val="24"/>
              </w:rPr>
            </w:pPr>
            <w:r w:rsidRPr="00172B5A">
              <w:rPr>
                <w:color w:val="000000"/>
                <w:szCs w:val="24"/>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hideMark/>
          </w:tcPr>
          <w:p w:rsidR="00172B5A" w:rsidRPr="00172B5A" w:rsidRDefault="00172B5A" w:rsidP="00172B5A">
            <w:pPr>
              <w:autoSpaceDE w:val="0"/>
              <w:autoSpaceDN w:val="0"/>
              <w:adjustRightInd w:val="0"/>
              <w:jc w:val="center"/>
              <w:rPr>
                <w:color w:val="000000"/>
              </w:rPr>
            </w:pPr>
            <w:r w:rsidRPr="00172B5A">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таблице №2 приложения №5 Регламента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iCs/>
                <w:color w:val="000000"/>
              </w:rPr>
            </w:pPr>
            <w:r w:rsidRPr="00172B5A">
              <w:rPr>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bCs/>
                <w:iCs/>
                <w:color w:val="000000"/>
              </w:rPr>
            </w:pPr>
            <w:r w:rsidRPr="00172B5A">
              <w:rPr>
                <w:iCs/>
                <w:color w:val="000000"/>
              </w:rPr>
              <w:t>Департамент Смоленской области по строительству и жилищно-коммунальному хозяйству</w:t>
            </w:r>
          </w:p>
          <w:p w:rsidR="00172B5A" w:rsidRPr="00172B5A" w:rsidRDefault="00172B5A" w:rsidP="00172B5A">
            <w:pPr>
              <w:autoSpaceDE w:val="0"/>
              <w:autoSpaceDN w:val="0"/>
              <w:adjustRightInd w:val="0"/>
              <w:rPr>
                <w:iCs/>
                <w:color w:val="000000"/>
                <w:lang w:val="en-US"/>
              </w:rPr>
            </w:pPr>
            <w:r w:rsidRPr="00172B5A">
              <w:rPr>
                <w:iCs/>
                <w:lang w:val="en-US"/>
              </w:rPr>
              <w:t xml:space="preserve">e-mail: </w:t>
            </w:r>
            <w:r w:rsidRPr="00172B5A">
              <w:rPr>
                <w:lang w:val="en-US"/>
              </w:rPr>
              <w:t>1493.sml@mail.ru</w:t>
            </w:r>
          </w:p>
        </w:tc>
      </w:tr>
      <w:tr w:rsidR="00172B5A" w:rsidRPr="00172B5A" w:rsidTr="00172B5A">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BA00F8">
            <w:pPr>
              <w:numPr>
                <w:ilvl w:val="0"/>
                <w:numId w:val="6"/>
              </w:numPr>
              <w:autoSpaceDE w:val="0"/>
              <w:autoSpaceDN w:val="0"/>
              <w:adjustRightInd w:val="0"/>
              <w:contextualSpacing/>
              <w:jc w:val="center"/>
              <w:rPr>
                <w:color w:val="000000"/>
                <w:szCs w:val="24"/>
              </w:rPr>
            </w:pPr>
            <w:r w:rsidRPr="00172B5A">
              <w:rPr>
                <w:b/>
                <w:bCs/>
                <w:color w:val="000000"/>
                <w:szCs w:val="24"/>
              </w:rPr>
              <w:t>Ввод данных о начале и завершении отопительного периода</w:t>
            </w:r>
          </w:p>
        </w:tc>
      </w:tr>
      <w:tr w:rsidR="00172B5A" w:rsidRPr="00D34908" w:rsidTr="00172B5A">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172B5A" w:rsidRPr="00172B5A" w:rsidRDefault="00172B5A" w:rsidP="00172B5A">
            <w:pPr>
              <w:autoSpaceDE w:val="0"/>
              <w:autoSpaceDN w:val="0"/>
              <w:adjustRightInd w:val="0"/>
              <w:rPr>
                <w:color w:val="000000"/>
              </w:rPr>
            </w:pPr>
            <w:r w:rsidRPr="00172B5A">
              <w:rPr>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172B5A" w:rsidRPr="00172B5A" w:rsidRDefault="00172B5A" w:rsidP="00172B5A">
            <w:pPr>
              <w:autoSpaceDE w:val="0"/>
              <w:autoSpaceDN w:val="0"/>
              <w:adjustRightInd w:val="0"/>
              <w:rPr>
                <w:color w:val="000000"/>
              </w:rPr>
            </w:pPr>
          </w:p>
          <w:p w:rsidR="00172B5A" w:rsidRPr="00172B5A" w:rsidRDefault="00172B5A" w:rsidP="00172B5A">
            <w:pPr>
              <w:autoSpaceDE w:val="0"/>
              <w:autoSpaceDN w:val="0"/>
              <w:adjustRightInd w:val="0"/>
              <w:rPr>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Согласно приложению №7 Регламента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bCs/>
                <w:iCs/>
                <w:color w:val="000000"/>
              </w:rPr>
            </w:pPr>
            <w:r w:rsidRPr="00172B5A">
              <w:rPr>
                <w:iCs/>
                <w:color w:val="000000"/>
              </w:rPr>
              <w:t>Департамент Смоленской области по строительству и жилищно-коммунальному хозяйству</w:t>
            </w:r>
          </w:p>
          <w:p w:rsidR="00172B5A" w:rsidRPr="00172B5A" w:rsidRDefault="00172B5A" w:rsidP="00172B5A">
            <w:pPr>
              <w:autoSpaceDE w:val="0"/>
              <w:autoSpaceDN w:val="0"/>
              <w:adjustRightInd w:val="0"/>
              <w:rPr>
                <w:color w:val="000000"/>
                <w:lang w:val="en-US"/>
              </w:rPr>
            </w:pPr>
            <w:r w:rsidRPr="00172B5A">
              <w:rPr>
                <w:iCs/>
                <w:lang w:val="en-US"/>
              </w:rPr>
              <w:t xml:space="preserve">e-mail: </w:t>
            </w:r>
            <w:r w:rsidRPr="00172B5A">
              <w:rPr>
                <w:lang w:val="en-US"/>
              </w:rPr>
              <w:t>1493.sml@mail.ru</w:t>
            </w:r>
          </w:p>
        </w:tc>
      </w:tr>
      <w:tr w:rsidR="00172B5A" w:rsidRPr="00172B5A" w:rsidTr="00172B5A">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BA00F8">
            <w:pPr>
              <w:numPr>
                <w:ilvl w:val="0"/>
                <w:numId w:val="6"/>
              </w:numPr>
              <w:autoSpaceDE w:val="0"/>
              <w:autoSpaceDN w:val="0"/>
              <w:adjustRightInd w:val="0"/>
              <w:contextualSpacing/>
              <w:jc w:val="center"/>
              <w:rPr>
                <w:b/>
                <w:color w:val="000000"/>
                <w:szCs w:val="24"/>
              </w:rPr>
            </w:pPr>
            <w:r w:rsidRPr="00172B5A">
              <w:rPr>
                <w:b/>
                <w:color w:val="000000"/>
                <w:szCs w:val="24"/>
              </w:rPr>
              <w:lastRenderedPageBreak/>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172B5A" w:rsidRPr="00D34908" w:rsidTr="00172B5A">
        <w:trPr>
          <w:trHeight w:val="643"/>
        </w:trPr>
        <w:tc>
          <w:tcPr>
            <w:tcW w:w="47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both"/>
              <w:rPr>
                <w:color w:val="000000"/>
              </w:rPr>
            </w:pPr>
            <w:r w:rsidRPr="00172B5A">
              <w:rPr>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приложению №8 Регламента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bCs/>
                <w:iCs/>
                <w:color w:val="000000"/>
              </w:rPr>
            </w:pPr>
            <w:r w:rsidRPr="00172B5A">
              <w:rPr>
                <w:iCs/>
                <w:color w:val="000000"/>
              </w:rPr>
              <w:t>Департамент Смоленской области по строительству и жилищно-коммунальному хозяйству</w:t>
            </w:r>
          </w:p>
          <w:p w:rsidR="00172B5A" w:rsidRPr="00172B5A" w:rsidRDefault="00172B5A" w:rsidP="00172B5A">
            <w:pPr>
              <w:autoSpaceDE w:val="0"/>
              <w:autoSpaceDN w:val="0"/>
              <w:adjustRightInd w:val="0"/>
              <w:rPr>
                <w:color w:val="000000"/>
                <w:lang w:val="en-US"/>
              </w:rPr>
            </w:pPr>
            <w:r w:rsidRPr="00172B5A">
              <w:rPr>
                <w:iCs/>
                <w:lang w:val="en-US"/>
              </w:rPr>
              <w:t xml:space="preserve">e-mail: </w:t>
            </w:r>
            <w:r w:rsidRPr="00172B5A">
              <w:rPr>
                <w:lang w:val="en-US"/>
              </w:rPr>
              <w:t>1493.sml@mail.ru</w:t>
            </w:r>
          </w:p>
        </w:tc>
      </w:tr>
      <w:tr w:rsidR="00172B5A" w:rsidRPr="00D34908" w:rsidTr="00172B5A">
        <w:trPr>
          <w:trHeight w:val="643"/>
        </w:trPr>
        <w:tc>
          <w:tcPr>
            <w:tcW w:w="47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color w:val="000000"/>
              </w:rPr>
            </w:pPr>
            <w:r w:rsidRPr="00172B5A">
              <w:rPr>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highlight w:val="yellow"/>
              </w:rPr>
            </w:pPr>
            <w:r w:rsidRPr="00172B5A">
              <w:rPr>
                <w:color w:val="000000"/>
              </w:rPr>
              <w:t>Согласно приложению №9Регламента</w:t>
            </w:r>
          </w:p>
        </w:tc>
        <w:tc>
          <w:tcPr>
            <w:tcW w:w="249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jc w:val="center"/>
              <w:rPr>
                <w:color w:val="000000"/>
              </w:rPr>
            </w:pPr>
            <w:r w:rsidRPr="00172B5A">
              <w:rPr>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autoSpaceDE w:val="0"/>
              <w:autoSpaceDN w:val="0"/>
              <w:adjustRightInd w:val="0"/>
              <w:rPr>
                <w:bCs/>
                <w:iCs/>
                <w:color w:val="000000"/>
              </w:rPr>
            </w:pPr>
            <w:r w:rsidRPr="00172B5A">
              <w:rPr>
                <w:iCs/>
                <w:color w:val="000000"/>
              </w:rPr>
              <w:t>Департамент Смоленской области по строительству и жилищно-коммунальному хозяйству</w:t>
            </w:r>
          </w:p>
          <w:p w:rsidR="00172B5A" w:rsidRPr="00172B5A" w:rsidRDefault="00172B5A" w:rsidP="00172B5A">
            <w:pPr>
              <w:autoSpaceDE w:val="0"/>
              <w:autoSpaceDN w:val="0"/>
              <w:adjustRightInd w:val="0"/>
              <w:rPr>
                <w:color w:val="000000"/>
                <w:lang w:val="en-US"/>
              </w:rPr>
            </w:pPr>
            <w:r w:rsidRPr="00172B5A">
              <w:rPr>
                <w:iCs/>
                <w:lang w:val="en-US"/>
              </w:rPr>
              <w:t xml:space="preserve">e-mail: </w:t>
            </w:r>
            <w:r w:rsidRPr="00172B5A">
              <w:rPr>
                <w:lang w:val="en-US"/>
              </w:rPr>
              <w:t>1493.sml@mail.ru</w:t>
            </w:r>
          </w:p>
        </w:tc>
      </w:tr>
    </w:tbl>
    <w:p w:rsidR="00172B5A" w:rsidRPr="00172B5A" w:rsidRDefault="00172B5A" w:rsidP="00172B5A">
      <w:pPr>
        <w:autoSpaceDE w:val="0"/>
        <w:autoSpaceDN w:val="0"/>
        <w:adjustRightInd w:val="0"/>
        <w:rPr>
          <w:color w:val="000000"/>
          <w:lang w:val="en-US"/>
        </w:rPr>
      </w:pPr>
    </w:p>
    <w:p w:rsidR="00172B5A" w:rsidRPr="00172B5A" w:rsidRDefault="00172B5A" w:rsidP="00172B5A">
      <w:pPr>
        <w:autoSpaceDE w:val="0"/>
        <w:autoSpaceDN w:val="0"/>
        <w:adjustRightInd w:val="0"/>
        <w:jc w:val="both"/>
        <w:rPr>
          <w:szCs w:val="24"/>
        </w:rPr>
      </w:pPr>
      <w:r w:rsidRPr="00172B5A">
        <w:rPr>
          <w:szCs w:val="24"/>
        </w:rPr>
        <w:t xml:space="preserve">* Предоставление Оператору Субъекта РФ уточненных сведений о фактах, произошедших за истекшие сутки аварий и инцидентов, плановых отключениях и их текущем статусе осуществляется строго </w:t>
      </w:r>
      <w:r w:rsidRPr="00172B5A">
        <w:rPr>
          <w:b/>
          <w:szCs w:val="24"/>
        </w:rPr>
        <w:t>до 9.55 часов</w:t>
      </w:r>
      <w:r w:rsidRPr="00172B5A">
        <w:rPr>
          <w:szCs w:val="24"/>
        </w:rPr>
        <w:t xml:space="preserve"> следующего рабочего дня по местному времени. При необходимости корректировки данных о фактах,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172B5A" w:rsidRPr="00172B5A" w:rsidRDefault="00172B5A" w:rsidP="00172B5A">
      <w:pPr>
        <w:autoSpaceDE w:val="0"/>
        <w:autoSpaceDN w:val="0"/>
        <w:adjustRightInd w:val="0"/>
        <w:jc w:val="both"/>
        <w:rPr>
          <w:color w:val="000000"/>
          <w:szCs w:val="24"/>
        </w:rPr>
      </w:pPr>
      <w:r w:rsidRPr="00172B5A">
        <w:rPr>
          <w:szCs w:val="24"/>
        </w:rPr>
        <w:t xml:space="preserve">**Предоставление Оператору Субъекта РФ всех указанных данных производится не позднее 2 рабочих дней </w:t>
      </w:r>
      <w:r w:rsidRPr="00172B5A">
        <w:rPr>
          <w:szCs w:val="24"/>
        </w:rPr>
        <w:br/>
        <w:t>с даты ликвидации аварии или инцидента.</w:t>
      </w:r>
    </w:p>
    <w:p w:rsidR="00172B5A" w:rsidRPr="00172B5A" w:rsidRDefault="00172B5A" w:rsidP="00172B5A">
      <w:pPr>
        <w:autoSpaceDE w:val="0"/>
        <w:autoSpaceDN w:val="0"/>
        <w:adjustRightInd w:val="0"/>
        <w:jc w:val="both"/>
        <w:rPr>
          <w:szCs w:val="24"/>
        </w:rPr>
      </w:pPr>
      <w:r w:rsidRPr="00172B5A">
        <w:rPr>
          <w:szCs w:val="24"/>
        </w:rPr>
        <w:t>***Предоставление Оператору Субъекта РФ полных сведений по объектам ЖКХ производится не позднее 4 календарных дней с даты ликвидации аварии или инцидента.</w:t>
      </w:r>
    </w:p>
    <w:p w:rsidR="00172B5A" w:rsidRPr="00172B5A" w:rsidRDefault="00172B5A" w:rsidP="00172B5A">
      <w:pPr>
        <w:autoSpaceDE w:val="0"/>
        <w:autoSpaceDN w:val="0"/>
        <w:adjustRightInd w:val="0"/>
        <w:jc w:val="both"/>
        <w:rPr>
          <w:szCs w:val="24"/>
        </w:rPr>
      </w:pPr>
      <w:r w:rsidRPr="00172B5A">
        <w:rPr>
          <w:szCs w:val="24"/>
        </w:rPr>
        <w:br w:type="page"/>
      </w:r>
    </w:p>
    <w:p w:rsidR="00172B5A" w:rsidRPr="00172B5A" w:rsidRDefault="00172B5A" w:rsidP="00172B5A">
      <w:pPr>
        <w:widowControl w:val="0"/>
        <w:autoSpaceDE w:val="0"/>
        <w:autoSpaceDN w:val="0"/>
        <w:adjustRightInd w:val="0"/>
        <w:ind w:firstLine="720"/>
        <w:jc w:val="right"/>
        <w:rPr>
          <w:b/>
          <w:sz w:val="28"/>
          <w:szCs w:val="28"/>
        </w:rPr>
      </w:pPr>
      <w:r w:rsidRPr="00172B5A">
        <w:rPr>
          <w:b/>
          <w:sz w:val="28"/>
          <w:szCs w:val="28"/>
        </w:rPr>
        <w:lastRenderedPageBreak/>
        <w:t>Приложение № 3</w:t>
      </w:r>
    </w:p>
    <w:p w:rsidR="00172B5A" w:rsidRPr="00172B5A" w:rsidRDefault="00172B5A" w:rsidP="00172B5A">
      <w:pPr>
        <w:widowControl w:val="0"/>
        <w:autoSpaceDE w:val="0"/>
        <w:autoSpaceDN w:val="0"/>
        <w:adjustRightInd w:val="0"/>
        <w:ind w:firstLine="720"/>
        <w:jc w:val="right"/>
        <w:rPr>
          <w:b/>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Перечень Операторов поставщика данных в Систему МКА ЖКХ*</w:t>
      </w:r>
    </w:p>
    <w:p w:rsidR="00172B5A" w:rsidRPr="00172B5A" w:rsidRDefault="00172B5A" w:rsidP="00172B5A">
      <w:pPr>
        <w:widowControl w:val="0"/>
        <w:autoSpaceDE w:val="0"/>
        <w:autoSpaceDN w:val="0"/>
        <w:adjustRightInd w:val="0"/>
        <w:ind w:firstLine="720"/>
        <w:jc w:val="center"/>
        <w:rPr>
          <w:b/>
          <w:sz w:val="28"/>
          <w:szCs w:val="28"/>
          <w:vertAlign w:val="superscript"/>
          <w:lang w:eastAsia="en-US"/>
        </w:rPr>
      </w:pPr>
      <w:r w:rsidRPr="00172B5A">
        <w:rPr>
          <w:b/>
          <w:sz w:val="28"/>
          <w:szCs w:val="28"/>
        </w:rPr>
        <w:t>Смоленской области</w:t>
      </w:r>
    </w:p>
    <w:p w:rsidR="00172B5A" w:rsidRPr="00172B5A" w:rsidRDefault="00172B5A" w:rsidP="00172B5A">
      <w:pPr>
        <w:widowControl w:val="0"/>
        <w:autoSpaceDE w:val="0"/>
        <w:autoSpaceDN w:val="0"/>
        <w:adjustRightInd w:val="0"/>
        <w:ind w:firstLine="720"/>
        <w:jc w:val="center"/>
        <w:rPr>
          <w:sz w:val="28"/>
          <w:szCs w:val="28"/>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693"/>
        <w:gridCol w:w="3119"/>
        <w:gridCol w:w="1842"/>
        <w:gridCol w:w="2552"/>
        <w:gridCol w:w="2126"/>
      </w:tblGrid>
      <w:tr w:rsidR="00172B5A" w:rsidRPr="00172B5A" w:rsidTr="00172B5A">
        <w:trPr>
          <w:trHeight w:val="2106"/>
        </w:trPr>
        <w:tc>
          <w:tcPr>
            <w:tcW w:w="2547"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rPr>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rPr>
              <w:t>Наименование службы (организации), ответственной за внесение данных в Систему МКА ЖКХ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rPr>
              <w:t>Фамилия, имя, отчество, Должность сотрудника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rPr>
              <w:t>Логин пользователя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lang w:eastAsia="en-US"/>
              </w:rPr>
              <w:t>Адрес электронной почты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lang w:eastAsia="en-US"/>
              </w:rPr>
            </w:pPr>
            <w:r w:rsidRPr="00172B5A">
              <w:rPr>
                <w:szCs w:val="24"/>
                <w:lang w:eastAsia="en-US"/>
              </w:rPr>
              <w:t>Контактный телефон</w:t>
            </w:r>
          </w:p>
        </w:tc>
      </w:tr>
      <w:tr w:rsidR="00172B5A" w:rsidRPr="00172B5A" w:rsidTr="00172B5A">
        <w:trPr>
          <w:trHeight w:val="305"/>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rPr>
              <w:t>муниципальное образование «Шумячский район» Смоленской области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5"/>
              <w:jc w:val="center"/>
              <w:rPr>
                <w:szCs w:val="24"/>
              </w:rPr>
            </w:pPr>
            <w:r w:rsidRPr="00172B5A">
              <w:rPr>
                <w:szCs w:val="24"/>
              </w:rPr>
              <w:t>Администрация муниципального образования «Шумячский район» Смоленской области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ind w:firstLine="5"/>
              <w:jc w:val="both"/>
              <w:rPr>
                <w:szCs w:val="24"/>
              </w:rPr>
            </w:pPr>
            <w:r w:rsidRPr="00172B5A">
              <w:rPr>
                <w:szCs w:val="24"/>
              </w:rPr>
              <w:t>Стародворова Наталья Анатольевна – начальник Отдела по строительству, капитальному ремонту и жилищно-коммунальному хозяйству</w:t>
            </w:r>
          </w:p>
        </w:tc>
        <w:tc>
          <w:tcPr>
            <w:tcW w:w="184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5"/>
              <w:jc w:val="center"/>
              <w:rPr>
                <w:szCs w:val="24"/>
              </w:rPr>
            </w:pPr>
            <w:r w:rsidRPr="00172B5A">
              <w:rPr>
                <w:szCs w:val="24"/>
              </w:rPr>
              <w:t>str.otd@yandex.ru</w:t>
            </w:r>
          </w:p>
        </w:tc>
        <w:tc>
          <w:tcPr>
            <w:tcW w:w="255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str.otd@yandex.ru</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center"/>
              <w:rPr>
                <w:szCs w:val="24"/>
              </w:rPr>
            </w:pPr>
            <w:r w:rsidRPr="00172B5A">
              <w:rPr>
                <w:szCs w:val="24"/>
              </w:rPr>
              <w:t>8(48133) 4-11-74</w:t>
            </w:r>
          </w:p>
        </w:tc>
      </w:tr>
      <w:tr w:rsidR="00172B5A" w:rsidRPr="00172B5A" w:rsidTr="00172B5A">
        <w:trPr>
          <w:trHeight w:val="305"/>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jc w:val="both"/>
              <w:rPr>
                <w:szCs w:val="24"/>
              </w:rPr>
            </w:pPr>
            <w:r w:rsidRPr="00172B5A">
              <w:rPr>
                <w:szCs w:val="24"/>
              </w:rPr>
              <w:t>Журкович Алексей Викторович – начальник Отдела по делам гражданской обороны и чрезвычайных ситуация</w:t>
            </w:r>
          </w:p>
        </w:tc>
        <w:tc>
          <w:tcPr>
            <w:tcW w:w="184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goicsh</w:t>
            </w:r>
          </w:p>
        </w:tc>
        <w:tc>
          <w:tcPr>
            <w:tcW w:w="255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shumichi@admin-smolensk.ru</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widowControl w:val="0"/>
              <w:autoSpaceDE w:val="0"/>
              <w:autoSpaceDN w:val="0"/>
              <w:adjustRightInd w:val="0"/>
              <w:ind w:firstLine="5"/>
              <w:jc w:val="center"/>
              <w:rPr>
                <w:szCs w:val="24"/>
              </w:rPr>
            </w:pPr>
            <w:r w:rsidRPr="00172B5A">
              <w:rPr>
                <w:szCs w:val="24"/>
              </w:rPr>
              <w:t>8(48133) 4-16-44</w:t>
            </w:r>
          </w:p>
        </w:tc>
      </w:tr>
    </w:tbl>
    <w:p w:rsidR="00172B5A" w:rsidRPr="00172B5A" w:rsidRDefault="00172B5A" w:rsidP="00172B5A">
      <w:pPr>
        <w:autoSpaceDE w:val="0"/>
        <w:autoSpaceDN w:val="0"/>
        <w:adjustRightInd w:val="0"/>
        <w:ind w:left="720"/>
        <w:contextualSpacing/>
        <w:rPr>
          <w:color w:val="000000"/>
          <w:szCs w:val="24"/>
        </w:rPr>
      </w:pPr>
    </w:p>
    <w:p w:rsidR="00172B5A" w:rsidRPr="00172B5A" w:rsidRDefault="00172B5A" w:rsidP="00172B5A">
      <w:pPr>
        <w:autoSpaceDE w:val="0"/>
        <w:autoSpaceDN w:val="0"/>
        <w:adjustRightInd w:val="0"/>
        <w:ind w:left="720"/>
        <w:contextualSpacing/>
        <w:rPr>
          <w:color w:val="000000"/>
          <w:szCs w:val="24"/>
        </w:rPr>
      </w:pPr>
      <w:r w:rsidRPr="00172B5A">
        <w:rPr>
          <w:color w:val="000000"/>
          <w:szCs w:val="24"/>
        </w:rPr>
        <w:t>*Заполняется в случае делегирования Оператором субъекта РФ полномочий по вводу данных в Систему МКА ЖКХ   Операторам поставщика данных</w:t>
      </w:r>
    </w:p>
    <w:p w:rsidR="00172B5A" w:rsidRPr="00172B5A" w:rsidRDefault="00172B5A" w:rsidP="00172B5A">
      <w:pPr>
        <w:rPr>
          <w:color w:val="000000"/>
          <w:szCs w:val="24"/>
        </w:rPr>
        <w:sectPr w:rsidR="00172B5A" w:rsidRPr="00172B5A" w:rsidSect="00172B5A">
          <w:pgSz w:w="16838" w:h="11906" w:orient="landscape"/>
          <w:pgMar w:top="1134" w:right="1134" w:bottom="142" w:left="1134" w:header="709" w:footer="709" w:gutter="0"/>
          <w:cols w:space="720"/>
        </w:sectPr>
      </w:pPr>
    </w:p>
    <w:p w:rsidR="00172B5A" w:rsidRPr="00172B5A" w:rsidRDefault="00172B5A" w:rsidP="00172B5A">
      <w:pPr>
        <w:ind w:left="4111"/>
        <w:jc w:val="right"/>
        <w:rPr>
          <w:b/>
          <w:sz w:val="28"/>
          <w:szCs w:val="28"/>
        </w:rPr>
      </w:pPr>
      <w:r w:rsidRPr="00172B5A">
        <w:rPr>
          <w:b/>
          <w:sz w:val="28"/>
          <w:szCs w:val="28"/>
        </w:rPr>
        <w:lastRenderedPageBreak/>
        <w:t>Приложение № 4</w:t>
      </w:r>
    </w:p>
    <w:p w:rsidR="00172B5A" w:rsidRPr="00172B5A" w:rsidRDefault="00172B5A" w:rsidP="00172B5A">
      <w:pPr>
        <w:widowControl w:val="0"/>
        <w:autoSpaceDE w:val="0"/>
        <w:autoSpaceDN w:val="0"/>
        <w:adjustRightInd w:val="0"/>
        <w:ind w:firstLine="720"/>
        <w:jc w:val="center"/>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1</w:t>
      </w:r>
    </w:p>
    <w:p w:rsidR="00172B5A" w:rsidRPr="00172B5A" w:rsidRDefault="00172B5A" w:rsidP="00172B5A">
      <w:pPr>
        <w:widowControl w:val="0"/>
        <w:autoSpaceDE w:val="0"/>
        <w:autoSpaceDN w:val="0"/>
        <w:adjustRightInd w:val="0"/>
        <w:ind w:firstLine="720"/>
        <w:jc w:val="center"/>
        <w:rPr>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 xml:space="preserve">Карточка события на объекте жилищно-коммунального хозяйства </w:t>
      </w:r>
    </w:p>
    <w:p w:rsidR="00172B5A" w:rsidRPr="00172B5A" w:rsidRDefault="00172B5A" w:rsidP="00172B5A">
      <w:pPr>
        <w:widowControl w:val="0"/>
        <w:autoSpaceDE w:val="0"/>
        <w:autoSpaceDN w:val="0"/>
        <w:adjustRightInd w:val="0"/>
        <w:ind w:firstLine="720"/>
        <w:jc w:val="center"/>
        <w:rPr>
          <w:sz w:val="28"/>
          <w:szCs w:val="28"/>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
        <w:gridCol w:w="7700"/>
        <w:gridCol w:w="1297"/>
      </w:tblGrid>
      <w:tr w:rsidR="00172B5A" w:rsidRPr="00172B5A" w:rsidTr="00172B5A">
        <w:trPr>
          <w:trHeight w:val="638"/>
        </w:trPr>
        <w:tc>
          <w:tcPr>
            <w:tcW w:w="438"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c>
          <w:tcPr>
            <w:tcW w:w="770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129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Единицы измерения</w:t>
            </w:r>
          </w:p>
        </w:tc>
      </w:tr>
      <w:tr w:rsidR="00172B5A" w:rsidRPr="00172B5A" w:rsidTr="00172B5A">
        <w:trPr>
          <w:trHeight w:val="309"/>
        </w:trPr>
        <w:tc>
          <w:tcPr>
            <w:tcW w:w="438"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w:t>
            </w:r>
          </w:p>
        </w:tc>
        <w:tc>
          <w:tcPr>
            <w:tcW w:w="770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Краткое описание события</w:t>
            </w:r>
          </w:p>
        </w:tc>
        <w:tc>
          <w:tcPr>
            <w:tcW w:w="129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09"/>
        </w:trPr>
        <w:tc>
          <w:tcPr>
            <w:tcW w:w="438"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w:t>
            </w:r>
          </w:p>
        </w:tc>
        <w:tc>
          <w:tcPr>
            <w:tcW w:w="770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Сфера ЖКХ</w:t>
            </w:r>
          </w:p>
        </w:tc>
        <w:tc>
          <w:tcPr>
            <w:tcW w:w="129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bl>
    <w:p w:rsidR="00172B5A" w:rsidRPr="00172B5A" w:rsidRDefault="00172B5A" w:rsidP="00172B5A">
      <w:pPr>
        <w:widowControl w:val="0"/>
        <w:autoSpaceDE w:val="0"/>
        <w:autoSpaceDN w:val="0"/>
        <w:adjustRightInd w:val="0"/>
        <w:ind w:firstLine="709"/>
        <w:jc w:val="both"/>
        <w:rPr>
          <w:szCs w:val="24"/>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2" w:anchor="P1458" w:history="1">
        <w:r w:rsidRPr="00172B5A">
          <w:rPr>
            <w:color w:val="3560A7"/>
            <w:sz w:val="28"/>
            <w:szCs w:val="28"/>
          </w:rPr>
          <w:t>графе 1</w:t>
        </w:r>
      </w:hyperlink>
      <w:r w:rsidRPr="00172B5A">
        <w:rPr>
          <w:sz w:val="28"/>
          <w:szCs w:val="28"/>
        </w:rPr>
        <w:t xml:space="preserve"> таблицы 1 указывается текстовое описание произошедшего события.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3" w:anchor="P1461" w:history="1">
        <w:r w:rsidRPr="00172B5A">
          <w:rPr>
            <w:color w:val="3560A7"/>
            <w:sz w:val="28"/>
            <w:szCs w:val="28"/>
          </w:rPr>
          <w:t>графе 2</w:t>
        </w:r>
      </w:hyperlink>
      <w:r w:rsidRPr="00172B5A">
        <w:rPr>
          <w:sz w:val="28"/>
          <w:szCs w:val="28"/>
        </w:rPr>
        <w:t xml:space="preserve"> таблицы 1 указывается сфера жилищно-коммунального хозяйства, в которой произошла авария или инцидент.</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172B5A" w:rsidRPr="00172B5A" w:rsidRDefault="00172B5A" w:rsidP="00172B5A">
      <w:pPr>
        <w:widowControl w:val="0"/>
        <w:autoSpaceDE w:val="0"/>
        <w:autoSpaceDN w:val="0"/>
        <w:adjustRightInd w:val="0"/>
        <w:ind w:firstLine="720"/>
        <w:rPr>
          <w:sz w:val="16"/>
          <w:szCs w:val="16"/>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2</w:t>
      </w:r>
    </w:p>
    <w:p w:rsidR="00172B5A" w:rsidRPr="00172B5A" w:rsidRDefault="00172B5A" w:rsidP="00172B5A">
      <w:pPr>
        <w:widowControl w:val="0"/>
        <w:autoSpaceDE w:val="0"/>
        <w:autoSpaceDN w:val="0"/>
        <w:adjustRightInd w:val="0"/>
        <w:ind w:firstLine="720"/>
        <w:jc w:val="center"/>
        <w:rPr>
          <w:sz w:val="16"/>
          <w:szCs w:val="16"/>
        </w:rPr>
      </w:pPr>
    </w:p>
    <w:p w:rsidR="00172B5A" w:rsidRPr="00172B5A" w:rsidRDefault="00172B5A" w:rsidP="00172B5A">
      <w:pPr>
        <w:widowControl w:val="0"/>
        <w:autoSpaceDE w:val="0"/>
        <w:autoSpaceDN w:val="0"/>
        <w:adjustRightInd w:val="0"/>
        <w:ind w:firstLine="720"/>
        <w:jc w:val="center"/>
        <w:rPr>
          <w:b/>
          <w:sz w:val="28"/>
          <w:szCs w:val="28"/>
        </w:rPr>
      </w:pPr>
      <w:bookmarkStart w:id="0" w:name="P1446"/>
      <w:bookmarkEnd w:id="0"/>
      <w:r w:rsidRPr="00172B5A">
        <w:rPr>
          <w:b/>
          <w:sz w:val="28"/>
          <w:szCs w:val="28"/>
        </w:rPr>
        <w:t>Карточка события об аварии или инциденте на объекте жилищно-коммунального хозяйства</w:t>
      </w:r>
    </w:p>
    <w:p w:rsidR="00172B5A" w:rsidRPr="00172B5A" w:rsidRDefault="00172B5A" w:rsidP="00172B5A">
      <w:pPr>
        <w:widowControl w:val="0"/>
        <w:autoSpaceDE w:val="0"/>
        <w:autoSpaceDN w:val="0"/>
        <w:adjustRightInd w:val="0"/>
        <w:ind w:firstLine="72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73"/>
        <w:gridCol w:w="3493"/>
        <w:gridCol w:w="4148"/>
        <w:gridCol w:w="1480"/>
      </w:tblGrid>
      <w:tr w:rsidR="00172B5A" w:rsidRPr="00172B5A" w:rsidTr="00172B5A">
        <w:tc>
          <w:tcPr>
            <w:tcW w:w="29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923"/>
              </w:tabs>
              <w:autoSpaceDE w:val="0"/>
              <w:autoSpaceDN w:val="0"/>
              <w:adjustRightInd w:val="0"/>
              <w:ind w:firstLine="720"/>
              <w:jc w:val="center"/>
              <w:rPr>
                <w:szCs w:val="24"/>
              </w:rPr>
            </w:pPr>
            <w:r w:rsidRPr="00172B5A">
              <w:rPr>
                <w:szCs w:val="24"/>
              </w:rPr>
              <w:t>№</w:t>
            </w: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Единицы измерения</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1" w:name="P1464"/>
            <w:bookmarkStart w:id="2" w:name="P1458"/>
            <w:bookmarkEnd w:id="1"/>
            <w:bookmarkEnd w:id="2"/>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Дата и местное время возникновения события</w:t>
            </w:r>
            <w:r w:rsidRPr="00172B5A">
              <w:rPr>
                <w:szCs w:val="24"/>
              </w:rPr>
              <w:br/>
              <w:t>(с автоматическим указанием московского времени)</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3" w:name="P1467"/>
            <w:bookmarkEnd w:id="3"/>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Описание объекта, на котором произошло событие</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4" w:name="P1470"/>
            <w:bookmarkEnd w:id="4"/>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Адрес местоположения объекта</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Идентификация объекта, в случае его наличия в базе данных, либо ввод нового объекта</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5" w:name="P1473"/>
            <w:bookmarkEnd w:id="5"/>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Координаты места события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Является ли событие плановым отключением (ограничением)</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да/нет</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Срок планового отключения (ограничения)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6" w:name="P1477"/>
            <w:bookmarkEnd w:id="6"/>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Статус события (справочник: авария/инцидент)</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погибших в результате аварии</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пострадавших в результате аварии</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7" w:name="P1480"/>
            <w:bookmarkEnd w:id="7"/>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 xml:space="preserve">Погодные условия в месте аварии или инцидента </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42"/>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8" w:name="P1483"/>
            <w:bookmarkEnd w:id="8"/>
          </w:p>
        </w:tc>
        <w:tc>
          <w:tcPr>
            <w:tcW w:w="1859" w:type="pct"/>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rPr>
                <w:szCs w:val="24"/>
              </w:rPr>
            </w:pPr>
          </w:p>
          <w:p w:rsidR="00172B5A" w:rsidRPr="00172B5A" w:rsidRDefault="00172B5A" w:rsidP="00172B5A">
            <w:pPr>
              <w:tabs>
                <w:tab w:val="left" w:pos="980"/>
              </w:tabs>
              <w:rPr>
                <w:szCs w:val="24"/>
              </w:rPr>
            </w:pPr>
            <w:r w:rsidRPr="00172B5A">
              <w:rPr>
                <w:szCs w:val="24"/>
              </w:rPr>
              <w:t xml:space="preserve">Сведения об объеме </w:t>
            </w:r>
            <w:r w:rsidRPr="00172B5A">
              <w:rPr>
                <w:b/>
                <w:szCs w:val="24"/>
              </w:rPr>
              <w:t>частичного</w:t>
            </w:r>
            <w:r w:rsidRPr="00172B5A">
              <w:rPr>
                <w:szCs w:val="24"/>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Факт частичного ограничения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да/нет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населенных пунктов, полностью подпавших под частичное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090"/>
              </w:tabs>
              <w:autoSpaceDE w:val="0"/>
              <w:autoSpaceDN w:val="0"/>
              <w:adjustRightInd w:val="0"/>
              <w:ind w:firstLine="720"/>
              <w:rPr>
                <w:szCs w:val="24"/>
              </w:rPr>
            </w:pPr>
            <w:r w:rsidRPr="00172B5A">
              <w:rPr>
                <w:szCs w:val="24"/>
              </w:rPr>
              <w:t>Перечень объектов, относящихся к первой категории потребителей, подпавших под частичное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объектов социальной инфраструктуры, подпавших под частичное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многоквартирных домов</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в многоквартирных домах</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индивидуальных домовладений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индивидуальных домовладений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bookmarkStart w:id="9" w:name="P1486"/>
            <w:bookmarkEnd w:id="9"/>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иных объектов, подпавших под частичное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42"/>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1859" w:type="pct"/>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rPr>
                <w:szCs w:val="24"/>
              </w:rPr>
            </w:pPr>
          </w:p>
          <w:p w:rsidR="00172B5A" w:rsidRPr="00172B5A" w:rsidRDefault="00172B5A" w:rsidP="00172B5A">
            <w:pPr>
              <w:tabs>
                <w:tab w:val="left" w:pos="980"/>
              </w:tabs>
              <w:rPr>
                <w:szCs w:val="24"/>
              </w:rPr>
            </w:pPr>
            <w:r w:rsidRPr="00172B5A">
              <w:rPr>
                <w:szCs w:val="24"/>
              </w:rPr>
              <w:t xml:space="preserve">Сведения об объеме </w:t>
            </w:r>
            <w:r w:rsidRPr="00172B5A">
              <w:rPr>
                <w:b/>
                <w:szCs w:val="24"/>
              </w:rPr>
              <w:t>полного</w:t>
            </w:r>
            <w:r w:rsidRPr="00172B5A">
              <w:rPr>
                <w:szCs w:val="24"/>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Факт полного ограничения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410"/>
                <w:tab w:val="center" w:pos="561"/>
              </w:tabs>
              <w:autoSpaceDE w:val="0"/>
              <w:autoSpaceDN w:val="0"/>
              <w:adjustRightInd w:val="0"/>
              <w:ind w:firstLine="720"/>
              <w:jc w:val="center"/>
              <w:rPr>
                <w:szCs w:val="24"/>
              </w:rPr>
            </w:pPr>
            <w:r w:rsidRPr="00172B5A">
              <w:rPr>
                <w:szCs w:val="24"/>
              </w:rPr>
              <w:t>да/нет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населенных пунктов, полностью подпавших под полное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rPr>
                <w:szCs w:val="24"/>
              </w:rPr>
            </w:pPr>
            <w:r w:rsidRPr="00172B5A">
              <w:rPr>
                <w:szCs w:val="24"/>
              </w:rPr>
              <w:t>Перечень объектов, относящихся к первой категории потребителей тепловой энергии, подпавших под полное ограничение ресурсоснабжения</w:t>
            </w:r>
          </w:p>
          <w:p w:rsidR="00172B5A" w:rsidRPr="00172B5A" w:rsidRDefault="00172B5A" w:rsidP="00172B5A">
            <w:pPr>
              <w:widowControl w:val="0"/>
              <w:autoSpaceDE w:val="0"/>
              <w:autoSpaceDN w:val="0"/>
              <w:adjustRightInd w:val="0"/>
              <w:ind w:firstLine="720"/>
              <w:rPr>
                <w:szCs w:val="24"/>
              </w:rPr>
            </w:pP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 xml:space="preserve">Количество объектов социальной инфраструктуры, подпавших под </w:t>
            </w:r>
            <w:r w:rsidRPr="00172B5A">
              <w:rPr>
                <w:szCs w:val="24"/>
              </w:rPr>
              <w:lastRenderedPageBreak/>
              <w:t>полное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lastRenderedPageBreak/>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многоквартирных домов</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в многоквартирных домах</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индивидуальных домовладений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индивидуальных домовладений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иных объектов, подпавших под полное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1859" w:type="pct"/>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rPr>
                <w:szCs w:val="24"/>
              </w:rPr>
            </w:pPr>
          </w:p>
          <w:p w:rsidR="00172B5A" w:rsidRPr="00172B5A" w:rsidRDefault="00172B5A" w:rsidP="00172B5A">
            <w:pPr>
              <w:tabs>
                <w:tab w:val="left" w:pos="980"/>
              </w:tabs>
              <w:rPr>
                <w:szCs w:val="24"/>
              </w:rPr>
            </w:pPr>
            <w:r w:rsidRPr="00172B5A">
              <w:rPr>
                <w:szCs w:val="24"/>
              </w:rPr>
              <w:t>Сведения о связанных ограничениях, вызванных аварией или инцидентом</w:t>
            </w: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Факт связанных ограничений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537"/>
              <w:jc w:val="center"/>
              <w:rPr>
                <w:szCs w:val="24"/>
              </w:rPr>
            </w:pPr>
            <w:r w:rsidRPr="00172B5A">
              <w:rPr>
                <w:szCs w:val="24"/>
              </w:rPr>
              <w:t>да/нет</w:t>
            </w:r>
          </w:p>
        </w:tc>
      </w:tr>
      <w:tr w:rsidR="00172B5A" w:rsidRPr="00172B5A" w:rsidTr="00172B5A">
        <w:trPr>
          <w:trHeight w:val="42"/>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Сферы жилищно-коммунального хозяйства, в которых дополнительно прекращено ресурсоснабжение вследствие таких ограничений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населенных пунктов, полностью подпавших под дополнительное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объектов социальной инфраструктуры, подпавших под дополнительное ограничение ресурсоснабжения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многоквартирных домов</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в многоквартирных домах</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индивидуальных домовладений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индивидуальных домовладений</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1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иных объектов, под</w:t>
            </w:r>
            <w:r w:rsidRPr="00172B5A">
              <w:rPr>
                <w:szCs w:val="24"/>
              </w:rPr>
              <w:lastRenderedPageBreak/>
              <w:t>павших под дополнительное ограничение ресурсоснабжения, указанного в п.26</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lastRenderedPageBreak/>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Фотографии места события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Иные документы</w:t>
            </w:r>
          </w:p>
        </w:tc>
        <w:tc>
          <w:tcPr>
            <w:tcW w:w="662"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Наименование собственника/иного законного владельца, на объекте которого произошла авария, контактная информация по руководству и дежурным службам</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Наименование эксплуатирующей организации, на объекте которой произошла авария, контактная информация по руководству и дежурным службам</w:t>
            </w:r>
          </w:p>
        </w:tc>
        <w:tc>
          <w:tcPr>
            <w:tcW w:w="662"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Иная дополнительная информация</w:t>
            </w:r>
          </w:p>
        </w:tc>
        <w:tc>
          <w:tcPr>
            <w:tcW w:w="662"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99"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7"/>
              </w:numPr>
              <w:tabs>
                <w:tab w:val="left" w:pos="923"/>
              </w:tabs>
              <w:autoSpaceDE w:val="0"/>
              <w:autoSpaceDN w:val="0"/>
              <w:ind w:left="0" w:firstLine="0"/>
              <w:jc w:val="center"/>
              <w:rPr>
                <w:szCs w:val="24"/>
              </w:rPr>
            </w:pPr>
          </w:p>
        </w:tc>
        <w:tc>
          <w:tcPr>
            <w:tcW w:w="403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Источник оперативной информации, ФИО, контакты ответственного лица</w:t>
            </w:r>
          </w:p>
        </w:tc>
        <w:tc>
          <w:tcPr>
            <w:tcW w:w="66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bl>
    <w:p w:rsidR="00172B5A" w:rsidRPr="00172B5A" w:rsidRDefault="00172B5A" w:rsidP="00172B5A">
      <w:pPr>
        <w:widowControl w:val="0"/>
        <w:autoSpaceDE w:val="0"/>
        <w:autoSpaceDN w:val="0"/>
        <w:adjustRightInd w:val="0"/>
        <w:ind w:firstLine="720"/>
        <w:jc w:val="both"/>
        <w:rPr>
          <w:sz w:val="16"/>
          <w:szCs w:val="16"/>
        </w:rPr>
      </w:pPr>
      <w:bookmarkStart w:id="10" w:name="P1496"/>
      <w:bookmarkEnd w:id="10"/>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4" w:anchor="P1464" w:history="1">
        <w:r w:rsidRPr="00172B5A">
          <w:rPr>
            <w:color w:val="3560A7"/>
            <w:sz w:val="28"/>
            <w:szCs w:val="28"/>
          </w:rPr>
          <w:t>графе</w:t>
        </w:r>
      </w:hyperlink>
      <w:r w:rsidRPr="00172B5A">
        <w:rPr>
          <w:sz w:val="28"/>
          <w:szCs w:val="28"/>
        </w:rPr>
        <w:t xml:space="preserve"> 1 таблицы 2 указывается дата и время возникновения события в формате ДД.ММ.ГГ_ЧЧ.ММ. При этом дата и московское время определяется автоматически и не требуют указания.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5" w:anchor="P1467" w:history="1">
        <w:r w:rsidRPr="00172B5A">
          <w:rPr>
            <w:color w:val="3560A7"/>
            <w:sz w:val="28"/>
            <w:szCs w:val="28"/>
          </w:rPr>
          <w:t>графе 2</w:t>
        </w:r>
      </w:hyperlink>
      <w:r w:rsidRPr="00172B5A">
        <w:rPr>
          <w:sz w:val="28"/>
          <w:szCs w:val="28"/>
        </w:rPr>
        <w:t xml:space="preserve"> таблицы 2 указывается описание объекта, на котором произошло событие: выбор вида и типа объекта.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6" w:anchor="P1470" w:history="1">
        <w:r w:rsidRPr="00172B5A">
          <w:rPr>
            <w:color w:val="3560A7"/>
            <w:sz w:val="28"/>
            <w:szCs w:val="28"/>
          </w:rPr>
          <w:t>графе 3</w:t>
        </w:r>
      </w:hyperlink>
      <w:r w:rsidRPr="00172B5A">
        <w:rPr>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7" w:anchor="P1473" w:history="1">
        <w:r w:rsidRPr="00172B5A">
          <w:rPr>
            <w:color w:val="3560A7"/>
            <w:sz w:val="28"/>
            <w:szCs w:val="28"/>
          </w:rPr>
          <w:t>графе 4</w:t>
        </w:r>
      </w:hyperlink>
      <w:r w:rsidRPr="00172B5A">
        <w:rPr>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8" w:anchor="P1477" w:history="1">
        <w:r w:rsidRPr="00172B5A">
          <w:rPr>
            <w:color w:val="3560A7"/>
            <w:sz w:val="28"/>
            <w:szCs w:val="28"/>
          </w:rPr>
          <w:t xml:space="preserve">графе </w:t>
        </w:r>
      </w:hyperlink>
      <w:r w:rsidRPr="00172B5A">
        <w:rPr>
          <w:sz w:val="28"/>
          <w:szCs w:val="28"/>
        </w:rPr>
        <w:t>5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19" w:anchor="P1480" w:history="1">
        <w:r w:rsidRPr="00172B5A">
          <w:rPr>
            <w:color w:val="3560A7"/>
            <w:sz w:val="28"/>
            <w:szCs w:val="28"/>
          </w:rPr>
          <w:t>графе 6</w:t>
        </w:r>
      </w:hyperlink>
      <w:r w:rsidRPr="00172B5A">
        <w:rPr>
          <w:sz w:val="28"/>
          <w:szCs w:val="28"/>
        </w:rPr>
        <w:t xml:space="preserve"> таблицы 2 указывается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20" w:anchor="P1464" w:history="1">
        <w:r w:rsidRPr="00172B5A">
          <w:rPr>
            <w:color w:val="3560A7"/>
            <w:sz w:val="28"/>
            <w:szCs w:val="28"/>
          </w:rPr>
          <w:t>графе</w:t>
        </w:r>
      </w:hyperlink>
      <w:r w:rsidRPr="00172B5A">
        <w:rPr>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w:t>
      </w:r>
      <w:r w:rsidRPr="00172B5A">
        <w:rPr>
          <w:sz w:val="28"/>
          <w:szCs w:val="28"/>
        </w:rPr>
        <w:lastRenderedPageBreak/>
        <w:t>Системой как инцидент.</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 если событие не соответствует ни одному из учетных признаков, выбирается позиция «Инцидент» и его соответствующий учетный признак.</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21" w:anchor="P1477" w:history="1">
        <w:r w:rsidRPr="00172B5A">
          <w:rPr>
            <w:color w:val="3560A7"/>
            <w:sz w:val="28"/>
            <w:szCs w:val="28"/>
          </w:rPr>
          <w:t xml:space="preserve">графе </w:t>
        </w:r>
      </w:hyperlink>
      <w:r w:rsidRPr="00172B5A">
        <w:rPr>
          <w:sz w:val="28"/>
          <w:szCs w:val="28"/>
        </w:rPr>
        <w:t>9 таблицы 2 указывается количество погибших в результате произошедшей аварии человек.</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22" w:anchor="P1477" w:history="1">
        <w:r w:rsidRPr="00172B5A">
          <w:rPr>
            <w:color w:val="3560A7"/>
            <w:sz w:val="28"/>
            <w:szCs w:val="28"/>
          </w:rPr>
          <w:t xml:space="preserve">графе </w:t>
        </w:r>
      </w:hyperlink>
      <w:r w:rsidRPr="00172B5A">
        <w:rPr>
          <w:sz w:val="28"/>
          <w:szCs w:val="28"/>
        </w:rPr>
        <w:t>10 таблицы 2 указывается количество пострадавших в результате произошедшей аварии человек.</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23" w:anchor="P1486" w:history="1">
        <w:r w:rsidRPr="00172B5A">
          <w:rPr>
            <w:color w:val="3560A7"/>
            <w:sz w:val="28"/>
            <w:szCs w:val="28"/>
          </w:rPr>
          <w:t>графах 12</w:t>
        </w:r>
      </w:hyperlink>
      <w:r w:rsidRPr="00172B5A">
        <w:rPr>
          <w:sz w:val="28"/>
          <w:szCs w:val="28"/>
        </w:rPr>
        <w:t xml:space="preserve"> – 20 таблицы 2 указываются сведения об объеме </w:t>
      </w:r>
      <w:r w:rsidRPr="00172B5A">
        <w:rPr>
          <w:bCs/>
          <w:sz w:val="28"/>
          <w:szCs w:val="28"/>
        </w:rPr>
        <w:t>частичного</w:t>
      </w:r>
      <w:r w:rsidRPr="00172B5A">
        <w:rPr>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24" w:anchor="P1483" w:history="1">
        <w:r w:rsidRPr="00172B5A">
          <w:rPr>
            <w:color w:val="3560A7"/>
            <w:sz w:val="28"/>
            <w:szCs w:val="28"/>
          </w:rPr>
          <w:t>12</w:t>
        </w:r>
      </w:hyperlink>
      <w:r w:rsidRPr="00172B5A">
        <w:rPr>
          <w:sz w:val="28"/>
          <w:szCs w:val="28"/>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25" w:anchor="P1483" w:history="1">
        <w:r w:rsidRPr="00172B5A">
          <w:rPr>
            <w:color w:val="3560A7"/>
            <w:sz w:val="28"/>
            <w:szCs w:val="28"/>
          </w:rPr>
          <w:t>13</w:t>
        </w:r>
      </w:hyperlink>
      <w:r w:rsidRPr="00172B5A">
        <w:rPr>
          <w:sz w:val="28"/>
          <w:szCs w:val="28"/>
        </w:rPr>
        <w:t xml:space="preserve"> таблицы 2 указывается текстовый перечень населенных пунктов, полностью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26" w:anchor="P1483" w:history="1">
        <w:r w:rsidRPr="00172B5A">
          <w:rPr>
            <w:color w:val="3560A7"/>
            <w:sz w:val="28"/>
            <w:szCs w:val="28"/>
          </w:rPr>
          <w:t>14</w:t>
        </w:r>
      </w:hyperlink>
      <w:r w:rsidRPr="00172B5A">
        <w:rPr>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15 таблицы 2 указывается количество объектов социальной инфраструктуры,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27" w:anchor="P1483" w:history="1">
        <w:r w:rsidRPr="00172B5A">
          <w:rPr>
            <w:color w:val="3560A7"/>
            <w:sz w:val="28"/>
            <w:szCs w:val="28"/>
          </w:rPr>
          <w:t>16</w:t>
        </w:r>
      </w:hyperlink>
      <w:r w:rsidRPr="00172B5A">
        <w:rPr>
          <w:sz w:val="28"/>
          <w:szCs w:val="28"/>
        </w:rPr>
        <w:t xml:space="preserve"> таблицы 2 указывается количество многоквартирных домов,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28" w:anchor="P1483" w:history="1">
        <w:r w:rsidRPr="00172B5A">
          <w:rPr>
            <w:color w:val="3560A7"/>
            <w:sz w:val="28"/>
            <w:szCs w:val="28"/>
          </w:rPr>
          <w:t>17</w:t>
        </w:r>
      </w:hyperlink>
      <w:r w:rsidRPr="00172B5A">
        <w:rPr>
          <w:sz w:val="28"/>
          <w:szCs w:val="28"/>
        </w:rPr>
        <w:t xml:space="preserve"> таблицы 2 указывается количество жителей многоквартирных домов,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29" w:anchor="P1483" w:history="1">
        <w:r w:rsidRPr="00172B5A">
          <w:rPr>
            <w:color w:val="3560A7"/>
            <w:sz w:val="28"/>
            <w:szCs w:val="28"/>
          </w:rPr>
          <w:t>18</w:t>
        </w:r>
      </w:hyperlink>
      <w:r w:rsidRPr="00172B5A">
        <w:rPr>
          <w:sz w:val="28"/>
          <w:szCs w:val="28"/>
        </w:rPr>
        <w:t xml:space="preserve"> таблицы 2 указывается  количество индивидуальных домовладений,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0" w:anchor="P1483" w:history="1">
        <w:r w:rsidRPr="00172B5A">
          <w:rPr>
            <w:color w:val="3560A7"/>
            <w:sz w:val="28"/>
            <w:szCs w:val="28"/>
          </w:rPr>
          <w:t>19</w:t>
        </w:r>
      </w:hyperlink>
      <w:r w:rsidRPr="00172B5A">
        <w:rPr>
          <w:sz w:val="28"/>
          <w:szCs w:val="28"/>
        </w:rPr>
        <w:t xml:space="preserve"> таблицы 2 указывается количество жителей индивидуальных домовладений,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1" w:anchor="P1483" w:history="1">
        <w:r w:rsidRPr="00172B5A">
          <w:rPr>
            <w:color w:val="3560A7"/>
            <w:sz w:val="28"/>
            <w:szCs w:val="28"/>
          </w:rPr>
          <w:t>20</w:t>
        </w:r>
      </w:hyperlink>
      <w:r w:rsidRPr="00172B5A">
        <w:rPr>
          <w:sz w:val="28"/>
          <w:szCs w:val="28"/>
        </w:rPr>
        <w:t xml:space="preserve"> таблицы 2 указывается текстовый перечень иных объектов, подпавших под частичное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lastRenderedPageBreak/>
        <w:t xml:space="preserve">В </w:t>
      </w:r>
      <w:hyperlink r:id="rId32" w:anchor="P1486" w:history="1">
        <w:r w:rsidRPr="00172B5A">
          <w:rPr>
            <w:color w:val="3560A7"/>
            <w:sz w:val="28"/>
            <w:szCs w:val="28"/>
          </w:rPr>
          <w:t xml:space="preserve">графах </w:t>
        </w:r>
      </w:hyperlink>
      <w:r w:rsidRPr="00172B5A">
        <w:rPr>
          <w:sz w:val="28"/>
          <w:szCs w:val="28"/>
        </w:rPr>
        <w:t xml:space="preserve">21 – 29 таблицы 2 указываются сведения об объеме </w:t>
      </w:r>
      <w:r w:rsidRPr="00172B5A">
        <w:rPr>
          <w:bCs/>
          <w:sz w:val="28"/>
          <w:szCs w:val="28"/>
        </w:rPr>
        <w:t>полного</w:t>
      </w:r>
      <w:r w:rsidRPr="00172B5A">
        <w:rPr>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3" w:anchor="P1483" w:history="1">
        <w:r w:rsidRPr="00172B5A">
          <w:rPr>
            <w:color w:val="3560A7"/>
            <w:sz w:val="28"/>
            <w:szCs w:val="28"/>
          </w:rPr>
          <w:t>21</w:t>
        </w:r>
      </w:hyperlink>
      <w:r w:rsidRPr="00172B5A">
        <w:rPr>
          <w:sz w:val="28"/>
          <w:szCs w:val="28"/>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22 таблицы 2 указывается текстовый перечень населенных пунктов, полностью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4" w:anchor="P1483" w:history="1">
        <w:r w:rsidRPr="00172B5A">
          <w:rPr>
            <w:color w:val="3560A7"/>
            <w:sz w:val="28"/>
            <w:szCs w:val="28"/>
          </w:rPr>
          <w:t>24</w:t>
        </w:r>
      </w:hyperlink>
      <w:r w:rsidRPr="00172B5A">
        <w:rPr>
          <w:sz w:val="28"/>
          <w:szCs w:val="28"/>
        </w:rPr>
        <w:t xml:space="preserve"> таблицы 2 указывается количество объектов социальной инфраструктуры,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5" w:anchor="P1483" w:history="1">
        <w:r w:rsidRPr="00172B5A">
          <w:rPr>
            <w:color w:val="3560A7"/>
            <w:sz w:val="28"/>
            <w:szCs w:val="28"/>
          </w:rPr>
          <w:t>25</w:t>
        </w:r>
      </w:hyperlink>
      <w:r w:rsidRPr="00172B5A">
        <w:rPr>
          <w:sz w:val="28"/>
          <w:szCs w:val="28"/>
        </w:rPr>
        <w:t xml:space="preserve"> таблицы 2 указывается количество многоквартирных домов,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6" w:anchor="P1483" w:history="1">
        <w:r w:rsidRPr="00172B5A">
          <w:rPr>
            <w:color w:val="3560A7"/>
            <w:sz w:val="28"/>
            <w:szCs w:val="28"/>
          </w:rPr>
          <w:t>26</w:t>
        </w:r>
      </w:hyperlink>
      <w:r w:rsidRPr="00172B5A">
        <w:rPr>
          <w:sz w:val="28"/>
          <w:szCs w:val="28"/>
        </w:rPr>
        <w:t xml:space="preserve"> таблицы 2 указывается количество жителей многоквартирных домов,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7" w:anchor="P1483" w:history="1">
        <w:r w:rsidRPr="00172B5A">
          <w:rPr>
            <w:color w:val="3560A7"/>
            <w:sz w:val="28"/>
            <w:szCs w:val="28"/>
          </w:rPr>
          <w:t>27</w:t>
        </w:r>
      </w:hyperlink>
      <w:r w:rsidRPr="00172B5A">
        <w:rPr>
          <w:sz w:val="28"/>
          <w:szCs w:val="28"/>
        </w:rPr>
        <w:t xml:space="preserve"> таблицы 2 указывается количество индивидуальных домовладений,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38" w:anchor="P1483" w:history="1">
        <w:r w:rsidRPr="00172B5A">
          <w:rPr>
            <w:color w:val="3560A7"/>
            <w:sz w:val="28"/>
            <w:szCs w:val="28"/>
          </w:rPr>
          <w:t>28</w:t>
        </w:r>
      </w:hyperlink>
      <w:r w:rsidRPr="00172B5A">
        <w:rPr>
          <w:sz w:val="28"/>
          <w:szCs w:val="28"/>
        </w:rPr>
        <w:t xml:space="preserve"> таблицы 2 указывается количество жителей индивидуальных домовладений,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29 таблицы 2 указывается текстовый перечень иных объектов, подпавших под полное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39" w:anchor="P1486" w:history="1">
        <w:r w:rsidRPr="00172B5A">
          <w:rPr>
            <w:color w:val="3560A7"/>
            <w:sz w:val="28"/>
            <w:szCs w:val="28"/>
          </w:rPr>
          <w:t xml:space="preserve">графах </w:t>
        </w:r>
      </w:hyperlink>
      <w:r w:rsidRPr="00172B5A">
        <w:rPr>
          <w:sz w:val="28"/>
          <w:szCs w:val="28"/>
        </w:rPr>
        <w:t>30 – 39 таблицы 2 указываются сведения о связанных ограничениях, вызванных аварией/инцидентом.</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0" w:anchor="P1483" w:history="1">
        <w:r w:rsidRPr="00172B5A">
          <w:rPr>
            <w:color w:val="3560A7"/>
            <w:sz w:val="28"/>
            <w:szCs w:val="28"/>
          </w:rPr>
          <w:t>31</w:t>
        </w:r>
      </w:hyperlink>
      <w:r w:rsidRPr="00172B5A">
        <w:rPr>
          <w:sz w:val="28"/>
          <w:szCs w:val="28"/>
        </w:rPr>
        <w:t xml:space="preserve"> таблицы 2 указываются сферы жилищно-коммунального хозяйства, в которых дополнительно прекращено ресурсоснабжение, вследствие связанных ограничений.</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1" w:anchor="P1483" w:history="1">
        <w:r w:rsidRPr="00172B5A">
          <w:rPr>
            <w:color w:val="3560A7"/>
            <w:sz w:val="28"/>
            <w:szCs w:val="28"/>
          </w:rPr>
          <w:t>32</w:t>
        </w:r>
      </w:hyperlink>
      <w:r w:rsidRPr="00172B5A">
        <w:rPr>
          <w:sz w:val="28"/>
          <w:szCs w:val="28"/>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w:t>
      </w:r>
      <w:r w:rsidRPr="00172B5A">
        <w:rPr>
          <w:sz w:val="28"/>
          <w:szCs w:val="28"/>
        </w:rPr>
        <w:lastRenderedPageBreak/>
        <w:t>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34 таблицы 2 указывается количество объектов социальной инфраструктуры,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2" w:anchor="P1483" w:history="1">
        <w:r w:rsidRPr="00172B5A">
          <w:rPr>
            <w:color w:val="3560A7"/>
            <w:sz w:val="28"/>
            <w:szCs w:val="28"/>
          </w:rPr>
          <w:t>35</w:t>
        </w:r>
      </w:hyperlink>
      <w:r w:rsidRPr="00172B5A">
        <w:rPr>
          <w:sz w:val="28"/>
          <w:szCs w:val="28"/>
        </w:rPr>
        <w:t xml:space="preserve"> таблицы 2 указывается количество многоквартирных домов,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3" w:anchor="P1483" w:history="1">
        <w:r w:rsidRPr="00172B5A">
          <w:rPr>
            <w:color w:val="3560A7"/>
            <w:sz w:val="28"/>
            <w:szCs w:val="28"/>
          </w:rPr>
          <w:t>36</w:t>
        </w:r>
      </w:hyperlink>
      <w:r w:rsidRPr="00172B5A">
        <w:rPr>
          <w:sz w:val="28"/>
          <w:szCs w:val="28"/>
        </w:rPr>
        <w:t xml:space="preserve"> таблицы 2 указывается количество жителей многоквартирных домов,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37 таблицы 2 указывается количество индивидуальных домовладений,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4" w:anchor="P1483" w:history="1">
        <w:r w:rsidRPr="00172B5A">
          <w:rPr>
            <w:color w:val="3560A7"/>
            <w:sz w:val="28"/>
            <w:szCs w:val="28"/>
          </w:rPr>
          <w:t>38</w:t>
        </w:r>
      </w:hyperlink>
      <w:r w:rsidRPr="00172B5A">
        <w:rPr>
          <w:sz w:val="28"/>
          <w:szCs w:val="28"/>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5" w:anchor="P1483" w:history="1">
        <w:r w:rsidRPr="00172B5A">
          <w:rPr>
            <w:color w:val="3560A7"/>
            <w:sz w:val="28"/>
            <w:szCs w:val="28"/>
          </w:rPr>
          <w:t>39</w:t>
        </w:r>
      </w:hyperlink>
      <w:r w:rsidRPr="00172B5A">
        <w:rPr>
          <w:sz w:val="28"/>
          <w:szCs w:val="28"/>
        </w:rPr>
        <w:t xml:space="preserve"> таблицы 2 указывается текстовый перечень иных объектов, подпавших под дополнительное ограничение ресурсоснабжения, указанного в п.26.</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6" w:anchor="P1483" w:history="1">
        <w:r w:rsidRPr="00172B5A">
          <w:rPr>
            <w:color w:val="3560A7"/>
            <w:sz w:val="28"/>
            <w:szCs w:val="28"/>
          </w:rPr>
          <w:t>40</w:t>
        </w:r>
      </w:hyperlink>
      <w:r w:rsidRPr="00172B5A">
        <w:rPr>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7" w:anchor="P1483" w:history="1">
        <w:r w:rsidRPr="00172B5A">
          <w:rPr>
            <w:color w:val="3560A7"/>
            <w:sz w:val="28"/>
            <w:szCs w:val="28"/>
          </w:rPr>
          <w:t>4</w:t>
        </w:r>
      </w:hyperlink>
      <w:r w:rsidRPr="00172B5A">
        <w:rPr>
          <w:sz w:val="28"/>
          <w:szCs w:val="28"/>
        </w:rPr>
        <w:t xml:space="preserve">1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8" w:anchor="P1483" w:history="1">
        <w:r w:rsidRPr="00172B5A">
          <w:rPr>
            <w:color w:val="3560A7"/>
            <w:sz w:val="28"/>
            <w:szCs w:val="28"/>
          </w:rPr>
          <w:t>42</w:t>
        </w:r>
      </w:hyperlink>
      <w:r w:rsidRPr="00172B5A">
        <w:rPr>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49" w:anchor="P1483" w:history="1">
        <w:r w:rsidRPr="00172B5A">
          <w:rPr>
            <w:color w:val="3560A7"/>
            <w:sz w:val="28"/>
            <w:szCs w:val="28"/>
          </w:rPr>
          <w:t>43</w:t>
        </w:r>
      </w:hyperlink>
      <w:r w:rsidRPr="00172B5A">
        <w:rPr>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50" w:anchor="P1483" w:history="1">
        <w:r w:rsidRPr="00172B5A">
          <w:rPr>
            <w:color w:val="3560A7"/>
            <w:sz w:val="28"/>
            <w:szCs w:val="28"/>
          </w:rPr>
          <w:t>44</w:t>
        </w:r>
      </w:hyperlink>
      <w:r w:rsidRPr="00172B5A">
        <w:rPr>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51" w:anchor="P1483" w:history="1">
        <w:r w:rsidRPr="00172B5A">
          <w:rPr>
            <w:color w:val="3560A7"/>
            <w:sz w:val="28"/>
            <w:szCs w:val="28"/>
          </w:rPr>
          <w:t>45</w:t>
        </w:r>
      </w:hyperlink>
      <w:r w:rsidRPr="00172B5A">
        <w:rPr>
          <w:sz w:val="28"/>
          <w:szCs w:val="28"/>
        </w:rPr>
        <w:t xml:space="preserve"> таблицы 2 указывается, при необходимости, иная дополнительная текстовая информация.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172B5A" w:rsidRPr="00172B5A" w:rsidRDefault="00172B5A" w:rsidP="00172B5A">
      <w:pPr>
        <w:widowControl w:val="0"/>
        <w:autoSpaceDE w:val="0"/>
        <w:autoSpaceDN w:val="0"/>
        <w:adjustRightInd w:val="0"/>
        <w:ind w:firstLine="709"/>
        <w:jc w:val="both"/>
        <w:rPr>
          <w:sz w:val="16"/>
          <w:szCs w:val="16"/>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3</w:t>
      </w:r>
    </w:p>
    <w:p w:rsidR="00172B5A" w:rsidRPr="00172B5A" w:rsidRDefault="00172B5A" w:rsidP="00172B5A">
      <w:pPr>
        <w:widowControl w:val="0"/>
        <w:autoSpaceDE w:val="0"/>
        <w:autoSpaceDN w:val="0"/>
        <w:adjustRightInd w:val="0"/>
        <w:ind w:firstLine="720"/>
        <w:jc w:val="both"/>
        <w:rPr>
          <w:sz w:val="16"/>
          <w:szCs w:val="16"/>
        </w:rPr>
      </w:pPr>
    </w:p>
    <w:p w:rsidR="00172B5A" w:rsidRPr="00172B5A" w:rsidRDefault="00172B5A" w:rsidP="00172B5A">
      <w:pPr>
        <w:widowControl w:val="0"/>
        <w:autoSpaceDE w:val="0"/>
        <w:autoSpaceDN w:val="0"/>
        <w:adjustRightInd w:val="0"/>
        <w:ind w:firstLine="720"/>
        <w:jc w:val="center"/>
        <w:rPr>
          <w:b/>
          <w:sz w:val="26"/>
          <w:szCs w:val="26"/>
        </w:rPr>
      </w:pPr>
      <w:r w:rsidRPr="00172B5A">
        <w:rPr>
          <w:b/>
          <w:sz w:val="26"/>
          <w:szCs w:val="26"/>
        </w:rPr>
        <w:t xml:space="preserve">Карточка события об аварии или инциденте </w:t>
      </w:r>
    </w:p>
    <w:p w:rsidR="00172B5A" w:rsidRPr="00172B5A" w:rsidRDefault="00172B5A" w:rsidP="00172B5A">
      <w:pPr>
        <w:widowControl w:val="0"/>
        <w:autoSpaceDE w:val="0"/>
        <w:autoSpaceDN w:val="0"/>
        <w:adjustRightInd w:val="0"/>
        <w:ind w:firstLine="720"/>
        <w:jc w:val="center"/>
        <w:rPr>
          <w:b/>
          <w:sz w:val="26"/>
          <w:szCs w:val="26"/>
        </w:rPr>
      </w:pPr>
      <w:r w:rsidRPr="00172B5A">
        <w:rPr>
          <w:b/>
          <w:sz w:val="26"/>
          <w:szCs w:val="26"/>
        </w:rPr>
        <w:t>в сфере эксплуатации жилищного фонда</w:t>
      </w:r>
    </w:p>
    <w:p w:rsidR="00172B5A" w:rsidRPr="00172B5A" w:rsidRDefault="00172B5A" w:rsidP="00172B5A">
      <w:pPr>
        <w:widowControl w:val="0"/>
        <w:autoSpaceDE w:val="0"/>
        <w:autoSpaceDN w:val="0"/>
        <w:adjustRightInd w:val="0"/>
        <w:ind w:firstLine="72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84"/>
        <w:gridCol w:w="3509"/>
        <w:gridCol w:w="4350"/>
        <w:gridCol w:w="1251"/>
      </w:tblGrid>
      <w:tr w:rsidR="00172B5A" w:rsidRPr="00172B5A" w:rsidTr="00172B5A">
        <w:trPr>
          <w:trHeight w:val="2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N</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Единицы измерения</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 xml:space="preserve">Дата и местное время возникновения аварии </w:t>
            </w:r>
            <w:r w:rsidRPr="00172B5A">
              <w:rPr>
                <w:szCs w:val="24"/>
              </w:rPr>
              <w:br/>
              <w:t>(с автоматическим указанием московского времени)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lastRenderedPageBreak/>
              <w:t>2</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Классификация произошедшей аварии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3</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Адрес местоположения объекта (объектов) жилищного фонда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4</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Идентификация объект (объектов), в случае наличия в базе данных</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5</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Координаты места аварии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6</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Статус события (справочник: учетный признак аварии)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7</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погибших в результате аварии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8</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пострадавших в результате аварии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9</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 xml:space="preserve">Погодные условия в месте аварии </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10</w:t>
            </w:r>
          </w:p>
        </w:tc>
        <w:tc>
          <w:tcPr>
            <w:tcW w:w="1834" w:type="pct"/>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rPr>
                <w:szCs w:val="24"/>
              </w:rPr>
            </w:pPr>
          </w:p>
          <w:p w:rsidR="00172B5A" w:rsidRPr="00172B5A" w:rsidRDefault="00172B5A" w:rsidP="00172B5A">
            <w:pPr>
              <w:tabs>
                <w:tab w:val="left" w:pos="980"/>
              </w:tabs>
              <w:rPr>
                <w:szCs w:val="24"/>
              </w:rPr>
            </w:pPr>
            <w:r w:rsidRPr="00172B5A">
              <w:rPr>
                <w:szCs w:val="24"/>
              </w:rPr>
              <w:t>Сведения об ограничениях ресурсоснабжения, вследствие произошедшей аварии</w:t>
            </w: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Описание ограничений ресурсоснабжения</w:t>
            </w:r>
          </w:p>
        </w:tc>
        <w:tc>
          <w:tcPr>
            <w:tcW w:w="687"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rPr>
          <w:trHeight w:val="672"/>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Сферы жилищно-коммунального хозяйства, в которых дополнительно прекращено ресурсоснабжение, вследствие произошедшей аварии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населенных пунктов, полностью подпавших под ограничение ресурсоснабжения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3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объектов социальной инфраструктуры, подпавших под ограничение ресурсоснабжения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многоквартирных домов</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в многоквартирных домах</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rPr>
          <w:trHeight w:val="3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индивидуальных домовладений</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172B5A">
        <w:trPr>
          <w:trHeight w:val="38"/>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жителей индивидуальных домовладений</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24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Перечень иных объектов, подпавших под ограничение ресурсоснабжения.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rPr>
          <w:trHeight w:val="252"/>
        </w:trPr>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19</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Фотографии места события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20</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Иные документы</w:t>
            </w:r>
          </w:p>
        </w:tc>
        <w:tc>
          <w:tcPr>
            <w:tcW w:w="687"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21</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Наименование управляющей компании, на объекте жилищного фонда которой произошла авария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22</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lastRenderedPageBreak/>
              <w:t>23</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24</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2010"/>
              </w:tabs>
              <w:autoSpaceDE w:val="0"/>
              <w:autoSpaceDN w:val="0"/>
              <w:adjustRightInd w:val="0"/>
              <w:ind w:firstLine="720"/>
              <w:rPr>
                <w:szCs w:val="24"/>
              </w:rPr>
            </w:pPr>
            <w:r w:rsidRPr="00172B5A">
              <w:rPr>
                <w:szCs w:val="24"/>
              </w:rPr>
              <w:t>Иная дополнительная информация</w:t>
            </w:r>
          </w:p>
        </w:tc>
        <w:tc>
          <w:tcPr>
            <w:tcW w:w="687"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25</w:t>
            </w:r>
          </w:p>
        </w:tc>
        <w:tc>
          <w:tcPr>
            <w:tcW w:w="4080"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Источник оперативной информации, ФИО, контакты ответственного лица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r>
    </w:tbl>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2" w:anchor="P1464" w:history="1">
        <w:r w:rsidRPr="00172B5A">
          <w:rPr>
            <w:color w:val="3560A7"/>
            <w:sz w:val="28"/>
            <w:szCs w:val="28"/>
          </w:rPr>
          <w:t>графе</w:t>
        </w:r>
      </w:hyperlink>
      <w:r w:rsidRPr="00172B5A">
        <w:rPr>
          <w:sz w:val="28"/>
          <w:szCs w:val="28"/>
        </w:rPr>
        <w:t xml:space="preserve"> 1 таблицы 3 указывается дата и время возникновения аварии/инцидента в формате ДД.ММ.ГГ_ЧЧ.ММ. Дата и московское время определяются автоматически и не требуют указания.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3" w:anchor="P1467" w:history="1">
        <w:r w:rsidRPr="00172B5A">
          <w:rPr>
            <w:color w:val="3560A7"/>
            <w:sz w:val="28"/>
            <w:szCs w:val="28"/>
          </w:rPr>
          <w:t>графе 2</w:t>
        </w:r>
      </w:hyperlink>
      <w:r w:rsidRPr="00172B5A">
        <w:rPr>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4" w:anchor="P1470" w:history="1">
        <w:r w:rsidRPr="00172B5A">
          <w:rPr>
            <w:color w:val="3560A7"/>
            <w:sz w:val="28"/>
            <w:szCs w:val="28"/>
          </w:rPr>
          <w:t>графе 3</w:t>
        </w:r>
      </w:hyperlink>
      <w:r w:rsidRPr="00172B5A">
        <w:rPr>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5" w:anchor="P1473" w:history="1">
        <w:r w:rsidRPr="00172B5A">
          <w:rPr>
            <w:color w:val="3560A7"/>
            <w:sz w:val="28"/>
            <w:szCs w:val="28"/>
          </w:rPr>
          <w:t>графе 4</w:t>
        </w:r>
      </w:hyperlink>
      <w:r w:rsidRPr="00172B5A">
        <w:rPr>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6" w:anchor="P1477" w:history="1">
        <w:r w:rsidRPr="00172B5A">
          <w:rPr>
            <w:color w:val="3560A7"/>
            <w:sz w:val="28"/>
            <w:szCs w:val="28"/>
          </w:rPr>
          <w:t xml:space="preserve">графе </w:t>
        </w:r>
      </w:hyperlink>
      <w:r w:rsidRPr="00172B5A">
        <w:rPr>
          <w:sz w:val="28"/>
          <w:szCs w:val="28"/>
        </w:rPr>
        <w:t>5 таблицы 3 указываются координаты места аварии или инцидента в формате «Широта_Долгота», с указанием места события на карте в Системе или мобильном приложении Системы.</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7" w:anchor="P1480" w:history="1">
        <w:r w:rsidRPr="00172B5A">
          <w:rPr>
            <w:color w:val="3560A7"/>
            <w:sz w:val="28"/>
            <w:szCs w:val="28"/>
          </w:rPr>
          <w:t>графе 6</w:t>
        </w:r>
      </w:hyperlink>
      <w:r w:rsidRPr="00172B5A">
        <w:rPr>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8" w:anchor="P1477" w:history="1">
        <w:r w:rsidRPr="00172B5A">
          <w:rPr>
            <w:color w:val="3560A7"/>
            <w:sz w:val="28"/>
            <w:szCs w:val="28"/>
          </w:rPr>
          <w:t xml:space="preserve">графе </w:t>
        </w:r>
      </w:hyperlink>
      <w:r w:rsidRPr="00172B5A">
        <w:rPr>
          <w:sz w:val="28"/>
          <w:szCs w:val="28"/>
        </w:rPr>
        <w:t>7 таблицы 3 указывается количество погибших в результате произошедшей аварии человек.</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59" w:anchor="P1477" w:history="1">
        <w:r w:rsidRPr="00172B5A">
          <w:rPr>
            <w:color w:val="3560A7"/>
            <w:sz w:val="28"/>
            <w:szCs w:val="28"/>
          </w:rPr>
          <w:t xml:space="preserve">графе </w:t>
        </w:r>
      </w:hyperlink>
      <w:r w:rsidRPr="00172B5A">
        <w:rPr>
          <w:sz w:val="28"/>
          <w:szCs w:val="28"/>
        </w:rPr>
        <w:t>8 таблицы 3 указывается количество пострадавших в результате произошедшей аварии человек.</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60" w:anchor="P1483" w:history="1">
        <w:r w:rsidRPr="00172B5A">
          <w:rPr>
            <w:color w:val="3560A7"/>
            <w:sz w:val="28"/>
            <w:szCs w:val="28"/>
          </w:rPr>
          <w:t>графе 9</w:t>
        </w:r>
      </w:hyperlink>
      <w:r w:rsidRPr="00172B5A">
        <w:rPr>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61" w:anchor="P1486" w:history="1">
        <w:r w:rsidRPr="00172B5A">
          <w:rPr>
            <w:color w:val="3560A7"/>
            <w:sz w:val="28"/>
            <w:szCs w:val="28"/>
          </w:rPr>
          <w:t>графах 10</w:t>
        </w:r>
      </w:hyperlink>
      <w:r w:rsidRPr="00172B5A">
        <w:rPr>
          <w:sz w:val="20"/>
        </w:rPr>
        <w:t>-</w:t>
      </w:r>
      <w:r w:rsidRPr="00172B5A">
        <w:rPr>
          <w:sz w:val="28"/>
          <w:szCs w:val="28"/>
        </w:rPr>
        <w:t xml:space="preserve">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11-18 таблицы 3 не заполняются.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11 таблицы 3 указываются сферы жилищно-коммунального хозяйства, в которых прекращено ресурсоснабжение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lastRenderedPageBreak/>
        <w:t xml:space="preserve">В графе </w:t>
      </w:r>
      <w:hyperlink r:id="rId62" w:anchor="P1483" w:history="1">
        <w:r w:rsidRPr="00172B5A">
          <w:rPr>
            <w:color w:val="3560A7"/>
            <w:sz w:val="28"/>
            <w:szCs w:val="28"/>
          </w:rPr>
          <w:t>12</w:t>
        </w:r>
      </w:hyperlink>
      <w:r w:rsidRPr="00172B5A">
        <w:rPr>
          <w:sz w:val="28"/>
          <w:szCs w:val="28"/>
        </w:rPr>
        <w:t xml:space="preserve">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3" w:anchor="P1483" w:history="1">
        <w:r w:rsidRPr="00172B5A">
          <w:rPr>
            <w:color w:val="3560A7"/>
            <w:sz w:val="28"/>
            <w:szCs w:val="28"/>
          </w:rPr>
          <w:t>14</w:t>
        </w:r>
      </w:hyperlink>
      <w:r w:rsidRPr="00172B5A">
        <w:rPr>
          <w:sz w:val="28"/>
          <w:szCs w:val="28"/>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4" w:anchor="P1483" w:history="1">
        <w:r w:rsidRPr="00172B5A">
          <w:rPr>
            <w:color w:val="3560A7"/>
            <w:sz w:val="28"/>
            <w:szCs w:val="28"/>
          </w:rPr>
          <w:t>15</w:t>
        </w:r>
      </w:hyperlink>
      <w:r w:rsidRPr="00172B5A">
        <w:rPr>
          <w:sz w:val="28"/>
          <w:szCs w:val="28"/>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5" w:anchor="P1483" w:history="1">
        <w:r w:rsidRPr="00172B5A">
          <w:rPr>
            <w:color w:val="3560A7"/>
            <w:sz w:val="28"/>
            <w:szCs w:val="28"/>
          </w:rPr>
          <w:t>17</w:t>
        </w:r>
      </w:hyperlink>
      <w:r w:rsidRPr="00172B5A">
        <w:rPr>
          <w:sz w:val="28"/>
          <w:szCs w:val="28"/>
        </w:rPr>
        <w:t xml:space="preserve">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6" w:anchor="P1483" w:history="1">
        <w:r w:rsidRPr="00172B5A">
          <w:rPr>
            <w:color w:val="3560A7"/>
            <w:sz w:val="28"/>
            <w:szCs w:val="28"/>
          </w:rPr>
          <w:t>18</w:t>
        </w:r>
      </w:hyperlink>
      <w:r w:rsidRPr="00172B5A">
        <w:rPr>
          <w:sz w:val="28"/>
          <w:szCs w:val="28"/>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7" w:anchor="P1483" w:history="1">
        <w:r w:rsidRPr="00172B5A">
          <w:rPr>
            <w:color w:val="3560A7"/>
            <w:sz w:val="28"/>
            <w:szCs w:val="28"/>
          </w:rPr>
          <w:t>19</w:t>
        </w:r>
      </w:hyperlink>
      <w:r w:rsidRPr="00172B5A">
        <w:rPr>
          <w:sz w:val="28"/>
          <w:szCs w:val="28"/>
        </w:rPr>
        <w:t xml:space="preserve"> таблицы 3 предусмотрена возможность прикрепить файлы с фотографиями места события в количестве до 5 (пяти) штук.</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20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8" w:anchor="P1483" w:history="1">
        <w:r w:rsidRPr="00172B5A">
          <w:rPr>
            <w:color w:val="3560A7"/>
            <w:sz w:val="28"/>
            <w:szCs w:val="28"/>
          </w:rPr>
          <w:t>21</w:t>
        </w:r>
      </w:hyperlink>
      <w:r w:rsidRPr="00172B5A">
        <w:rPr>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авария.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69" w:anchor="P1483" w:history="1">
        <w:r w:rsidRPr="00172B5A">
          <w:rPr>
            <w:color w:val="3560A7"/>
            <w:sz w:val="28"/>
            <w:szCs w:val="28"/>
          </w:rPr>
          <w:t>22</w:t>
        </w:r>
      </w:hyperlink>
      <w:r w:rsidRPr="00172B5A">
        <w:rPr>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w:t>
      </w:r>
      <w:hyperlink r:id="rId70" w:anchor="P1483" w:history="1">
        <w:r w:rsidRPr="00172B5A">
          <w:rPr>
            <w:color w:val="3560A7"/>
            <w:sz w:val="28"/>
            <w:szCs w:val="28"/>
          </w:rPr>
          <w:t>24</w:t>
        </w:r>
      </w:hyperlink>
      <w:r w:rsidRPr="00172B5A">
        <w:rPr>
          <w:sz w:val="28"/>
          <w:szCs w:val="28"/>
        </w:rPr>
        <w:t xml:space="preserve"> таблицы 3 указывается, при необходимости, иная дополнительная текстовая информация.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172B5A" w:rsidRPr="00172B5A" w:rsidRDefault="00172B5A" w:rsidP="00172B5A">
      <w:pPr>
        <w:sectPr w:rsidR="00172B5A" w:rsidRPr="00172B5A" w:rsidSect="00172B5A">
          <w:pgSz w:w="11905" w:h="16838"/>
          <w:pgMar w:top="1134" w:right="567" w:bottom="709" w:left="1134" w:header="567" w:footer="0" w:gutter="0"/>
          <w:cols w:space="720"/>
        </w:sectPr>
      </w:pPr>
    </w:p>
    <w:p w:rsidR="00172B5A" w:rsidRPr="00172B5A" w:rsidRDefault="00172B5A" w:rsidP="00172B5A">
      <w:pPr>
        <w:ind w:left="4111"/>
        <w:jc w:val="right"/>
        <w:rPr>
          <w:b/>
          <w:sz w:val="28"/>
          <w:szCs w:val="28"/>
        </w:rPr>
      </w:pPr>
      <w:bookmarkStart w:id="11" w:name="P36"/>
      <w:bookmarkEnd w:id="11"/>
      <w:r w:rsidRPr="00172B5A">
        <w:rPr>
          <w:b/>
          <w:sz w:val="28"/>
          <w:szCs w:val="28"/>
        </w:rPr>
        <w:lastRenderedPageBreak/>
        <w:t>Приложение № 5</w:t>
      </w:r>
    </w:p>
    <w:p w:rsidR="00172B5A" w:rsidRPr="00172B5A" w:rsidRDefault="00172B5A" w:rsidP="00172B5A">
      <w:pPr>
        <w:widowControl w:val="0"/>
        <w:autoSpaceDE w:val="0"/>
        <w:autoSpaceDN w:val="0"/>
        <w:adjustRightInd w:val="0"/>
        <w:ind w:firstLine="720"/>
        <w:rPr>
          <w:b/>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Карточка учета информации о введении режима чрезвычайной ситуации, в связи с аварией (авариями) на объектах жилищно-коммунального хозяйства</w:t>
      </w:r>
    </w:p>
    <w:p w:rsidR="00172B5A" w:rsidRPr="00172B5A" w:rsidRDefault="00172B5A" w:rsidP="00172B5A">
      <w:pPr>
        <w:widowControl w:val="0"/>
        <w:autoSpaceDE w:val="0"/>
        <w:autoSpaceDN w:val="0"/>
        <w:adjustRightInd w:val="0"/>
        <w:ind w:firstLine="709"/>
        <w:jc w:val="right"/>
        <w:rPr>
          <w:sz w:val="28"/>
          <w:szCs w:val="28"/>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172B5A" w:rsidRPr="00172B5A" w:rsidRDefault="00172B5A" w:rsidP="00172B5A">
      <w:pPr>
        <w:widowControl w:val="0"/>
        <w:autoSpaceDE w:val="0"/>
        <w:autoSpaceDN w:val="0"/>
        <w:adjustRightInd w:val="0"/>
        <w:ind w:firstLine="709"/>
        <w:jc w:val="both"/>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1</w:t>
      </w:r>
    </w:p>
    <w:p w:rsidR="00172B5A" w:rsidRPr="00172B5A" w:rsidRDefault="00172B5A" w:rsidP="00172B5A">
      <w:pPr>
        <w:widowControl w:val="0"/>
        <w:autoSpaceDE w:val="0"/>
        <w:autoSpaceDN w:val="0"/>
        <w:adjustRightInd w:val="0"/>
        <w:ind w:firstLine="720"/>
        <w:jc w:val="right"/>
        <w:rPr>
          <w:sz w:val="28"/>
          <w:szCs w:val="28"/>
        </w:rPr>
      </w:pPr>
    </w:p>
    <w:p w:rsidR="00172B5A" w:rsidRPr="00172B5A" w:rsidRDefault="00172B5A" w:rsidP="00172B5A">
      <w:pPr>
        <w:widowControl w:val="0"/>
        <w:autoSpaceDE w:val="0"/>
        <w:autoSpaceDN w:val="0"/>
        <w:adjustRightInd w:val="0"/>
        <w:ind w:firstLine="720"/>
        <w:jc w:val="center"/>
        <w:rPr>
          <w:sz w:val="28"/>
          <w:szCs w:val="28"/>
        </w:rPr>
      </w:pPr>
      <w:r w:rsidRPr="00172B5A">
        <w:rPr>
          <w:b/>
          <w:bCs/>
          <w:sz w:val="28"/>
          <w:szCs w:val="28"/>
        </w:rPr>
        <w:t xml:space="preserve">Информация о введении и снятии режима чрезвычайной ситуации, </w:t>
      </w:r>
      <w:r w:rsidRPr="00172B5A">
        <w:rPr>
          <w:b/>
          <w:bCs/>
          <w:sz w:val="28"/>
          <w:szCs w:val="28"/>
        </w:rPr>
        <w:br/>
        <w:t>в связи с аварией (авариями) на объектах жилищно-коммунального хозяйства</w:t>
      </w:r>
    </w:p>
    <w:p w:rsidR="00172B5A" w:rsidRPr="00172B5A" w:rsidRDefault="00172B5A" w:rsidP="00172B5A">
      <w:pPr>
        <w:widowControl w:val="0"/>
        <w:autoSpaceDE w:val="0"/>
        <w:autoSpaceDN w:val="0"/>
        <w:adjustRightInd w:val="0"/>
        <w:ind w:firstLine="72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84"/>
        <w:gridCol w:w="8026"/>
        <w:gridCol w:w="1084"/>
      </w:tblGrid>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Формат данных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 xml:space="preserve">Наименование муниципального образования/ </w:t>
            </w:r>
          </w:p>
          <w:p w:rsidR="00172B5A" w:rsidRPr="00172B5A" w:rsidRDefault="00172B5A" w:rsidP="00172B5A">
            <w:pPr>
              <w:widowControl w:val="0"/>
              <w:autoSpaceDE w:val="0"/>
              <w:autoSpaceDN w:val="0"/>
              <w:adjustRightInd w:val="0"/>
              <w:ind w:firstLine="720"/>
              <w:rPr>
                <w:szCs w:val="24"/>
              </w:rPr>
            </w:pPr>
            <w:r w:rsidRPr="00172B5A">
              <w:rPr>
                <w:szCs w:val="24"/>
              </w:rPr>
              <w:t>муниципальных образований</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p w:rsidR="00172B5A" w:rsidRPr="00172B5A" w:rsidRDefault="00172B5A" w:rsidP="00172B5A">
            <w:pPr>
              <w:widowControl w:val="0"/>
              <w:autoSpaceDE w:val="0"/>
              <w:autoSpaceDN w:val="0"/>
              <w:adjustRightInd w:val="0"/>
              <w:ind w:firstLine="720"/>
              <w:jc w:val="center"/>
              <w:rPr>
                <w:szCs w:val="24"/>
              </w:rPr>
            </w:pPr>
            <w:r w:rsidRPr="00172B5A">
              <w:rPr>
                <w:szCs w:val="24"/>
              </w:rPr>
              <w:t>хх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Границы зоны чрезвычайной ситуации</w:t>
            </w:r>
          </w:p>
        </w:tc>
        <w:tc>
          <w:tcPr>
            <w:tcW w:w="530"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3</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Дата и время введения режима чрезвычайной ситуации</w:t>
            </w:r>
          </w:p>
        </w:tc>
        <w:tc>
          <w:tcPr>
            <w:tcW w:w="530"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4</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Описание причин и оснований введения режима чрезвычайной ситуации, привязка к произошедшей аварии (при наличии)</w:t>
            </w:r>
          </w:p>
        </w:tc>
        <w:tc>
          <w:tcPr>
            <w:tcW w:w="530"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5</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Уполномоченный орган, принявший решение о введении режима чрезвычайной ситуации</w:t>
            </w:r>
          </w:p>
        </w:tc>
        <w:tc>
          <w:tcPr>
            <w:tcW w:w="530"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6</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Реквизиты распоряжения/постановления уполномоченного органа о введении режима чрезвычайной ситуации</w:t>
            </w:r>
          </w:p>
        </w:tc>
        <w:tc>
          <w:tcPr>
            <w:tcW w:w="530"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7</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Характер чрезвычайной ситуации</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8</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Дата и время снятия режима чрезвычайной ситуации</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9</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Уполномоченный орган, принявший решение о снятии режима чрезвычайной ситуации</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10</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Реквизиты распоряжения/постановления уполномоченного органа о снятии режима чрезвычайной ситуации</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09"/>
        <w:jc w:val="both"/>
        <w:rPr>
          <w:szCs w:val="24"/>
        </w:rPr>
      </w:pPr>
    </w:p>
    <w:p w:rsidR="00172B5A" w:rsidRPr="00172B5A" w:rsidRDefault="00172B5A" w:rsidP="00172B5A">
      <w:pPr>
        <w:widowControl w:val="0"/>
        <w:autoSpaceDE w:val="0"/>
        <w:autoSpaceDN w:val="0"/>
        <w:adjustRightInd w:val="0"/>
        <w:ind w:firstLine="709"/>
        <w:jc w:val="both"/>
        <w:rPr>
          <w:sz w:val="28"/>
          <w:szCs w:val="28"/>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lastRenderedPageBreak/>
        <w:t xml:space="preserve">В </w:t>
      </w:r>
      <w:hyperlink r:id="rId71" w:anchor="P1458" w:history="1">
        <w:r w:rsidRPr="00172B5A">
          <w:rPr>
            <w:color w:val="3560A7"/>
            <w:sz w:val="28"/>
            <w:szCs w:val="28"/>
          </w:rPr>
          <w:t>графе 1</w:t>
        </w:r>
      </w:hyperlink>
      <w:r w:rsidRPr="00172B5A">
        <w:rPr>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 таблицы 1 указывается дата и время введения режима чрезвычайной ситуации в формате ЧЧ.ММ_ДД.ММ.ГГГГ.</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72" w:anchor="P1464" w:history="1">
        <w:r w:rsidRPr="00172B5A">
          <w:rPr>
            <w:color w:val="3560A7"/>
            <w:sz w:val="28"/>
            <w:szCs w:val="28"/>
          </w:rPr>
          <w:t>графе</w:t>
        </w:r>
      </w:hyperlink>
      <w:r w:rsidRPr="00172B5A">
        <w:rPr>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7 таблицы 1 указывается характер чрезвычайной ситуации путем выбора одной из следующих позиций:</w:t>
      </w:r>
    </w:p>
    <w:p w:rsidR="00172B5A" w:rsidRPr="00172B5A" w:rsidRDefault="00172B5A" w:rsidP="00BA00F8">
      <w:pPr>
        <w:widowControl w:val="0"/>
        <w:numPr>
          <w:ilvl w:val="0"/>
          <w:numId w:val="8"/>
        </w:numPr>
        <w:autoSpaceDE w:val="0"/>
        <w:autoSpaceDN w:val="0"/>
        <w:ind w:left="0" w:firstLine="709"/>
        <w:jc w:val="both"/>
        <w:rPr>
          <w:sz w:val="28"/>
          <w:szCs w:val="28"/>
        </w:rPr>
      </w:pPr>
      <w:r w:rsidRPr="00172B5A">
        <w:rPr>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172B5A" w:rsidRPr="00172B5A" w:rsidRDefault="00172B5A" w:rsidP="00BA00F8">
      <w:pPr>
        <w:widowControl w:val="0"/>
        <w:numPr>
          <w:ilvl w:val="0"/>
          <w:numId w:val="8"/>
        </w:numPr>
        <w:autoSpaceDE w:val="0"/>
        <w:autoSpaceDN w:val="0"/>
        <w:ind w:left="0" w:firstLine="709"/>
        <w:jc w:val="both"/>
        <w:rPr>
          <w:sz w:val="28"/>
          <w:szCs w:val="28"/>
        </w:rPr>
      </w:pPr>
      <w:r w:rsidRPr="00172B5A">
        <w:rPr>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172B5A" w:rsidRPr="00172B5A" w:rsidRDefault="00172B5A" w:rsidP="00BA00F8">
      <w:pPr>
        <w:widowControl w:val="0"/>
        <w:numPr>
          <w:ilvl w:val="0"/>
          <w:numId w:val="8"/>
        </w:numPr>
        <w:autoSpaceDE w:val="0"/>
        <w:autoSpaceDN w:val="0"/>
        <w:ind w:left="0" w:firstLine="709"/>
        <w:jc w:val="both"/>
        <w:rPr>
          <w:sz w:val="28"/>
          <w:szCs w:val="28"/>
        </w:rPr>
      </w:pPr>
      <w:r w:rsidRPr="00172B5A">
        <w:rPr>
          <w:sz w:val="28"/>
          <w:szCs w:val="28"/>
        </w:rPr>
        <w:t>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муниципального образования.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8 таблицы 1 указывается дата и время снятия режима чрезвычайной ситуации в формате ЧЧ.ММ_ДД.ММ.ГГГГ.</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172B5A" w:rsidRP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lastRenderedPageBreak/>
        <w:t>Таблица 2</w:t>
      </w:r>
    </w:p>
    <w:p w:rsidR="00172B5A" w:rsidRPr="00172B5A" w:rsidRDefault="00172B5A" w:rsidP="00172B5A">
      <w:pPr>
        <w:widowControl w:val="0"/>
        <w:autoSpaceDE w:val="0"/>
        <w:autoSpaceDN w:val="0"/>
        <w:adjustRightInd w:val="0"/>
        <w:ind w:firstLine="720"/>
        <w:jc w:val="right"/>
        <w:rPr>
          <w:sz w:val="28"/>
          <w:szCs w:val="28"/>
        </w:rPr>
      </w:pPr>
    </w:p>
    <w:p w:rsidR="00172B5A" w:rsidRPr="00172B5A" w:rsidRDefault="00172B5A" w:rsidP="00172B5A">
      <w:pPr>
        <w:widowControl w:val="0"/>
        <w:autoSpaceDE w:val="0"/>
        <w:autoSpaceDN w:val="0"/>
        <w:adjustRightInd w:val="0"/>
        <w:ind w:firstLine="720"/>
        <w:jc w:val="center"/>
        <w:rPr>
          <w:b/>
          <w:bCs/>
          <w:sz w:val="28"/>
          <w:szCs w:val="28"/>
        </w:rPr>
      </w:pPr>
      <w:r w:rsidRPr="00172B5A">
        <w:rPr>
          <w:b/>
          <w:bCs/>
          <w:sz w:val="28"/>
          <w:szCs w:val="28"/>
        </w:rPr>
        <w:t>Информация о планах мероприятий по ликвидации последствий чрезвычайной ситуации и их исполнению</w:t>
      </w:r>
    </w:p>
    <w:p w:rsidR="00172B5A" w:rsidRPr="00172B5A" w:rsidRDefault="00172B5A" w:rsidP="00172B5A">
      <w:pPr>
        <w:widowControl w:val="0"/>
        <w:autoSpaceDE w:val="0"/>
        <w:autoSpaceDN w:val="0"/>
        <w:adjustRightInd w:val="0"/>
        <w:ind w:firstLine="72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85"/>
        <w:gridCol w:w="8145"/>
        <w:gridCol w:w="964"/>
      </w:tblGrid>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center"/>
              <w:rPr>
                <w:szCs w:val="24"/>
              </w:rPr>
            </w:pPr>
            <w:r w:rsidRPr="00172B5A">
              <w:rPr>
                <w:szCs w:val="24"/>
              </w:rPr>
              <w:t>Формат данных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1</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Наименование и состав мероприятия;</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2</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Ответственные лица за проведение мероприятия, контактная информация.</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3</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4</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Сумма и источники финансирования мероприятий</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5</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Первоначально установленный плановый срок проведения мероприятия</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6</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Плановый срок проведения мероприятия с учетом изменений</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7</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760"/>
                <w:tab w:val="center" w:pos="3907"/>
              </w:tabs>
              <w:autoSpaceDE w:val="0"/>
              <w:autoSpaceDN w:val="0"/>
              <w:adjustRightInd w:val="0"/>
              <w:rPr>
                <w:szCs w:val="24"/>
              </w:rPr>
            </w:pPr>
            <w:r w:rsidRPr="00172B5A">
              <w:rPr>
                <w:szCs w:val="24"/>
              </w:rPr>
              <w:t>Причины изменения первоначально установленных плановых сроков</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8</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760"/>
                <w:tab w:val="center" w:pos="3907"/>
              </w:tabs>
              <w:autoSpaceDE w:val="0"/>
              <w:autoSpaceDN w:val="0"/>
              <w:adjustRightInd w:val="0"/>
              <w:rPr>
                <w:szCs w:val="24"/>
              </w:rPr>
            </w:pPr>
            <w:r w:rsidRPr="00172B5A">
              <w:rPr>
                <w:szCs w:val="24"/>
              </w:rPr>
              <w:t>Наименование и состав дополнительных мероприятий</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9</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760"/>
                <w:tab w:val="center" w:pos="3907"/>
              </w:tabs>
              <w:autoSpaceDE w:val="0"/>
              <w:autoSpaceDN w:val="0"/>
              <w:adjustRightInd w:val="0"/>
              <w:rPr>
                <w:szCs w:val="24"/>
              </w:rPr>
            </w:pPr>
            <w:r w:rsidRPr="00172B5A">
              <w:rPr>
                <w:szCs w:val="24"/>
              </w:rPr>
              <w:t>Текущий статус проведения мероприятия</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10</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 xml:space="preserve">Источник оперативной информации, ФИО, контакты ответственного лица </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r w:rsidR="00172B5A" w:rsidRPr="00172B5A" w:rsidTr="00172B5A">
        <w:tc>
          <w:tcPr>
            <w:tcW w:w="5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366"/>
              <w:rPr>
                <w:szCs w:val="24"/>
              </w:rPr>
            </w:pPr>
            <w:r w:rsidRPr="00172B5A">
              <w:rPr>
                <w:szCs w:val="24"/>
              </w:rPr>
              <w:t>11</w:t>
            </w:r>
          </w:p>
        </w:tc>
        <w:tc>
          <w:tcPr>
            <w:tcW w:w="399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Иные документы</w:t>
            </w:r>
          </w:p>
        </w:tc>
        <w:tc>
          <w:tcPr>
            <w:tcW w:w="4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698" w:firstLine="720"/>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09"/>
        <w:jc w:val="both"/>
        <w:rPr>
          <w:szCs w:val="24"/>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73" w:anchor="P1458" w:history="1">
        <w:r w:rsidRPr="00172B5A">
          <w:rPr>
            <w:color w:val="3560A7"/>
            <w:sz w:val="28"/>
            <w:szCs w:val="28"/>
          </w:rPr>
          <w:t>графе 1</w:t>
        </w:r>
      </w:hyperlink>
      <w:r w:rsidRPr="00172B5A">
        <w:rPr>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4 таблицы 2 указываются суммы и источники финансирования мероприятий.</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74" w:anchor="P1464" w:history="1">
        <w:r w:rsidRPr="00172B5A">
          <w:rPr>
            <w:color w:val="3560A7"/>
            <w:sz w:val="28"/>
            <w:szCs w:val="28"/>
          </w:rPr>
          <w:t>графе</w:t>
        </w:r>
      </w:hyperlink>
      <w:r w:rsidRPr="00172B5A">
        <w:rPr>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графе 6 таблицы 2 указываются плановые сроки проведения мероприятия с </w:t>
      </w:r>
      <w:r w:rsidRPr="00172B5A">
        <w:rPr>
          <w:sz w:val="28"/>
          <w:szCs w:val="28"/>
        </w:rPr>
        <w:lastRenderedPageBreak/>
        <w:t>учетом изменений. Графа содержит неограниченное количество полей для ввода, заполнение графы производится аналогично графе 5 таблицы 2.</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75" w:anchor="P1458" w:history="1">
        <w:r w:rsidRPr="00172B5A">
          <w:rPr>
            <w:color w:val="3560A7"/>
            <w:sz w:val="28"/>
            <w:szCs w:val="28"/>
          </w:rPr>
          <w:t>графе</w:t>
        </w:r>
      </w:hyperlink>
      <w:r w:rsidRPr="00172B5A">
        <w:rPr>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172B5A" w:rsidRPr="00172B5A" w:rsidRDefault="00172B5A" w:rsidP="00172B5A">
      <w:pPr>
        <w:widowControl w:val="0"/>
        <w:autoSpaceDE w:val="0"/>
        <w:autoSpaceDN w:val="0"/>
        <w:adjustRightInd w:val="0"/>
        <w:ind w:firstLine="709"/>
        <w:jc w:val="both"/>
        <w:rPr>
          <w:sz w:val="28"/>
          <w:szCs w:val="28"/>
        </w:rPr>
      </w:pPr>
      <w:r w:rsidRPr="00172B5A">
        <w:rPr>
          <w:rFonts w:ascii="Arial" w:hAnsi="Arial" w:cs="Arial"/>
          <w:sz w:val="28"/>
          <w:szCs w:val="28"/>
        </w:rPr>
        <w:br w:type="page"/>
      </w:r>
    </w:p>
    <w:p w:rsidR="00172B5A" w:rsidRPr="00172B5A" w:rsidRDefault="00172B5A" w:rsidP="00172B5A">
      <w:pPr>
        <w:widowControl w:val="0"/>
        <w:autoSpaceDE w:val="0"/>
        <w:autoSpaceDN w:val="0"/>
        <w:adjustRightInd w:val="0"/>
        <w:ind w:firstLine="709"/>
        <w:jc w:val="right"/>
        <w:rPr>
          <w:b/>
          <w:sz w:val="28"/>
          <w:szCs w:val="28"/>
        </w:rPr>
      </w:pPr>
      <w:r w:rsidRPr="00172B5A">
        <w:rPr>
          <w:b/>
          <w:sz w:val="28"/>
          <w:szCs w:val="28"/>
        </w:rPr>
        <w:lastRenderedPageBreak/>
        <w:t>Приложение № 6</w:t>
      </w:r>
    </w:p>
    <w:p w:rsidR="00172B5A" w:rsidRPr="00172B5A" w:rsidRDefault="00172B5A" w:rsidP="00172B5A">
      <w:pPr>
        <w:widowControl w:val="0"/>
        <w:tabs>
          <w:tab w:val="left" w:pos="142"/>
        </w:tabs>
        <w:autoSpaceDE w:val="0"/>
        <w:autoSpaceDN w:val="0"/>
        <w:adjustRightInd w:val="0"/>
        <w:ind w:left="4111" w:firstLine="720"/>
        <w:jc w:val="center"/>
        <w:rPr>
          <w:sz w:val="28"/>
          <w:szCs w:val="28"/>
        </w:rPr>
      </w:pPr>
    </w:p>
    <w:p w:rsidR="00172B5A" w:rsidRPr="00172B5A" w:rsidRDefault="00172B5A" w:rsidP="00172B5A">
      <w:pPr>
        <w:widowControl w:val="0"/>
        <w:autoSpaceDE w:val="0"/>
        <w:autoSpaceDN w:val="0"/>
        <w:adjustRightInd w:val="0"/>
        <w:ind w:firstLine="720"/>
        <w:jc w:val="center"/>
        <w:rPr>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Карточка учета информации о планах мероприятий</w:t>
      </w: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по ликвидации последствий аварии или инцидента на объектах жилищно-коммунального хозяйства и их исполнению</w:t>
      </w:r>
    </w:p>
    <w:p w:rsidR="00172B5A" w:rsidRPr="00172B5A" w:rsidRDefault="00172B5A" w:rsidP="00172B5A">
      <w:pPr>
        <w:widowControl w:val="0"/>
        <w:autoSpaceDE w:val="0"/>
        <w:autoSpaceDN w:val="0"/>
        <w:adjustRightInd w:val="0"/>
        <w:ind w:firstLine="709"/>
        <w:jc w:val="right"/>
        <w:rPr>
          <w:sz w:val="28"/>
          <w:szCs w:val="28"/>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течение действия всего периода ликвидации последствий аварии или инцидента согласно форме, приведенной в Таблице 1.</w:t>
      </w:r>
    </w:p>
    <w:p w:rsidR="00172B5A" w:rsidRPr="00172B5A" w:rsidRDefault="00172B5A" w:rsidP="00172B5A">
      <w:pPr>
        <w:widowControl w:val="0"/>
        <w:autoSpaceDE w:val="0"/>
        <w:autoSpaceDN w:val="0"/>
        <w:adjustRightInd w:val="0"/>
        <w:ind w:firstLine="720"/>
        <w:jc w:val="both"/>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1</w:t>
      </w:r>
    </w:p>
    <w:p w:rsidR="00172B5A" w:rsidRPr="00172B5A" w:rsidRDefault="00172B5A" w:rsidP="00172B5A">
      <w:pPr>
        <w:widowControl w:val="0"/>
        <w:autoSpaceDE w:val="0"/>
        <w:autoSpaceDN w:val="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8"/>
        <w:gridCol w:w="8655"/>
        <w:gridCol w:w="1081"/>
      </w:tblGrid>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Категория сведений</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Формат данных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1</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Наименование и состав мероприятия;</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2</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Ответственные лица за проведение мероприятия</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3</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4</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Сумма и источники финансирования мероприятий</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5</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Первоначально установленный плановый срок проведения мероприятия</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6</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Плановый срок проведения мероприятия с учетом изменений</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7</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760"/>
                <w:tab w:val="center" w:pos="3907"/>
              </w:tabs>
              <w:autoSpaceDE w:val="0"/>
              <w:autoSpaceDN w:val="0"/>
              <w:rPr>
                <w:szCs w:val="24"/>
              </w:rPr>
            </w:pPr>
            <w:r w:rsidRPr="00172B5A">
              <w:rPr>
                <w:szCs w:val="24"/>
              </w:rPr>
              <w:t>Причины изменения первоначально установленных плановых сроков</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8</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760"/>
                <w:tab w:val="center" w:pos="3907"/>
              </w:tabs>
              <w:autoSpaceDE w:val="0"/>
              <w:autoSpaceDN w:val="0"/>
              <w:rPr>
                <w:szCs w:val="24"/>
              </w:rPr>
            </w:pPr>
            <w:r w:rsidRPr="00172B5A">
              <w:rPr>
                <w:szCs w:val="24"/>
              </w:rPr>
              <w:t>Наименование и состав дополнительных мероприятий</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9</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760"/>
                <w:tab w:val="center" w:pos="3907"/>
              </w:tabs>
              <w:autoSpaceDE w:val="0"/>
              <w:autoSpaceDN w:val="0"/>
              <w:rPr>
                <w:szCs w:val="24"/>
              </w:rPr>
            </w:pPr>
            <w:r w:rsidRPr="00172B5A">
              <w:rPr>
                <w:szCs w:val="24"/>
              </w:rPr>
              <w:t>Текущий статус проведения мероприятия</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10</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 xml:space="preserve">Источник оперативной информации, ФИО, контакты ответственного лица </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r w:rsidR="00172B5A" w:rsidRPr="00172B5A" w:rsidTr="00172B5A">
        <w:tc>
          <w:tcPr>
            <w:tcW w:w="22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11</w:t>
            </w:r>
          </w:p>
        </w:tc>
        <w:tc>
          <w:tcPr>
            <w:tcW w:w="424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rPr>
                <w:szCs w:val="24"/>
              </w:rPr>
            </w:pPr>
            <w:r w:rsidRPr="00172B5A">
              <w:rPr>
                <w:szCs w:val="24"/>
              </w:rPr>
              <w:t>Иные документы</w:t>
            </w:r>
          </w:p>
        </w:tc>
        <w:tc>
          <w:tcPr>
            <w:tcW w:w="53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jc w:val="center"/>
              <w:rPr>
                <w:szCs w:val="24"/>
              </w:rPr>
            </w:pPr>
            <w:r w:rsidRPr="00172B5A">
              <w:rPr>
                <w:szCs w:val="24"/>
              </w:rPr>
              <w:t>х</w:t>
            </w:r>
          </w:p>
        </w:tc>
      </w:tr>
    </w:tbl>
    <w:p w:rsidR="00172B5A" w:rsidRPr="00172B5A" w:rsidRDefault="00172B5A" w:rsidP="00172B5A">
      <w:pPr>
        <w:widowControl w:val="0"/>
        <w:autoSpaceDE w:val="0"/>
        <w:autoSpaceDN w:val="0"/>
        <w:ind w:firstLine="709"/>
        <w:jc w:val="both"/>
        <w:rPr>
          <w:szCs w:val="24"/>
        </w:rPr>
      </w:pPr>
    </w:p>
    <w:p w:rsidR="00172B5A" w:rsidRPr="00172B5A" w:rsidRDefault="00172B5A" w:rsidP="00172B5A">
      <w:pPr>
        <w:widowControl w:val="0"/>
        <w:autoSpaceDE w:val="0"/>
        <w:autoSpaceDN w:val="0"/>
        <w:ind w:firstLine="709"/>
        <w:jc w:val="both"/>
        <w:rPr>
          <w:sz w:val="28"/>
          <w:szCs w:val="28"/>
        </w:rPr>
      </w:pPr>
      <w:r w:rsidRPr="00172B5A">
        <w:rPr>
          <w:sz w:val="28"/>
          <w:szCs w:val="28"/>
        </w:rPr>
        <w:t xml:space="preserve">В </w:t>
      </w:r>
      <w:hyperlink r:id="rId76" w:anchor="P1458" w:history="1">
        <w:r w:rsidRPr="00172B5A">
          <w:rPr>
            <w:rFonts w:ascii="Arial" w:hAnsi="Arial" w:cs="Arial"/>
            <w:color w:val="3560A7"/>
            <w:sz w:val="28"/>
            <w:szCs w:val="28"/>
          </w:rPr>
          <w:t>графе 1</w:t>
        </w:r>
      </w:hyperlink>
      <w:r w:rsidRPr="00172B5A">
        <w:rPr>
          <w:sz w:val="28"/>
          <w:szCs w:val="28"/>
        </w:rPr>
        <w:t xml:space="preserve"> таблицы 2 указывается полное текстовое описание наименований и состава плана мероприятий по ликвидации последствий аварии или инцидента. Графа содержит неограниченное количество полей для ввода соответствующих пунктов плана мероприятий.</w:t>
      </w:r>
    </w:p>
    <w:p w:rsidR="00172B5A" w:rsidRPr="00172B5A" w:rsidRDefault="00172B5A" w:rsidP="00172B5A">
      <w:pPr>
        <w:widowControl w:val="0"/>
        <w:autoSpaceDE w:val="0"/>
        <w:autoSpaceDN w:val="0"/>
        <w:ind w:firstLine="709"/>
        <w:jc w:val="both"/>
        <w:rPr>
          <w:sz w:val="28"/>
          <w:szCs w:val="28"/>
        </w:rPr>
      </w:pPr>
      <w:r w:rsidRPr="00172B5A">
        <w:rPr>
          <w:sz w:val="28"/>
          <w:szCs w:val="28"/>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 таблицы 2 указывается текстовое описание сил и средств, задейство</w:t>
      </w:r>
      <w:r w:rsidRPr="00172B5A">
        <w:rPr>
          <w:sz w:val="28"/>
          <w:szCs w:val="28"/>
        </w:rPr>
        <w:lastRenderedPageBreak/>
        <w:t>ванных для проведения АВР, контактная информация диспетчерской, старшего должностного лица, ответственного за проведение работ на месте АВР.</w:t>
      </w:r>
    </w:p>
    <w:p w:rsidR="00172B5A" w:rsidRPr="00172B5A" w:rsidRDefault="00172B5A" w:rsidP="00172B5A">
      <w:pPr>
        <w:widowControl w:val="0"/>
        <w:autoSpaceDE w:val="0"/>
        <w:autoSpaceDN w:val="0"/>
        <w:ind w:firstLine="709"/>
        <w:jc w:val="both"/>
        <w:rPr>
          <w:sz w:val="28"/>
          <w:szCs w:val="28"/>
        </w:rPr>
      </w:pPr>
      <w:r w:rsidRPr="00172B5A">
        <w:rPr>
          <w:sz w:val="28"/>
          <w:szCs w:val="28"/>
        </w:rPr>
        <w:t>В графе 4 таблицы 2 указываются суммы и источники финансирования мероприятий.</w:t>
      </w:r>
    </w:p>
    <w:p w:rsidR="00172B5A" w:rsidRPr="00172B5A" w:rsidRDefault="00172B5A" w:rsidP="00172B5A">
      <w:pPr>
        <w:widowControl w:val="0"/>
        <w:autoSpaceDE w:val="0"/>
        <w:autoSpaceDN w:val="0"/>
        <w:ind w:firstLine="709"/>
        <w:jc w:val="both"/>
        <w:rPr>
          <w:sz w:val="28"/>
          <w:szCs w:val="28"/>
        </w:rPr>
      </w:pPr>
      <w:r w:rsidRPr="00172B5A">
        <w:rPr>
          <w:sz w:val="28"/>
          <w:szCs w:val="28"/>
        </w:rPr>
        <w:t xml:space="preserve">В </w:t>
      </w:r>
      <w:hyperlink r:id="rId77" w:anchor="P1464" w:history="1">
        <w:r w:rsidRPr="00172B5A">
          <w:rPr>
            <w:rFonts w:ascii="Arial" w:hAnsi="Arial" w:cs="Arial"/>
            <w:color w:val="3560A7"/>
            <w:sz w:val="28"/>
            <w:szCs w:val="28"/>
          </w:rPr>
          <w:t>графе</w:t>
        </w:r>
      </w:hyperlink>
      <w:r w:rsidRPr="00172B5A">
        <w:rPr>
          <w:sz w:val="28"/>
          <w:szCs w:val="28"/>
        </w:rPr>
        <w:t xml:space="preserve"> 5 таблицы 2 указываются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172B5A" w:rsidRPr="00172B5A" w:rsidRDefault="00172B5A" w:rsidP="00172B5A">
      <w:pPr>
        <w:widowControl w:val="0"/>
        <w:autoSpaceDE w:val="0"/>
        <w:autoSpaceDN w:val="0"/>
        <w:ind w:firstLine="709"/>
        <w:jc w:val="both"/>
        <w:rPr>
          <w:sz w:val="28"/>
          <w:szCs w:val="28"/>
        </w:rPr>
      </w:pPr>
      <w:r w:rsidRPr="00172B5A">
        <w:rPr>
          <w:sz w:val="28"/>
          <w:szCs w:val="28"/>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172B5A" w:rsidRPr="00172B5A" w:rsidRDefault="00172B5A" w:rsidP="00172B5A">
      <w:pPr>
        <w:widowControl w:val="0"/>
        <w:autoSpaceDE w:val="0"/>
        <w:autoSpaceDN w:val="0"/>
        <w:ind w:firstLine="709"/>
        <w:jc w:val="both"/>
        <w:rPr>
          <w:sz w:val="28"/>
          <w:szCs w:val="28"/>
        </w:rPr>
      </w:pPr>
      <w:r w:rsidRPr="00172B5A">
        <w:rPr>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172B5A" w:rsidRPr="00172B5A" w:rsidRDefault="00172B5A" w:rsidP="00172B5A">
      <w:pPr>
        <w:widowControl w:val="0"/>
        <w:autoSpaceDE w:val="0"/>
        <w:autoSpaceDN w:val="0"/>
        <w:ind w:firstLine="709"/>
        <w:jc w:val="both"/>
        <w:rPr>
          <w:sz w:val="28"/>
          <w:szCs w:val="28"/>
        </w:rPr>
      </w:pPr>
      <w:r w:rsidRPr="00172B5A">
        <w:rPr>
          <w:sz w:val="28"/>
          <w:szCs w:val="28"/>
        </w:rPr>
        <w:t xml:space="preserve">В </w:t>
      </w:r>
      <w:hyperlink r:id="rId78" w:anchor="P1458" w:history="1">
        <w:r w:rsidRPr="00172B5A">
          <w:rPr>
            <w:rFonts w:ascii="Arial" w:hAnsi="Arial" w:cs="Arial"/>
            <w:color w:val="3560A7"/>
            <w:sz w:val="28"/>
            <w:szCs w:val="28"/>
          </w:rPr>
          <w:t>графе</w:t>
        </w:r>
      </w:hyperlink>
      <w:r w:rsidRPr="00172B5A">
        <w:rPr>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172B5A" w:rsidRPr="00172B5A" w:rsidRDefault="00172B5A" w:rsidP="00172B5A">
      <w:pPr>
        <w:widowControl w:val="0"/>
        <w:autoSpaceDE w:val="0"/>
        <w:autoSpaceDN w:val="0"/>
        <w:ind w:firstLine="709"/>
        <w:jc w:val="both"/>
        <w:rPr>
          <w:sz w:val="28"/>
          <w:szCs w:val="28"/>
        </w:rPr>
      </w:pPr>
      <w:r w:rsidRPr="00172B5A">
        <w:rPr>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172B5A" w:rsidRPr="00172B5A" w:rsidRDefault="00172B5A" w:rsidP="00172B5A">
      <w:pPr>
        <w:widowControl w:val="0"/>
        <w:autoSpaceDE w:val="0"/>
        <w:autoSpaceDN w:val="0"/>
        <w:ind w:firstLine="709"/>
        <w:jc w:val="both"/>
        <w:rPr>
          <w:sz w:val="28"/>
          <w:szCs w:val="28"/>
        </w:rPr>
      </w:pPr>
      <w:r w:rsidRPr="00172B5A">
        <w:rPr>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172B5A" w:rsidRPr="00172B5A" w:rsidRDefault="00172B5A" w:rsidP="00172B5A">
      <w:pPr>
        <w:widowControl w:val="0"/>
        <w:autoSpaceDE w:val="0"/>
        <w:autoSpaceDN w:val="0"/>
        <w:ind w:firstLine="709"/>
        <w:rPr>
          <w:sz w:val="28"/>
          <w:szCs w:val="28"/>
        </w:rPr>
      </w:pPr>
      <w:r w:rsidRPr="00172B5A">
        <w:rPr>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172B5A" w:rsidRPr="00172B5A" w:rsidRDefault="00172B5A" w:rsidP="00172B5A">
      <w:pPr>
        <w:rPr>
          <w:sz w:val="28"/>
          <w:szCs w:val="28"/>
        </w:rPr>
        <w:sectPr w:rsidR="00172B5A" w:rsidRPr="00172B5A">
          <w:pgSz w:w="11905" w:h="16838"/>
          <w:pgMar w:top="1134" w:right="567" w:bottom="1134" w:left="1134" w:header="425" w:footer="0" w:gutter="0"/>
          <w:cols w:space="720"/>
        </w:sectPr>
      </w:pPr>
    </w:p>
    <w:p w:rsidR="00172B5A" w:rsidRPr="00172B5A" w:rsidRDefault="00172B5A" w:rsidP="00172B5A">
      <w:pPr>
        <w:tabs>
          <w:tab w:val="left" w:pos="142"/>
        </w:tabs>
        <w:ind w:left="4111"/>
        <w:jc w:val="right"/>
        <w:rPr>
          <w:b/>
          <w:sz w:val="28"/>
          <w:szCs w:val="28"/>
        </w:rPr>
      </w:pPr>
      <w:r w:rsidRPr="00172B5A">
        <w:rPr>
          <w:b/>
          <w:sz w:val="28"/>
          <w:szCs w:val="28"/>
        </w:rPr>
        <w:lastRenderedPageBreak/>
        <w:t>Приложение № 7</w:t>
      </w:r>
    </w:p>
    <w:p w:rsidR="00172B5A" w:rsidRPr="00172B5A" w:rsidRDefault="00172B5A" w:rsidP="00172B5A">
      <w:pPr>
        <w:widowControl w:val="0"/>
        <w:tabs>
          <w:tab w:val="left" w:pos="142"/>
        </w:tabs>
        <w:autoSpaceDE w:val="0"/>
        <w:autoSpaceDN w:val="0"/>
        <w:adjustRightInd w:val="0"/>
        <w:ind w:left="4111" w:firstLine="720"/>
        <w:jc w:val="center"/>
        <w:rPr>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Карточка учета сроков начала и завершения отопительного сезона</w:t>
      </w: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на территории муниципального образования</w:t>
      </w:r>
    </w:p>
    <w:p w:rsidR="00172B5A" w:rsidRPr="00172B5A" w:rsidRDefault="00172B5A" w:rsidP="00172B5A">
      <w:pPr>
        <w:widowControl w:val="0"/>
        <w:autoSpaceDE w:val="0"/>
        <w:autoSpaceDN w:val="0"/>
        <w:adjustRightInd w:val="0"/>
        <w:ind w:firstLine="709"/>
        <w:jc w:val="right"/>
        <w:rPr>
          <w:sz w:val="28"/>
          <w:szCs w:val="28"/>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Ввод данных по карточке учета сроков начала и завершения отопительного сезона на территории муниципального образования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172B5A" w:rsidRPr="00172B5A" w:rsidRDefault="00172B5A" w:rsidP="00172B5A">
      <w:pPr>
        <w:widowControl w:val="0"/>
        <w:autoSpaceDE w:val="0"/>
        <w:autoSpaceDN w:val="0"/>
        <w:adjustRightInd w:val="0"/>
        <w:ind w:firstLine="709"/>
        <w:jc w:val="both"/>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1</w:t>
      </w:r>
    </w:p>
    <w:p w:rsidR="00172B5A" w:rsidRPr="00172B5A" w:rsidRDefault="00172B5A" w:rsidP="00172B5A">
      <w:pPr>
        <w:widowControl w:val="0"/>
        <w:autoSpaceDE w:val="0"/>
        <w:autoSpaceDN w:val="0"/>
        <w:adjustRightInd w:val="0"/>
        <w:ind w:firstLine="72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7"/>
        <w:gridCol w:w="8268"/>
        <w:gridCol w:w="1349"/>
      </w:tblGrid>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Формат данных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1</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Наименование муниципального образования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2</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Период отопительного сезона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3</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Дата начала / Дата окончания отопительного сезона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4</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Реквизиты распоряжения/постановления о начале/окончании отопительного сезона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5</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Дополнительная информация, в случае поэтапного установления даты начала/окончания отопительного сезона для различных территорий муниципального образования</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6</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Дата фактического начала / Дата фактического окончания отопительного сезона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t>7</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Причины отклонения даты фактического начала/окончания отопительного сезона от установленной даты</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left="-262" w:right="-14" w:firstLine="435"/>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09"/>
        <w:jc w:val="both"/>
        <w:rPr>
          <w:szCs w:val="24"/>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79" w:anchor="P1458" w:history="1">
        <w:r w:rsidRPr="00172B5A">
          <w:rPr>
            <w:color w:val="3560A7"/>
            <w:sz w:val="28"/>
            <w:szCs w:val="28"/>
          </w:rPr>
          <w:t>графе 1</w:t>
        </w:r>
      </w:hyperlink>
      <w:r w:rsidRPr="00172B5A">
        <w:rPr>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 таблицы 1 указывается соответствующий год начала и год окончания отопительного периода в формате ГГГГ-ГГГГ.</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 xml:space="preserve">В </w:t>
      </w:r>
      <w:hyperlink r:id="rId80" w:anchor="P1464" w:history="1">
        <w:r w:rsidRPr="00172B5A">
          <w:rPr>
            <w:color w:val="3560A7"/>
            <w:sz w:val="28"/>
            <w:szCs w:val="28"/>
          </w:rPr>
          <w:t>графе</w:t>
        </w:r>
      </w:hyperlink>
      <w:r w:rsidRPr="00172B5A">
        <w:rPr>
          <w:sz w:val="28"/>
          <w:szCs w:val="28"/>
        </w:rPr>
        <w:t xml:space="preserve">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5 таблицы 1 указывается:</w:t>
      </w:r>
    </w:p>
    <w:p w:rsidR="00172B5A" w:rsidRPr="00172B5A" w:rsidRDefault="00172B5A" w:rsidP="00BA00F8">
      <w:pPr>
        <w:widowControl w:val="0"/>
        <w:numPr>
          <w:ilvl w:val="0"/>
          <w:numId w:val="9"/>
        </w:numPr>
        <w:autoSpaceDE w:val="0"/>
        <w:autoSpaceDN w:val="0"/>
        <w:ind w:left="0" w:firstLine="709"/>
        <w:jc w:val="both"/>
        <w:rPr>
          <w:sz w:val="28"/>
          <w:szCs w:val="28"/>
        </w:rPr>
      </w:pPr>
      <w:r w:rsidRPr="00172B5A">
        <w:rPr>
          <w:sz w:val="28"/>
          <w:szCs w:val="28"/>
        </w:rPr>
        <w:lastRenderedPageBreak/>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172B5A" w:rsidRPr="00172B5A" w:rsidRDefault="00172B5A" w:rsidP="00BA00F8">
      <w:pPr>
        <w:widowControl w:val="0"/>
        <w:numPr>
          <w:ilvl w:val="0"/>
          <w:numId w:val="9"/>
        </w:numPr>
        <w:autoSpaceDE w:val="0"/>
        <w:autoSpaceDN w:val="0"/>
        <w:ind w:left="0" w:firstLine="709"/>
        <w:jc w:val="both"/>
        <w:rPr>
          <w:sz w:val="28"/>
          <w:szCs w:val="28"/>
        </w:rPr>
      </w:pPr>
      <w:r w:rsidRPr="00172B5A">
        <w:rPr>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7 таблицы 1 указывается:</w:t>
      </w:r>
    </w:p>
    <w:p w:rsidR="00172B5A" w:rsidRPr="00172B5A" w:rsidRDefault="00172B5A" w:rsidP="00BA00F8">
      <w:pPr>
        <w:widowControl w:val="0"/>
        <w:numPr>
          <w:ilvl w:val="0"/>
          <w:numId w:val="9"/>
        </w:numPr>
        <w:autoSpaceDE w:val="0"/>
        <w:autoSpaceDN w:val="0"/>
        <w:ind w:left="0" w:firstLine="709"/>
        <w:jc w:val="both"/>
        <w:rPr>
          <w:sz w:val="28"/>
          <w:szCs w:val="28"/>
        </w:rPr>
      </w:pPr>
      <w:r w:rsidRPr="00172B5A">
        <w:rPr>
          <w:sz w:val="28"/>
          <w:szCs w:val="28"/>
        </w:rPr>
        <w:t>на первом этапе - текстовое пояснение причин отклонения даты фактического начала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172B5A" w:rsidRPr="00172B5A" w:rsidRDefault="00172B5A" w:rsidP="00BA00F8">
      <w:pPr>
        <w:widowControl w:val="0"/>
        <w:numPr>
          <w:ilvl w:val="0"/>
          <w:numId w:val="9"/>
        </w:numPr>
        <w:autoSpaceDE w:val="0"/>
        <w:autoSpaceDN w:val="0"/>
        <w:ind w:left="0" w:firstLine="709"/>
        <w:jc w:val="both"/>
        <w:rPr>
          <w:sz w:val="28"/>
          <w:szCs w:val="28"/>
        </w:rPr>
      </w:pPr>
      <w:r w:rsidRPr="00172B5A">
        <w:rPr>
          <w:sz w:val="28"/>
          <w:szCs w:val="28"/>
        </w:rPr>
        <w:t>на втором этапе - текстовое пояснение причин отклонения даты фактического окончания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172B5A" w:rsidRPr="00172B5A" w:rsidRDefault="00172B5A" w:rsidP="00172B5A">
      <w:pPr>
        <w:rPr>
          <w:sz w:val="28"/>
          <w:szCs w:val="28"/>
        </w:rPr>
        <w:sectPr w:rsidR="00172B5A" w:rsidRPr="00172B5A">
          <w:pgSz w:w="11905" w:h="16838"/>
          <w:pgMar w:top="1134" w:right="567" w:bottom="1134" w:left="1134" w:header="425" w:footer="0" w:gutter="0"/>
          <w:cols w:space="720"/>
        </w:sectPr>
      </w:pPr>
    </w:p>
    <w:p w:rsidR="00172B5A" w:rsidRPr="00172B5A" w:rsidRDefault="00172B5A" w:rsidP="00172B5A">
      <w:pPr>
        <w:ind w:left="4111"/>
        <w:jc w:val="right"/>
        <w:rPr>
          <w:b/>
          <w:sz w:val="28"/>
          <w:szCs w:val="28"/>
        </w:rPr>
      </w:pPr>
      <w:r w:rsidRPr="00172B5A">
        <w:rPr>
          <w:b/>
          <w:sz w:val="28"/>
          <w:szCs w:val="28"/>
        </w:rPr>
        <w:lastRenderedPageBreak/>
        <w:t>Приложение № 8</w:t>
      </w:r>
    </w:p>
    <w:p w:rsidR="00172B5A" w:rsidRPr="00172B5A" w:rsidRDefault="00172B5A" w:rsidP="00172B5A">
      <w:pPr>
        <w:widowControl w:val="0"/>
        <w:autoSpaceDE w:val="0"/>
        <w:autoSpaceDN w:val="0"/>
        <w:adjustRightInd w:val="0"/>
        <w:ind w:left="4111" w:firstLine="720"/>
        <w:jc w:val="center"/>
        <w:rPr>
          <w:sz w:val="28"/>
          <w:szCs w:val="28"/>
        </w:rPr>
      </w:pPr>
    </w:p>
    <w:p w:rsidR="00172B5A" w:rsidRPr="00172B5A" w:rsidRDefault="00172B5A" w:rsidP="00172B5A">
      <w:pPr>
        <w:widowControl w:val="0"/>
        <w:autoSpaceDE w:val="0"/>
        <w:autoSpaceDN w:val="0"/>
        <w:adjustRightInd w:val="0"/>
        <w:ind w:left="4111" w:firstLine="720"/>
        <w:jc w:val="center"/>
        <w:rPr>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 xml:space="preserve">Карточка объекта жилищно-коммунального хозяйства, </w:t>
      </w: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172B5A" w:rsidRPr="00172B5A" w:rsidRDefault="00172B5A" w:rsidP="00172B5A">
      <w:pPr>
        <w:widowControl w:val="0"/>
        <w:autoSpaceDE w:val="0"/>
        <w:autoSpaceDN w:val="0"/>
        <w:adjustRightInd w:val="0"/>
        <w:ind w:firstLine="720"/>
        <w:jc w:val="center"/>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1</w:t>
      </w:r>
    </w:p>
    <w:p w:rsidR="00172B5A" w:rsidRPr="00172B5A" w:rsidRDefault="00172B5A" w:rsidP="00172B5A">
      <w:pPr>
        <w:widowControl w:val="0"/>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73"/>
        <w:gridCol w:w="7800"/>
        <w:gridCol w:w="1322"/>
      </w:tblGrid>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Единицы измерения</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1</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Сфера ЖКХ</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2</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Вид объекта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3</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Тип объекта</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4</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Наименование объекта (диспетчерское)</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23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5</w:t>
            </w:r>
          </w:p>
        </w:tc>
        <w:tc>
          <w:tcPr>
            <w:tcW w:w="408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Основные технические параметры и характеристики</w:t>
            </w:r>
          </w:p>
        </w:tc>
        <w:tc>
          <w:tcPr>
            <w:tcW w:w="68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09"/>
        <w:jc w:val="center"/>
        <w:rPr>
          <w:szCs w:val="24"/>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Графы 1 – 3 таблицы 1 заполняется автоматически набором данных из соответствующих граф карточки события на объекте жилищно-коммунального хозяйства в случае если информация по объекту формируется по факту произошедшей на объекте аварии/инциденте.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случае формирования информации об объекте не связанным с произошедшей на нем аварией или инциденте, в том числе при формировании информации о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 таблицы 1 указывается сфера ЖКХ, за исключением сферы эксплуатации жилищного фонда.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 таблицы 1 указывается вид объекта путем выбора согласно справочнику систем, видов и типов объектов.</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 таблицы 1 указывается тип объекта путем выбора согласно справочнику систем, видов и типов объектов.</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4 таблицы 1 указывается полное текстовое наименование объекта (диспетчерское).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5 таблицы 1 указываются основные технические параметры и характеристики согласно Таблицам 2 – 6.</w:t>
      </w:r>
    </w:p>
    <w:p w:rsidR="00172B5A" w:rsidRPr="00172B5A" w:rsidRDefault="00172B5A" w:rsidP="00172B5A">
      <w:pPr>
        <w:ind w:firstLine="709"/>
        <w:rPr>
          <w:szCs w:val="24"/>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lastRenderedPageBreak/>
        <w:t>Таблица 2</w:t>
      </w:r>
    </w:p>
    <w:p w:rsidR="00172B5A" w:rsidRPr="00172B5A" w:rsidRDefault="00172B5A" w:rsidP="00172B5A">
      <w:pPr>
        <w:widowControl w:val="0"/>
        <w:autoSpaceDE w:val="0"/>
        <w:autoSpaceDN w:val="0"/>
        <w:adjustRightInd w:val="0"/>
        <w:ind w:firstLine="720"/>
        <w:jc w:val="center"/>
        <w:rPr>
          <w:b/>
          <w:bCs/>
          <w:sz w:val="28"/>
          <w:szCs w:val="28"/>
        </w:rPr>
      </w:pPr>
      <w:r w:rsidRPr="00172B5A">
        <w:rPr>
          <w:b/>
          <w:bCs/>
          <w:sz w:val="28"/>
          <w:szCs w:val="28"/>
        </w:rPr>
        <w:t>Для объектов теплоснабжения</w:t>
      </w:r>
    </w:p>
    <w:p w:rsidR="00172B5A" w:rsidRPr="00172B5A" w:rsidRDefault="00172B5A" w:rsidP="00172B5A">
      <w:pPr>
        <w:widowControl w:val="0"/>
        <w:autoSpaceDE w:val="0"/>
        <w:autoSpaceDN w:val="0"/>
        <w:adjustRightInd w:val="0"/>
        <w:ind w:firstLine="720"/>
        <w:jc w:val="both"/>
        <w:rPr>
          <w:szCs w:val="24"/>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32"/>
        <w:gridCol w:w="3664"/>
        <w:gridCol w:w="3736"/>
        <w:gridCol w:w="96"/>
        <w:gridCol w:w="2036"/>
      </w:tblGrid>
      <w:tr w:rsidR="00172B5A" w:rsidRPr="00172B5A" w:rsidTr="00172B5A">
        <w:tc>
          <w:tcPr>
            <w:tcW w:w="44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right="-191" w:firstLine="224"/>
              <w:rPr>
                <w:szCs w:val="24"/>
              </w:rPr>
            </w:pPr>
            <w:r w:rsidRPr="00172B5A">
              <w:rPr>
                <w:szCs w:val="24"/>
              </w:rPr>
              <w:t>№</w:t>
            </w:r>
          </w:p>
        </w:tc>
        <w:tc>
          <w:tcPr>
            <w:tcW w:w="3582" w:type="pct"/>
            <w:gridSpan w:val="3"/>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Единицы измерения</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Котельные</w:t>
            </w: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Тепловая мощность установленная</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Гкал/час.</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Тепловая мощность располагаемая</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Гкал/час.</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Причины возникновения ограничений тепловой мощности</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Вид по зоне охвата (центральная/квартальная/индивидуальная/индивидуальная крышная)</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Тип котлоагрегата</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Завод изготовитель</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Вид основного топлива</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Вид резервного топлива</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Наработка с последнего капитального ремонта</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тыс.час</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Когенерационные установки тепловой и электрической энергии (в том числе электробойлерные, прочие источники)</w:t>
            </w: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Тепловая мощность</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тыс.кВт</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Электрическая мощность</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тыс.кВт</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Действующий статус</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Завод изготовитель</w:t>
            </w:r>
          </w:p>
        </w:tc>
        <w:tc>
          <w:tcPr>
            <w:tcW w:w="973"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Наработка с последнего капитального ремонта</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тыс.час</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191" w:firstLine="224"/>
              <w:jc w:val="center"/>
              <w:rPr>
                <w:szCs w:val="24"/>
              </w:rPr>
            </w:pPr>
          </w:p>
        </w:tc>
        <w:tc>
          <w:tcPr>
            <w:tcW w:w="175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Тепловые сети</w:t>
            </w:r>
          </w:p>
        </w:tc>
        <w:tc>
          <w:tcPr>
            <w:tcW w:w="1831"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Диаметр</w:t>
            </w:r>
          </w:p>
        </w:tc>
        <w:tc>
          <w:tcPr>
            <w:tcW w:w="97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204" w:firstLine="0"/>
              <w:jc w:val="right"/>
              <w:rPr>
                <w:szCs w:val="24"/>
              </w:rPr>
            </w:pPr>
          </w:p>
        </w:tc>
        <w:tc>
          <w:tcPr>
            <w:tcW w:w="1751" w:type="pct"/>
            <w:vMerge w:val="restart"/>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Протяженность в двухтрубном исчислении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right="-204" w:firstLine="0"/>
              <w:jc w:val="right"/>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150"/>
              </w:tabs>
              <w:autoSpaceDE w:val="0"/>
              <w:autoSpaceDN w:val="0"/>
              <w:adjustRightInd w:val="0"/>
              <w:rPr>
                <w:szCs w:val="24"/>
              </w:rPr>
            </w:pPr>
            <w:r w:rsidRPr="00172B5A">
              <w:rPr>
                <w:szCs w:val="24"/>
              </w:rPr>
              <w:t>Вид прокладки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2600"/>
              </w:tabs>
              <w:autoSpaceDE w:val="0"/>
              <w:autoSpaceDN w:val="0"/>
              <w:adjustRightInd w:val="0"/>
              <w:rPr>
                <w:szCs w:val="24"/>
              </w:rPr>
            </w:pPr>
            <w:r w:rsidRPr="00172B5A">
              <w:rPr>
                <w:szCs w:val="24"/>
              </w:rPr>
              <w:t>Материал</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Толщина стенки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Паровые сети</w:t>
            </w: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Диаметр</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Протяженность в двухтрубном исчислении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150"/>
              </w:tabs>
              <w:autoSpaceDE w:val="0"/>
              <w:autoSpaceDN w:val="0"/>
              <w:adjustRightInd w:val="0"/>
              <w:rPr>
                <w:szCs w:val="24"/>
              </w:rPr>
            </w:pPr>
            <w:r w:rsidRPr="00172B5A">
              <w:rPr>
                <w:szCs w:val="24"/>
              </w:rPr>
              <w:t>Вид прокладки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2600"/>
              </w:tabs>
              <w:autoSpaceDE w:val="0"/>
              <w:autoSpaceDN w:val="0"/>
              <w:adjustRightInd w:val="0"/>
              <w:rPr>
                <w:szCs w:val="24"/>
              </w:rPr>
            </w:pPr>
            <w:r w:rsidRPr="00172B5A">
              <w:rPr>
                <w:szCs w:val="24"/>
              </w:rPr>
              <w:t>Материал</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Толщина стенки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Сети горячего водоснабжения</w:t>
            </w: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Диаметр</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 xml:space="preserve">Протяженность </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150"/>
              </w:tabs>
              <w:autoSpaceDE w:val="0"/>
              <w:autoSpaceDN w:val="0"/>
              <w:adjustRightInd w:val="0"/>
              <w:rPr>
                <w:szCs w:val="24"/>
              </w:rPr>
            </w:pPr>
            <w:r w:rsidRPr="00172B5A">
              <w:rPr>
                <w:szCs w:val="24"/>
              </w:rPr>
              <w:t>Вид прокладки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2600"/>
              </w:tabs>
              <w:autoSpaceDE w:val="0"/>
              <w:autoSpaceDN w:val="0"/>
              <w:adjustRightInd w:val="0"/>
              <w:rPr>
                <w:szCs w:val="24"/>
              </w:rPr>
            </w:pPr>
            <w:r w:rsidRPr="00172B5A">
              <w:rPr>
                <w:szCs w:val="24"/>
              </w:rPr>
              <w:t>Материал</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Толщина стенки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Центральные тепловые пункты</w:t>
            </w: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Вид ЦТП (квартальный/индивидуальный)</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Наличие автоматизированных систем регулирования потребления тепловой энергии</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Насосные станции</w:t>
            </w: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Производительность</w:t>
            </w:r>
          </w:p>
        </w:tc>
        <w:tc>
          <w:tcPr>
            <w:tcW w:w="1019"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м.куб./час</w:t>
            </w: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Тип насосной станции</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Завод изготовитель</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Вспомогательное оборудование</w:t>
            </w: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Наименование вспомогательного оборудования</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Завод изготовитель</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172B5A">
        <w:tc>
          <w:tcPr>
            <w:tcW w:w="4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0"/>
              </w:numPr>
              <w:autoSpaceDE w:val="0"/>
              <w:autoSpaceDN w:val="0"/>
              <w:ind w:left="0" w:firstLine="0"/>
              <w:jc w:val="center"/>
              <w:rPr>
                <w:szCs w:val="24"/>
              </w:rPr>
            </w:pPr>
          </w:p>
        </w:tc>
        <w:tc>
          <w:tcPr>
            <w:tcW w:w="1751"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178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1019" w:type="pct"/>
            <w:gridSpan w:val="2"/>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bl>
    <w:p w:rsidR="00172B5A" w:rsidRPr="00172B5A" w:rsidRDefault="00172B5A" w:rsidP="00172B5A">
      <w:pPr>
        <w:widowControl w:val="0"/>
        <w:autoSpaceDE w:val="0"/>
        <w:autoSpaceDN w:val="0"/>
        <w:adjustRightInd w:val="0"/>
        <w:ind w:firstLine="720"/>
        <w:jc w:val="right"/>
        <w:rPr>
          <w:szCs w:val="24"/>
        </w:rPr>
      </w:pPr>
    </w:p>
    <w:p w:rsidR="00172B5A" w:rsidRPr="00172B5A" w:rsidRDefault="00172B5A" w:rsidP="00172B5A">
      <w:pPr>
        <w:widowControl w:val="0"/>
        <w:autoSpaceDE w:val="0"/>
        <w:autoSpaceDN w:val="0"/>
        <w:adjustRightInd w:val="0"/>
        <w:ind w:firstLine="720"/>
        <w:jc w:val="right"/>
        <w:rPr>
          <w:sz w:val="16"/>
          <w:szCs w:val="16"/>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lastRenderedPageBreak/>
        <w:t>Таблица 3</w:t>
      </w:r>
    </w:p>
    <w:p w:rsidR="00172B5A" w:rsidRPr="00172B5A" w:rsidRDefault="00172B5A" w:rsidP="00172B5A">
      <w:pPr>
        <w:widowControl w:val="0"/>
        <w:autoSpaceDE w:val="0"/>
        <w:autoSpaceDN w:val="0"/>
        <w:adjustRightInd w:val="0"/>
        <w:ind w:firstLine="720"/>
        <w:jc w:val="center"/>
        <w:rPr>
          <w:b/>
          <w:bCs/>
          <w:sz w:val="28"/>
          <w:szCs w:val="28"/>
        </w:rPr>
      </w:pPr>
      <w:r w:rsidRPr="00172B5A">
        <w:rPr>
          <w:b/>
          <w:bCs/>
          <w:sz w:val="28"/>
          <w:szCs w:val="28"/>
        </w:rPr>
        <w:t>Для объектов электроснабжения</w:t>
      </w:r>
    </w:p>
    <w:p w:rsidR="00172B5A" w:rsidRPr="00172B5A" w:rsidRDefault="00172B5A" w:rsidP="00172B5A">
      <w:pPr>
        <w:widowControl w:val="0"/>
        <w:autoSpaceDE w:val="0"/>
        <w:autoSpaceDN w:val="0"/>
        <w:adjustRightInd w:val="0"/>
        <w:ind w:firstLine="720"/>
        <w:jc w:val="both"/>
        <w:rPr>
          <w:sz w:val="16"/>
          <w:szCs w:val="16"/>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5"/>
        <w:gridCol w:w="1791"/>
        <w:gridCol w:w="6175"/>
        <w:gridCol w:w="1659"/>
      </w:tblGrid>
      <w:tr w:rsidR="00172B5A" w:rsidRPr="00172B5A" w:rsidTr="00172B5A">
        <w:tc>
          <w:tcPr>
            <w:tcW w:w="34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right="-48" w:firstLine="217"/>
              <w:jc w:val="center"/>
              <w:rPr>
                <w:szCs w:val="24"/>
              </w:rPr>
            </w:pPr>
            <w:r w:rsidRPr="00172B5A">
              <w:rPr>
                <w:szCs w:val="24"/>
              </w:rPr>
              <w:t>№</w:t>
            </w:r>
          </w:p>
        </w:tc>
        <w:tc>
          <w:tcPr>
            <w:tcW w:w="3856"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Единицы измерения</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rPr>
                <w:szCs w:val="24"/>
              </w:rPr>
            </w:pPr>
            <w:r w:rsidRPr="00172B5A">
              <w:rPr>
                <w:szCs w:val="24"/>
              </w:rPr>
              <w:t>Электростанции (электрогенераторные установки)</w:t>
            </w:r>
          </w:p>
          <w:p w:rsidR="00172B5A" w:rsidRPr="00172B5A" w:rsidRDefault="00172B5A" w:rsidP="00172B5A">
            <w:pPr>
              <w:widowControl w:val="0"/>
              <w:autoSpaceDE w:val="0"/>
              <w:autoSpaceDN w:val="0"/>
              <w:adjustRightInd w:val="0"/>
              <w:ind w:firstLine="720"/>
              <w:rPr>
                <w:szCs w:val="24"/>
              </w:rPr>
            </w:pPr>
          </w:p>
          <w:p w:rsidR="00172B5A" w:rsidRPr="00172B5A" w:rsidRDefault="00172B5A" w:rsidP="00172B5A">
            <w:pPr>
              <w:widowControl w:val="0"/>
              <w:autoSpaceDE w:val="0"/>
              <w:autoSpaceDN w:val="0"/>
              <w:adjustRightInd w:val="0"/>
              <w:ind w:firstLine="720"/>
              <w:rPr>
                <w:szCs w:val="24"/>
              </w:rPr>
            </w:pPr>
          </w:p>
          <w:p w:rsidR="00172B5A" w:rsidRPr="00172B5A" w:rsidRDefault="00172B5A" w:rsidP="00172B5A">
            <w:pPr>
              <w:widowControl w:val="0"/>
              <w:autoSpaceDE w:val="0"/>
              <w:autoSpaceDN w:val="0"/>
              <w:adjustRightInd w:val="0"/>
              <w:ind w:firstLine="720"/>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Тип по виду первичных двигателей (тепловая паротурбинная/дизельная/с газогенераторным двигателем и другими двигателями/атомная/гидро/ветровая/геотермальная/солнечная/биоэлектростанция)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Основной вид топлива</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Установленная мощность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МВт</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Действующий статус (действующий/в резерве/выведен из эксплуатации)</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Завод изготовитель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Когенерационные установки тепловой и электрической энергии (в том числе электробойлерные, прочие источники)</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Тепловая мощность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тыс.кВт</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Электрическая мощность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тыс.кВт</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Действующий статус</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Завод изготовитель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Наработка с последнего капитального ремонта</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тыс.час</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Трансформаторные и иные подстанции (ПС)</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Класс напряжения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кВ</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Тип ПС по охвату территории (локальная/местная/районная)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Завод изготовитель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Воздушные линии электропередач (ВЛ)</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Номинальный класс напряжения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кВ</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Протяженность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Км</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tabs>
                <w:tab w:val="left" w:pos="1150"/>
              </w:tabs>
              <w:autoSpaceDE w:val="0"/>
              <w:autoSpaceDN w:val="0"/>
              <w:adjustRightInd w:val="0"/>
              <w:jc w:val="both"/>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Кабельные линии электропередач</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Номинальный класс напряжения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кВ</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jc w:val="both"/>
              <w:rPr>
                <w:szCs w:val="24"/>
              </w:rPr>
            </w:pPr>
            <w:r w:rsidRPr="00172B5A">
              <w:rPr>
                <w:szCs w:val="24"/>
              </w:rPr>
              <w:t>Протяженность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Км</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Электрические сети</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Уровень напряжения в сети</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кВ</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Протяженность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Км</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Питающая сеть</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Номинальный класс напряжения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кВ</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Протяженность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Распределительные устройства (РУ), в том числе распределительные устройства открытые (ОРУ)</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Вводное (ВУ), вводно-распределительное устройства (ВРУ)</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Комплексы технологического и вспомогательного оборудования</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Наименование оборудования</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Завод изготовитель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867"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Системы и средства управления объектами электросетевого хозяйства</w:t>
            </w: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 xml:space="preserve">Наименование </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Завод изготовитель</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172B5A">
        <w:tc>
          <w:tcPr>
            <w:tcW w:w="341"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1"/>
              </w:numPr>
              <w:autoSpaceDE w:val="0"/>
              <w:autoSpaceDN w:val="0"/>
              <w:ind w:left="0" w:right="-48" w:firstLine="217"/>
              <w:jc w:val="cente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9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rPr>
                <w:szCs w:val="24"/>
              </w:rPr>
            </w:pPr>
            <w:r w:rsidRPr="00172B5A">
              <w:rPr>
                <w:szCs w:val="24"/>
              </w:rPr>
              <w:t>Год ввода в эксплуатацию</w:t>
            </w:r>
          </w:p>
        </w:tc>
        <w:tc>
          <w:tcPr>
            <w:tcW w:w="80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20"/>
        <w:jc w:val="right"/>
        <w:rPr>
          <w:szCs w:val="24"/>
        </w:rPr>
      </w:pPr>
      <w:r w:rsidRPr="00172B5A">
        <w:rPr>
          <w:szCs w:val="24"/>
        </w:rPr>
        <w:tab/>
      </w:r>
    </w:p>
    <w:p w:rsidR="00172B5A" w:rsidRPr="00172B5A" w:rsidRDefault="00172B5A" w:rsidP="00172B5A">
      <w:pPr>
        <w:widowControl w:val="0"/>
        <w:autoSpaceDE w:val="0"/>
        <w:autoSpaceDN w:val="0"/>
        <w:adjustRightInd w:val="0"/>
        <w:ind w:firstLine="720"/>
        <w:jc w:val="right"/>
        <w:rPr>
          <w:szCs w:val="24"/>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Default="00172B5A" w:rsidP="00172B5A">
      <w:pPr>
        <w:widowControl w:val="0"/>
        <w:autoSpaceDE w:val="0"/>
        <w:autoSpaceDN w:val="0"/>
        <w:adjustRightInd w:val="0"/>
        <w:ind w:firstLine="720"/>
        <w:jc w:val="right"/>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4</w:t>
      </w:r>
    </w:p>
    <w:p w:rsidR="00172B5A" w:rsidRPr="00172B5A" w:rsidRDefault="00172B5A" w:rsidP="00172B5A">
      <w:pPr>
        <w:widowControl w:val="0"/>
        <w:autoSpaceDE w:val="0"/>
        <w:autoSpaceDN w:val="0"/>
        <w:adjustRightInd w:val="0"/>
        <w:ind w:firstLine="720"/>
        <w:jc w:val="center"/>
        <w:rPr>
          <w:b/>
          <w:bCs/>
          <w:sz w:val="28"/>
          <w:szCs w:val="28"/>
        </w:rPr>
      </w:pPr>
      <w:r w:rsidRPr="00172B5A">
        <w:rPr>
          <w:b/>
          <w:bCs/>
          <w:sz w:val="28"/>
          <w:szCs w:val="28"/>
        </w:rPr>
        <w:t>Для объектов водоснабжения</w:t>
      </w:r>
    </w:p>
    <w:p w:rsidR="00172B5A" w:rsidRPr="00172B5A" w:rsidRDefault="00172B5A" w:rsidP="00172B5A">
      <w:pPr>
        <w:widowControl w:val="0"/>
        <w:autoSpaceDE w:val="0"/>
        <w:autoSpaceDN w:val="0"/>
        <w:adjustRightInd w:val="0"/>
        <w:ind w:firstLine="72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04"/>
        <w:gridCol w:w="3860"/>
        <w:gridCol w:w="4096"/>
        <w:gridCol w:w="1535"/>
      </w:tblGrid>
      <w:tr w:rsidR="00172B5A" w:rsidRPr="00172B5A" w:rsidTr="006D5A90">
        <w:tc>
          <w:tcPr>
            <w:tcW w:w="34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224"/>
              <w:jc w:val="center"/>
              <w:rPr>
                <w:szCs w:val="24"/>
              </w:rPr>
            </w:pPr>
            <w:r w:rsidRPr="00172B5A">
              <w:rPr>
                <w:szCs w:val="24"/>
              </w:rPr>
              <w:lastRenderedPageBreak/>
              <w:t>№</w:t>
            </w:r>
          </w:p>
        </w:tc>
        <w:tc>
          <w:tcPr>
            <w:tcW w:w="3902"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Единицы измерения</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Год ввода в эксплуатацию</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Завод изготовитель</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Магистральная, квартальная и питающая сеть</w:t>
            </w: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Диаметр</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 xml:space="preserve">Протяженность </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tabs>
                <w:tab w:val="left" w:pos="1150"/>
              </w:tabs>
              <w:autoSpaceDE w:val="0"/>
              <w:autoSpaceDN w:val="0"/>
              <w:adjustRightInd w:val="0"/>
              <w:rPr>
                <w:szCs w:val="24"/>
              </w:rPr>
            </w:pPr>
            <w:r w:rsidRPr="00172B5A">
              <w:rPr>
                <w:szCs w:val="24"/>
              </w:rPr>
              <w:t>Вид прокладки (подземная/наземная/надземная)</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tabs>
                <w:tab w:val="left" w:pos="2600"/>
              </w:tabs>
              <w:autoSpaceDE w:val="0"/>
              <w:autoSpaceDN w:val="0"/>
              <w:adjustRightInd w:val="0"/>
              <w:rPr>
                <w:szCs w:val="24"/>
              </w:rPr>
            </w:pPr>
            <w:r w:rsidRPr="00172B5A">
              <w:rPr>
                <w:szCs w:val="24"/>
              </w:rPr>
              <w:t>Материал</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Толщина стенки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34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2"/>
              </w:numPr>
              <w:autoSpaceDE w:val="0"/>
              <w:autoSpaceDN w:val="0"/>
              <w:jc w:val="center"/>
              <w:rPr>
                <w:szCs w:val="24"/>
              </w:rPr>
            </w:pPr>
          </w:p>
        </w:tc>
        <w:tc>
          <w:tcPr>
            <w:tcW w:w="189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Год ввода в эксплуатацию</w:t>
            </w:r>
          </w:p>
        </w:tc>
        <w:tc>
          <w:tcPr>
            <w:tcW w:w="753"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bl>
    <w:p w:rsidR="00172B5A" w:rsidRPr="00172B5A" w:rsidRDefault="00172B5A" w:rsidP="00172B5A">
      <w:pPr>
        <w:widowControl w:val="0"/>
        <w:tabs>
          <w:tab w:val="left" w:pos="2350"/>
        </w:tabs>
        <w:autoSpaceDE w:val="0"/>
        <w:autoSpaceDN w:val="0"/>
        <w:adjustRightInd w:val="0"/>
        <w:ind w:firstLine="720"/>
        <w:jc w:val="both"/>
        <w:rPr>
          <w:szCs w:val="24"/>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5</w:t>
      </w:r>
    </w:p>
    <w:p w:rsidR="00172B5A" w:rsidRPr="00172B5A" w:rsidRDefault="00172B5A" w:rsidP="00172B5A">
      <w:pPr>
        <w:widowControl w:val="0"/>
        <w:autoSpaceDE w:val="0"/>
        <w:autoSpaceDN w:val="0"/>
        <w:adjustRightInd w:val="0"/>
        <w:ind w:firstLine="720"/>
        <w:jc w:val="center"/>
        <w:rPr>
          <w:sz w:val="28"/>
          <w:szCs w:val="28"/>
        </w:rPr>
      </w:pPr>
      <w:r w:rsidRPr="00172B5A">
        <w:rPr>
          <w:sz w:val="28"/>
          <w:szCs w:val="28"/>
        </w:rPr>
        <w:t>Для объектов водоотведения</w:t>
      </w:r>
    </w:p>
    <w:p w:rsidR="00172B5A" w:rsidRPr="00172B5A" w:rsidRDefault="00172B5A" w:rsidP="00172B5A">
      <w:pPr>
        <w:widowControl w:val="0"/>
        <w:autoSpaceDE w:val="0"/>
        <w:autoSpaceDN w:val="0"/>
        <w:adjustRightInd w:val="0"/>
        <w:ind w:firstLine="720"/>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7"/>
        <w:gridCol w:w="3717"/>
        <w:gridCol w:w="4096"/>
        <w:gridCol w:w="1535"/>
      </w:tblGrid>
      <w:tr w:rsidR="00172B5A" w:rsidRPr="00172B5A" w:rsidTr="006D5A90">
        <w:tc>
          <w:tcPr>
            <w:tcW w:w="415"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w:t>
            </w:r>
          </w:p>
        </w:tc>
        <w:tc>
          <w:tcPr>
            <w:tcW w:w="3832" w:type="pct"/>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Единицы измерения</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Год ввода в эксплуатацию</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ОСК</w:t>
            </w: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Год ввода в эксплуатацию</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Сети</w:t>
            </w: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Диаметр</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 xml:space="preserve">Протяженность </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tabs>
                <w:tab w:val="left" w:pos="2600"/>
              </w:tabs>
              <w:autoSpaceDE w:val="0"/>
              <w:autoSpaceDN w:val="0"/>
              <w:adjustRightInd w:val="0"/>
              <w:rPr>
                <w:szCs w:val="24"/>
              </w:rPr>
            </w:pPr>
            <w:r w:rsidRPr="00172B5A">
              <w:rPr>
                <w:szCs w:val="24"/>
              </w:rPr>
              <w:t>Материал</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Толщина стенки</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415" w:type="pct"/>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3"/>
              </w:numPr>
              <w:autoSpaceDE w:val="0"/>
              <w:autoSpaceDN w:val="0"/>
              <w:jc w:val="center"/>
              <w:rPr>
                <w:szCs w:val="24"/>
              </w:rPr>
            </w:pPr>
          </w:p>
        </w:tc>
        <w:tc>
          <w:tcPr>
            <w:tcW w:w="1823" w:type="pct"/>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200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Год ввода в эксплуатацию</w:t>
            </w:r>
          </w:p>
        </w:tc>
        <w:tc>
          <w:tcPr>
            <w:tcW w:w="753"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bl>
    <w:p w:rsidR="00172B5A" w:rsidRPr="00172B5A" w:rsidRDefault="00172B5A" w:rsidP="00172B5A">
      <w:pPr>
        <w:rPr>
          <w:szCs w:val="24"/>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6</w:t>
      </w:r>
    </w:p>
    <w:p w:rsidR="00172B5A" w:rsidRPr="00172B5A" w:rsidRDefault="00172B5A" w:rsidP="00172B5A">
      <w:pPr>
        <w:widowControl w:val="0"/>
        <w:autoSpaceDE w:val="0"/>
        <w:autoSpaceDN w:val="0"/>
        <w:adjustRightInd w:val="0"/>
        <w:ind w:firstLine="720"/>
        <w:jc w:val="center"/>
        <w:rPr>
          <w:b/>
          <w:bCs/>
          <w:sz w:val="28"/>
          <w:szCs w:val="28"/>
        </w:rPr>
      </w:pPr>
      <w:r w:rsidRPr="00172B5A">
        <w:rPr>
          <w:b/>
          <w:bCs/>
          <w:sz w:val="28"/>
          <w:szCs w:val="28"/>
        </w:rPr>
        <w:t>Для объектов газоснабжения</w:t>
      </w:r>
    </w:p>
    <w:p w:rsidR="00172B5A" w:rsidRPr="00172B5A" w:rsidRDefault="00172B5A" w:rsidP="00172B5A">
      <w:pPr>
        <w:widowControl w:val="0"/>
        <w:autoSpaceDE w:val="0"/>
        <w:autoSpaceDN w:val="0"/>
        <w:adjustRightInd w:val="0"/>
        <w:ind w:firstLine="720"/>
        <w:jc w:val="both"/>
        <w:rPr>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3752"/>
        <w:gridCol w:w="4111"/>
        <w:gridCol w:w="1701"/>
      </w:tblGrid>
      <w:tr w:rsidR="00172B5A" w:rsidRPr="00172B5A" w:rsidTr="006D5A90">
        <w:tc>
          <w:tcPr>
            <w:tcW w:w="846" w:type="dxa"/>
            <w:tcBorders>
              <w:top w:val="single" w:sz="4" w:space="0" w:color="auto"/>
              <w:left w:val="single" w:sz="4" w:space="0" w:color="auto"/>
              <w:bottom w:val="single" w:sz="4" w:space="0" w:color="auto"/>
              <w:right w:val="single" w:sz="4" w:space="0" w:color="auto"/>
            </w:tcBorders>
            <w:hideMark/>
          </w:tcPr>
          <w:p w:rsidR="00172B5A" w:rsidRPr="00172B5A" w:rsidRDefault="00172B5A" w:rsidP="006D5A90">
            <w:pPr>
              <w:widowControl w:val="0"/>
              <w:autoSpaceDE w:val="0"/>
              <w:autoSpaceDN w:val="0"/>
              <w:adjustRightInd w:val="0"/>
              <w:rPr>
                <w:szCs w:val="24"/>
              </w:rPr>
            </w:pPr>
            <w:r w:rsidRPr="00172B5A">
              <w:rPr>
                <w:szCs w:val="24"/>
              </w:rPr>
              <w:t>№</w:t>
            </w:r>
          </w:p>
        </w:tc>
        <w:tc>
          <w:tcPr>
            <w:tcW w:w="7863" w:type="dxa"/>
            <w:gridSpan w:val="2"/>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Единицы измерения</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Газотурбинные и парогазовые установки</w:t>
            </w:r>
          </w:p>
          <w:p w:rsidR="00172B5A" w:rsidRPr="00172B5A" w:rsidRDefault="00172B5A" w:rsidP="00235168">
            <w:pPr>
              <w:widowControl w:val="0"/>
              <w:autoSpaceDE w:val="0"/>
              <w:autoSpaceDN w:val="0"/>
              <w:adjustRightInd w:val="0"/>
              <w:rPr>
                <w:szCs w:val="24"/>
              </w:rPr>
            </w:pPr>
            <w:r w:rsidRPr="00172B5A">
              <w:rPr>
                <w:szCs w:val="24"/>
              </w:rPr>
              <w:t>Компрессорные станции на магистральных газопроводах</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Газопроводы магистральные и отводы от них</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Рабочее давление</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Мпа</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Протяженность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Диаметр</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Толщина стенки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235168">
            <w:pPr>
              <w:widowControl w:val="0"/>
              <w:autoSpaceDE w:val="0"/>
              <w:autoSpaceDN w:val="0"/>
              <w:adjustRightInd w:val="0"/>
              <w:rPr>
                <w:szCs w:val="24"/>
              </w:rPr>
            </w:pPr>
            <w:r w:rsidRPr="00172B5A">
              <w:rPr>
                <w:szCs w:val="24"/>
              </w:rPr>
              <w:t>Газопроводы низкого давления</w:t>
            </w:r>
          </w:p>
          <w:p w:rsidR="00172B5A" w:rsidRPr="00172B5A" w:rsidRDefault="00172B5A" w:rsidP="00172B5A">
            <w:pPr>
              <w:widowControl w:val="0"/>
              <w:autoSpaceDE w:val="0"/>
              <w:autoSpaceDN w:val="0"/>
              <w:adjustRightInd w:val="0"/>
              <w:ind w:firstLine="720"/>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Рабочее давление</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МПа</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Протяженность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Диаметр</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Толщина стенки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Газораспределительная станция (ГРС)</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Тип конструкции (индивидуального проектирования/блочно-комплектная/автоматическая)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Производительность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тыс.м.куб./ч</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Газорегуляторный пункт (ГРП)</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 xml:space="preserve">Выходное давление </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МПа</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Наличие резервной линии редуцирования (да/нет)</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Тип схемы газоснабжения потребителей (тупиковая/закольцованная)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Газовое оборудование котельных, отдельно стоящих на территории населенных пунктов</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Газовое оборудование котельных, пристроенных к жилым зданиям и крышных котельных жилых зданий</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Резервуарная установка СУГ (сжиженного углеводородного газа)</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Тип расположения (наземная/подземная)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Количество резервуаров в групповой резервуарной установке СУГ</w:t>
            </w:r>
          </w:p>
        </w:tc>
        <w:tc>
          <w:tcPr>
            <w:tcW w:w="1701" w:type="dxa"/>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 xml:space="preserve">Расчетное давление в резервуарах </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МПа</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235168">
            <w:pPr>
              <w:widowControl w:val="0"/>
              <w:autoSpaceDE w:val="0"/>
              <w:autoSpaceDN w:val="0"/>
              <w:adjustRightInd w:val="0"/>
              <w:rPr>
                <w:szCs w:val="24"/>
              </w:rPr>
            </w:pPr>
            <w:r w:rsidRPr="00172B5A">
              <w:rPr>
                <w:szCs w:val="24"/>
              </w:rPr>
              <w:t>Общая вместимость резервуарной установки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тыс.м.куб.</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tabs>
                <w:tab w:val="left" w:pos="1150"/>
              </w:tabs>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9E5BA3">
            <w:pPr>
              <w:widowControl w:val="0"/>
              <w:autoSpaceDE w:val="0"/>
              <w:autoSpaceDN w:val="0"/>
              <w:adjustRightInd w:val="0"/>
              <w:rPr>
                <w:szCs w:val="24"/>
              </w:rPr>
            </w:pPr>
            <w:r w:rsidRPr="00172B5A">
              <w:rPr>
                <w:szCs w:val="24"/>
              </w:rPr>
              <w:t>Байпас сети газораспределения/газопотребления</w:t>
            </w:r>
          </w:p>
          <w:p w:rsidR="00172B5A" w:rsidRPr="00172B5A" w:rsidRDefault="00172B5A" w:rsidP="00172B5A">
            <w:pPr>
              <w:widowControl w:val="0"/>
              <w:autoSpaceDE w:val="0"/>
              <w:autoSpaceDN w:val="0"/>
              <w:adjustRightInd w:val="0"/>
              <w:ind w:firstLine="720"/>
              <w:rPr>
                <w:szCs w:val="24"/>
              </w:rPr>
            </w:pPr>
          </w:p>
          <w:p w:rsidR="00172B5A" w:rsidRPr="00172B5A" w:rsidRDefault="00172B5A" w:rsidP="009E5BA3">
            <w:pPr>
              <w:widowControl w:val="0"/>
              <w:autoSpaceDE w:val="0"/>
              <w:autoSpaceDN w:val="0"/>
              <w:adjustRightInd w:val="0"/>
              <w:rPr>
                <w:szCs w:val="24"/>
              </w:rPr>
            </w:pPr>
            <w:r w:rsidRPr="00172B5A">
              <w:rPr>
                <w:szCs w:val="24"/>
              </w:rPr>
              <w:t>Пункт редуцирования газа (ПРГ)</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tcPr>
          <w:p w:rsidR="00172B5A" w:rsidRPr="00172B5A" w:rsidRDefault="00172B5A" w:rsidP="009E5BA3">
            <w:pPr>
              <w:widowControl w:val="0"/>
              <w:autoSpaceDE w:val="0"/>
              <w:autoSpaceDN w:val="0"/>
              <w:adjustRightInd w:val="0"/>
              <w:rPr>
                <w:szCs w:val="24"/>
              </w:rPr>
            </w:pPr>
            <w:r w:rsidRPr="00172B5A">
              <w:rPr>
                <w:szCs w:val="24"/>
              </w:rPr>
              <w:t>Вводной газопровод</w:t>
            </w:r>
          </w:p>
          <w:p w:rsidR="00172B5A" w:rsidRPr="00172B5A" w:rsidRDefault="00172B5A" w:rsidP="00172B5A">
            <w:pPr>
              <w:widowControl w:val="0"/>
              <w:autoSpaceDE w:val="0"/>
              <w:autoSpaceDN w:val="0"/>
              <w:adjustRightInd w:val="0"/>
              <w:ind w:firstLine="720"/>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Рабочее давление</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МПа</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Протяженность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Действующий статус (действующий/в резерве/выведен из эксплуатации)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Диаметр</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Толщина стенки</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мм</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val="restar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Вспомогательное оборудование</w:t>
            </w: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Наименование оборудования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Год ввода в эксплуатацию</w:t>
            </w:r>
          </w:p>
        </w:tc>
        <w:tc>
          <w:tcPr>
            <w:tcW w:w="1701" w:type="dxa"/>
            <w:tcBorders>
              <w:top w:val="single" w:sz="4" w:space="0" w:color="auto"/>
              <w:left w:val="single" w:sz="4" w:space="0" w:color="auto"/>
              <w:bottom w:val="single" w:sz="4" w:space="0" w:color="auto"/>
              <w:right w:val="single" w:sz="4" w:space="0" w:color="auto"/>
            </w:tcBorders>
          </w:tcPr>
          <w:p w:rsidR="00172B5A" w:rsidRPr="00172B5A" w:rsidRDefault="00172B5A" w:rsidP="00172B5A">
            <w:pPr>
              <w:widowControl w:val="0"/>
              <w:autoSpaceDE w:val="0"/>
              <w:autoSpaceDN w:val="0"/>
              <w:adjustRightInd w:val="0"/>
              <w:ind w:firstLine="720"/>
              <w:jc w:val="center"/>
              <w:rPr>
                <w:szCs w:val="24"/>
              </w:rPr>
            </w:pP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Завод изготовитель</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6D5A90">
        <w:tc>
          <w:tcPr>
            <w:tcW w:w="846" w:type="dxa"/>
            <w:tcBorders>
              <w:top w:val="single" w:sz="4" w:space="0" w:color="auto"/>
              <w:left w:val="single" w:sz="4" w:space="0" w:color="auto"/>
              <w:bottom w:val="single" w:sz="4" w:space="0" w:color="auto"/>
              <w:right w:val="single" w:sz="4" w:space="0" w:color="auto"/>
            </w:tcBorders>
          </w:tcPr>
          <w:p w:rsidR="00172B5A" w:rsidRPr="00172B5A" w:rsidRDefault="00172B5A" w:rsidP="00BA00F8">
            <w:pPr>
              <w:widowControl w:val="0"/>
              <w:numPr>
                <w:ilvl w:val="0"/>
                <w:numId w:val="14"/>
              </w:numPr>
              <w:autoSpaceDE w:val="0"/>
              <w:autoSpaceDN w:val="0"/>
              <w:jc w:val="center"/>
              <w:rPr>
                <w:szCs w:val="24"/>
              </w:rPr>
            </w:pPr>
          </w:p>
        </w:tc>
        <w:tc>
          <w:tcPr>
            <w:tcW w:w="3752" w:type="dxa"/>
            <w:vMerge/>
            <w:tcBorders>
              <w:top w:val="single" w:sz="4" w:space="0" w:color="auto"/>
              <w:left w:val="single" w:sz="4" w:space="0" w:color="auto"/>
              <w:bottom w:val="single" w:sz="4" w:space="0" w:color="auto"/>
              <w:right w:val="single" w:sz="4" w:space="0" w:color="auto"/>
            </w:tcBorders>
            <w:vAlign w:val="center"/>
            <w:hideMark/>
          </w:tcPr>
          <w:p w:rsidR="00172B5A" w:rsidRPr="00172B5A" w:rsidRDefault="00172B5A" w:rsidP="00172B5A">
            <w:pPr>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rPr>
                <w:szCs w:val="24"/>
              </w:rPr>
            </w:pPr>
            <w:r w:rsidRPr="00172B5A">
              <w:rPr>
                <w:szCs w:val="24"/>
              </w:rPr>
              <w:t>Дополнительная информация</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20"/>
        <w:jc w:val="both"/>
        <w:rPr>
          <w:szCs w:val="24"/>
        </w:rPr>
      </w:pPr>
    </w:p>
    <w:p w:rsidR="00172B5A" w:rsidRPr="00172B5A" w:rsidRDefault="00172B5A" w:rsidP="00172B5A">
      <w:pPr>
        <w:ind w:left="4111"/>
        <w:jc w:val="right"/>
        <w:rPr>
          <w:b/>
          <w:sz w:val="28"/>
          <w:szCs w:val="28"/>
        </w:rPr>
      </w:pPr>
      <w:r w:rsidRPr="00172B5A">
        <w:rPr>
          <w:b/>
          <w:sz w:val="28"/>
          <w:szCs w:val="28"/>
        </w:rPr>
        <w:br w:type="page"/>
      </w:r>
    </w:p>
    <w:p w:rsidR="00172B5A" w:rsidRPr="00172B5A" w:rsidRDefault="00172B5A" w:rsidP="00172B5A">
      <w:pPr>
        <w:widowControl w:val="0"/>
        <w:autoSpaceDE w:val="0"/>
        <w:autoSpaceDN w:val="0"/>
        <w:adjustRightInd w:val="0"/>
        <w:ind w:left="4111" w:firstLine="720"/>
        <w:jc w:val="right"/>
        <w:rPr>
          <w:b/>
          <w:sz w:val="28"/>
          <w:szCs w:val="28"/>
        </w:rPr>
      </w:pPr>
      <w:r w:rsidRPr="00172B5A">
        <w:rPr>
          <w:b/>
          <w:sz w:val="28"/>
          <w:szCs w:val="28"/>
        </w:rPr>
        <w:lastRenderedPageBreak/>
        <w:t>Приложение № 9</w:t>
      </w:r>
    </w:p>
    <w:p w:rsidR="00172B5A" w:rsidRPr="00172B5A" w:rsidRDefault="00172B5A" w:rsidP="00172B5A">
      <w:pPr>
        <w:widowControl w:val="0"/>
        <w:autoSpaceDE w:val="0"/>
        <w:autoSpaceDN w:val="0"/>
        <w:adjustRightInd w:val="0"/>
        <w:ind w:left="4111" w:firstLine="720"/>
        <w:jc w:val="center"/>
        <w:rPr>
          <w:sz w:val="28"/>
          <w:szCs w:val="28"/>
        </w:rPr>
      </w:pP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 xml:space="preserve">Карточка объекта жилищно-коммунального хозяйства, </w:t>
      </w:r>
    </w:p>
    <w:p w:rsidR="00172B5A" w:rsidRPr="00172B5A" w:rsidRDefault="00172B5A" w:rsidP="00172B5A">
      <w:pPr>
        <w:widowControl w:val="0"/>
        <w:autoSpaceDE w:val="0"/>
        <w:autoSpaceDN w:val="0"/>
        <w:adjustRightInd w:val="0"/>
        <w:ind w:firstLine="720"/>
        <w:jc w:val="center"/>
        <w:rPr>
          <w:b/>
          <w:sz w:val="28"/>
          <w:szCs w:val="28"/>
        </w:rPr>
      </w:pPr>
      <w:r w:rsidRPr="00172B5A">
        <w:rPr>
          <w:b/>
          <w:sz w:val="28"/>
          <w:szCs w:val="28"/>
        </w:rPr>
        <w:t>в том числе с высоким уровнем риска возникновения аварийных ситуаций для сферы эксплуатации жилищного фонда</w:t>
      </w:r>
    </w:p>
    <w:p w:rsidR="00172B5A" w:rsidRPr="00172B5A" w:rsidRDefault="00172B5A" w:rsidP="00172B5A">
      <w:pPr>
        <w:widowControl w:val="0"/>
        <w:autoSpaceDE w:val="0"/>
        <w:autoSpaceDN w:val="0"/>
        <w:adjustRightInd w:val="0"/>
        <w:ind w:firstLine="720"/>
        <w:jc w:val="center"/>
        <w:rPr>
          <w:sz w:val="28"/>
          <w:szCs w:val="28"/>
        </w:rPr>
      </w:pPr>
    </w:p>
    <w:p w:rsidR="00172B5A" w:rsidRPr="00172B5A" w:rsidRDefault="00172B5A" w:rsidP="00172B5A">
      <w:pPr>
        <w:widowControl w:val="0"/>
        <w:autoSpaceDE w:val="0"/>
        <w:autoSpaceDN w:val="0"/>
        <w:adjustRightInd w:val="0"/>
        <w:ind w:firstLine="720"/>
        <w:jc w:val="right"/>
        <w:rPr>
          <w:sz w:val="28"/>
          <w:szCs w:val="28"/>
        </w:rPr>
      </w:pPr>
      <w:r w:rsidRPr="00172B5A">
        <w:rPr>
          <w:sz w:val="28"/>
          <w:szCs w:val="28"/>
        </w:rPr>
        <w:t>Таблица 1</w:t>
      </w:r>
    </w:p>
    <w:p w:rsidR="00172B5A" w:rsidRPr="00172B5A" w:rsidRDefault="00172B5A" w:rsidP="00172B5A">
      <w:pPr>
        <w:widowControl w:val="0"/>
        <w:autoSpaceDE w:val="0"/>
        <w:autoSpaceDN w:val="0"/>
        <w:adjustRightInd w:val="0"/>
        <w:ind w:firstLine="720"/>
        <w:jc w:val="both"/>
        <w:rPr>
          <w:szCs w:val="24"/>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4"/>
        <w:gridCol w:w="8066"/>
        <w:gridCol w:w="1399"/>
      </w:tblGrid>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Категория сведений</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Единицы измерения</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1</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Сфера ЖКХ</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2</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Стадия жизненного цикла</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3</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Тип объекта</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4</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Адрес</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5</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Год постройки</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ГГГГ</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6</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Серия, тип постройки здания</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7</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этажей</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8</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подъездов</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9</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лифтов</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10</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Тип газоснабжения (отсутствует/центральное/автономное)</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11</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квартир</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шт.</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12</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Количество проживающих</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чел.</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13</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Способ управления МКД</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r w:rsidR="00172B5A" w:rsidRPr="00172B5A" w:rsidTr="009E5BA3">
        <w:tc>
          <w:tcPr>
            <w:tcW w:w="410" w:type="pct"/>
            <w:tcBorders>
              <w:top w:val="single" w:sz="4" w:space="0" w:color="auto"/>
              <w:left w:val="single" w:sz="4" w:space="0" w:color="auto"/>
              <w:bottom w:val="single" w:sz="4" w:space="0" w:color="auto"/>
              <w:right w:val="single" w:sz="4" w:space="0" w:color="auto"/>
            </w:tcBorders>
            <w:hideMark/>
          </w:tcPr>
          <w:p w:rsidR="00172B5A" w:rsidRPr="00172B5A" w:rsidRDefault="00172B5A" w:rsidP="009E5BA3">
            <w:pPr>
              <w:widowControl w:val="0"/>
              <w:autoSpaceDE w:val="0"/>
              <w:autoSpaceDN w:val="0"/>
              <w:adjustRightInd w:val="0"/>
              <w:ind w:firstLine="366"/>
              <w:jc w:val="center"/>
              <w:rPr>
                <w:szCs w:val="24"/>
              </w:rPr>
            </w:pPr>
            <w:r w:rsidRPr="00172B5A">
              <w:rPr>
                <w:szCs w:val="24"/>
              </w:rPr>
              <w:t>14</w:t>
            </w:r>
          </w:p>
        </w:tc>
        <w:tc>
          <w:tcPr>
            <w:tcW w:w="3911"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rPr>
                <w:szCs w:val="24"/>
              </w:rPr>
            </w:pPr>
            <w:r w:rsidRPr="00172B5A">
              <w:rPr>
                <w:szCs w:val="24"/>
              </w:rPr>
              <w:t>Наименование управляющей организации на объекте которой произошла авария, контактная информация по руководству и диспетчерским службам</w:t>
            </w:r>
          </w:p>
        </w:tc>
        <w:tc>
          <w:tcPr>
            <w:tcW w:w="67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widowControl w:val="0"/>
              <w:autoSpaceDE w:val="0"/>
              <w:autoSpaceDN w:val="0"/>
              <w:adjustRightInd w:val="0"/>
              <w:ind w:firstLine="720"/>
              <w:jc w:val="center"/>
              <w:rPr>
                <w:szCs w:val="24"/>
              </w:rPr>
            </w:pPr>
            <w:r w:rsidRPr="00172B5A">
              <w:rPr>
                <w:szCs w:val="24"/>
              </w:rPr>
              <w:t>х</w:t>
            </w:r>
          </w:p>
        </w:tc>
      </w:tr>
    </w:tbl>
    <w:p w:rsidR="00172B5A" w:rsidRPr="00172B5A" w:rsidRDefault="00172B5A" w:rsidP="00172B5A">
      <w:pPr>
        <w:widowControl w:val="0"/>
        <w:autoSpaceDE w:val="0"/>
        <w:autoSpaceDN w:val="0"/>
        <w:adjustRightInd w:val="0"/>
        <w:ind w:firstLine="709"/>
        <w:jc w:val="center"/>
        <w:rPr>
          <w:szCs w:val="24"/>
        </w:rPr>
      </w:pP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Графу 1 таблицы 1 заполняется автоматически значением «Эксплуатация жилищного фонда».</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2 таблицы 1 указывается стадия жизненного цикла путем выбора из справочника – строящийся/эксплуатируемый/выведенный из эксплуатации/снесенный.</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lastRenderedPageBreak/>
        <w:t>В графе 4 таблицы 1 указывается полный адрес согласно ФИАС.</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5 таблицы 1 указывается год постройки дома в формате ГГГГ.</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6 таблицы 1 указывается серия, тип постройки здания, при наличии.</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графе7 таблицы 1 указывается количество этажей здания.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8 таблицы 1 указывается количество подъездов здания.</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9 таблицы 1 указывается количество лифтов, либо выбирается позиция «Отсутствует».</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10 таблицы 1 указывается тип газоснабжения путем выбора позиции отсутствует/центральное/автономное.</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11 таблицы 1 указывается количество квартир.</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12 таблицы 1 указывается количество проживающих.</w:t>
      </w:r>
    </w:p>
    <w:p w:rsidR="00172B5A" w:rsidRPr="00172B5A" w:rsidRDefault="00172B5A" w:rsidP="00172B5A">
      <w:pPr>
        <w:widowControl w:val="0"/>
        <w:autoSpaceDE w:val="0"/>
        <w:autoSpaceDN w:val="0"/>
        <w:adjustRightInd w:val="0"/>
        <w:ind w:firstLine="709"/>
        <w:jc w:val="both"/>
        <w:rPr>
          <w:sz w:val="28"/>
          <w:szCs w:val="28"/>
        </w:rPr>
      </w:pPr>
      <w:r w:rsidRPr="00172B5A">
        <w:rPr>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172B5A" w:rsidRPr="00172B5A" w:rsidRDefault="00172B5A" w:rsidP="00172B5A">
      <w:pPr>
        <w:rPr>
          <w:sz w:val="28"/>
          <w:szCs w:val="28"/>
        </w:rPr>
      </w:pPr>
      <w:r w:rsidRPr="00172B5A">
        <w:rPr>
          <w:sz w:val="28"/>
          <w:szCs w:val="28"/>
        </w:rPr>
        <w:t>В графе 14 таблицы 1 указывается текстовое наименование управляющей организации на объекте которой произошла авария, контактная информация по руководству и диспетчерским службам.</w:t>
      </w:r>
    </w:p>
    <w:p w:rsidR="00172B5A" w:rsidRPr="00172B5A" w:rsidRDefault="00172B5A" w:rsidP="00172B5A">
      <w:pPr>
        <w:ind w:left="4111"/>
        <w:jc w:val="center"/>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ind w:left="4111"/>
        <w:jc w:val="right"/>
        <w:rPr>
          <w:sz w:val="28"/>
          <w:szCs w:val="28"/>
        </w:rPr>
      </w:pPr>
    </w:p>
    <w:p w:rsidR="00172B5A" w:rsidRPr="00172B5A" w:rsidRDefault="00172B5A" w:rsidP="00172B5A">
      <w:pPr>
        <w:widowControl w:val="0"/>
        <w:autoSpaceDE w:val="0"/>
        <w:autoSpaceDN w:val="0"/>
        <w:adjustRightInd w:val="0"/>
        <w:ind w:left="4111" w:right="-1" w:firstLine="720"/>
        <w:jc w:val="right"/>
        <w:rPr>
          <w:b/>
          <w:sz w:val="28"/>
          <w:szCs w:val="28"/>
        </w:rPr>
      </w:pPr>
      <w:r w:rsidRPr="00172B5A">
        <w:rPr>
          <w:b/>
          <w:sz w:val="28"/>
          <w:szCs w:val="28"/>
        </w:rPr>
        <w:lastRenderedPageBreak/>
        <w:t>Приложение 10</w:t>
      </w:r>
    </w:p>
    <w:p w:rsidR="00172B5A" w:rsidRPr="00172B5A" w:rsidRDefault="00172B5A" w:rsidP="00172B5A">
      <w:pPr>
        <w:widowControl w:val="0"/>
        <w:autoSpaceDE w:val="0"/>
        <w:autoSpaceDN w:val="0"/>
        <w:adjustRightInd w:val="0"/>
        <w:ind w:left="4111" w:right="-1" w:firstLine="720"/>
        <w:jc w:val="right"/>
        <w:rPr>
          <w:b/>
          <w:sz w:val="28"/>
          <w:szCs w:val="28"/>
        </w:rPr>
      </w:pPr>
    </w:p>
    <w:p w:rsidR="00172B5A" w:rsidRPr="00172B5A" w:rsidRDefault="00172B5A" w:rsidP="00172B5A">
      <w:pPr>
        <w:jc w:val="center"/>
        <w:rPr>
          <w:b/>
          <w:sz w:val="28"/>
          <w:szCs w:val="28"/>
        </w:rPr>
      </w:pPr>
      <w:r w:rsidRPr="00172B5A">
        <w:rPr>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172B5A" w:rsidRPr="00172B5A" w:rsidRDefault="00172B5A" w:rsidP="00172B5A">
      <w:pPr>
        <w:jc w:val="center"/>
        <w:rPr>
          <w:b/>
          <w:sz w:val="28"/>
          <w:szCs w:val="28"/>
        </w:rPr>
      </w:pPr>
    </w:p>
    <w:p w:rsidR="00172B5A" w:rsidRPr="00172B5A" w:rsidRDefault="00172B5A" w:rsidP="00BA00F8">
      <w:pPr>
        <w:numPr>
          <w:ilvl w:val="0"/>
          <w:numId w:val="15"/>
        </w:numPr>
        <w:contextualSpacing/>
        <w:jc w:val="center"/>
        <w:rPr>
          <w:b/>
          <w:sz w:val="28"/>
          <w:szCs w:val="28"/>
        </w:rPr>
      </w:pPr>
      <w:r w:rsidRPr="00172B5A">
        <w:rPr>
          <w:b/>
          <w:sz w:val="28"/>
          <w:szCs w:val="28"/>
        </w:rPr>
        <w:t>Теплоснабжение</w:t>
      </w:r>
    </w:p>
    <w:p w:rsidR="00172B5A" w:rsidRPr="00172B5A" w:rsidRDefault="00172B5A" w:rsidP="00172B5A">
      <w:pPr>
        <w:ind w:firstLine="709"/>
        <w:jc w:val="both"/>
        <w:rPr>
          <w:sz w:val="28"/>
          <w:szCs w:val="28"/>
        </w:rPr>
      </w:pPr>
      <w:r w:rsidRPr="00172B5A">
        <w:rPr>
          <w:sz w:val="28"/>
          <w:szCs w:val="28"/>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172B5A">
        <w:rPr>
          <w:sz w:val="28"/>
          <w:szCs w:val="28"/>
          <w:vertAlign w:val="superscript"/>
        </w:rPr>
        <w:footnoteReference w:id="1"/>
      </w:r>
      <w:r w:rsidRPr="00172B5A">
        <w:rPr>
          <w:sz w:val="28"/>
          <w:szCs w:val="28"/>
        </w:rPr>
        <w:t>.</w:t>
      </w:r>
    </w:p>
    <w:p w:rsidR="00172B5A" w:rsidRPr="00172B5A" w:rsidRDefault="00172B5A" w:rsidP="00172B5A">
      <w:pPr>
        <w:ind w:firstLine="709"/>
        <w:jc w:val="both"/>
        <w:rPr>
          <w:sz w:val="28"/>
          <w:szCs w:val="28"/>
        </w:rPr>
      </w:pPr>
      <w:r w:rsidRPr="00172B5A">
        <w:rPr>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r w:rsidRPr="00172B5A">
        <w:rPr>
          <w:sz w:val="28"/>
          <w:szCs w:val="28"/>
          <w:vertAlign w:val="superscript"/>
        </w:rPr>
        <w:t>1</w:t>
      </w:r>
      <w:r w:rsidRPr="00172B5A">
        <w:rPr>
          <w:sz w:val="28"/>
          <w:szCs w:val="28"/>
        </w:rPr>
        <w:t>.</w:t>
      </w:r>
    </w:p>
    <w:p w:rsidR="00172B5A" w:rsidRPr="00172B5A" w:rsidRDefault="00172B5A" w:rsidP="00172B5A">
      <w:pPr>
        <w:ind w:firstLine="709"/>
        <w:jc w:val="both"/>
        <w:rPr>
          <w:sz w:val="28"/>
          <w:szCs w:val="28"/>
        </w:rPr>
      </w:pPr>
      <w:r w:rsidRPr="00172B5A">
        <w:rPr>
          <w:sz w:val="28"/>
          <w:szCs w:val="28"/>
        </w:rPr>
        <w:t>Когенерационные установки – оборудование, позволяющее вырабатывать электроэнергию и тепло одновременно (мини ТЭЦ)</w:t>
      </w:r>
      <w:r w:rsidRPr="00172B5A">
        <w:rPr>
          <w:sz w:val="28"/>
          <w:szCs w:val="28"/>
          <w:vertAlign w:val="superscript"/>
        </w:rPr>
        <w:footnoteReference w:id="2"/>
      </w:r>
      <w:r w:rsidRPr="00172B5A">
        <w:rPr>
          <w:sz w:val="28"/>
          <w:szCs w:val="28"/>
        </w:rPr>
        <w:t>.</w:t>
      </w:r>
    </w:p>
    <w:p w:rsidR="00172B5A" w:rsidRPr="00172B5A" w:rsidRDefault="00172B5A" w:rsidP="00172B5A">
      <w:pPr>
        <w:ind w:firstLine="709"/>
        <w:rPr>
          <w:b/>
          <w:sz w:val="28"/>
          <w:szCs w:val="28"/>
        </w:rPr>
      </w:pPr>
    </w:p>
    <w:p w:rsidR="00172B5A" w:rsidRPr="00172B5A" w:rsidRDefault="00172B5A" w:rsidP="009E5BA3">
      <w:pPr>
        <w:ind w:left="-142" w:firstLine="709"/>
        <w:jc w:val="both"/>
        <w:rPr>
          <w:b/>
          <w:sz w:val="28"/>
          <w:szCs w:val="28"/>
        </w:rPr>
      </w:pPr>
      <w:r w:rsidRPr="00172B5A">
        <w:rPr>
          <w:b/>
          <w:sz w:val="28"/>
          <w:szCs w:val="28"/>
        </w:rPr>
        <w:t>Справочник видов и типов объектов систем теплоснабжения и тепловых сетей:</w:t>
      </w:r>
    </w:p>
    <w:p w:rsidR="00172B5A" w:rsidRPr="00172B5A" w:rsidRDefault="00172B5A" w:rsidP="00BA00F8">
      <w:pPr>
        <w:numPr>
          <w:ilvl w:val="0"/>
          <w:numId w:val="16"/>
        </w:numPr>
        <w:ind w:left="-142" w:firstLine="709"/>
        <w:contextualSpacing/>
        <w:jc w:val="both"/>
        <w:rPr>
          <w:sz w:val="28"/>
          <w:szCs w:val="28"/>
        </w:rPr>
      </w:pPr>
      <w:r w:rsidRPr="00172B5A">
        <w:rPr>
          <w:sz w:val="28"/>
          <w:szCs w:val="28"/>
        </w:rPr>
        <w:t>Вид объектов:</w:t>
      </w:r>
    </w:p>
    <w:p w:rsidR="00172B5A" w:rsidRPr="00172B5A" w:rsidRDefault="00172B5A" w:rsidP="00BA00F8">
      <w:pPr>
        <w:numPr>
          <w:ilvl w:val="1"/>
          <w:numId w:val="17"/>
        </w:numPr>
        <w:ind w:left="-142" w:firstLine="709"/>
        <w:contextualSpacing/>
        <w:jc w:val="both"/>
        <w:rPr>
          <w:sz w:val="28"/>
          <w:szCs w:val="28"/>
        </w:rPr>
      </w:pPr>
      <w:r w:rsidRPr="00172B5A">
        <w:rPr>
          <w:sz w:val="28"/>
          <w:szCs w:val="28"/>
        </w:rPr>
        <w:t>Объекты, использующие оборудование, работающее под избыточным давлением более 0,07 мегапаскаля (МПа):</w:t>
      </w:r>
    </w:p>
    <w:p w:rsidR="00172B5A" w:rsidRPr="00172B5A" w:rsidRDefault="00172B5A" w:rsidP="00BA00F8">
      <w:pPr>
        <w:numPr>
          <w:ilvl w:val="2"/>
          <w:numId w:val="18"/>
        </w:numPr>
        <w:ind w:left="-142" w:firstLine="709"/>
        <w:contextualSpacing/>
        <w:jc w:val="both"/>
        <w:rPr>
          <w:sz w:val="28"/>
          <w:szCs w:val="28"/>
        </w:rPr>
      </w:pPr>
      <w:r w:rsidRPr="00172B5A">
        <w:rPr>
          <w:sz w:val="28"/>
          <w:szCs w:val="28"/>
        </w:rPr>
        <w:t>пара;</w:t>
      </w:r>
    </w:p>
    <w:p w:rsidR="00172B5A" w:rsidRPr="00172B5A" w:rsidRDefault="00172B5A" w:rsidP="00BA00F8">
      <w:pPr>
        <w:numPr>
          <w:ilvl w:val="2"/>
          <w:numId w:val="18"/>
        </w:numPr>
        <w:ind w:left="-142" w:firstLine="709"/>
        <w:contextualSpacing/>
        <w:jc w:val="both"/>
        <w:rPr>
          <w:sz w:val="28"/>
          <w:szCs w:val="28"/>
        </w:rPr>
      </w:pPr>
      <w:r w:rsidRPr="00172B5A">
        <w:rPr>
          <w:sz w:val="28"/>
          <w:szCs w:val="28"/>
        </w:rPr>
        <w:t>воды при температуре более 115 градусов Цельсия (°C).</w:t>
      </w:r>
    </w:p>
    <w:p w:rsidR="00172B5A" w:rsidRPr="00172B5A" w:rsidRDefault="00172B5A" w:rsidP="00BA00F8">
      <w:pPr>
        <w:numPr>
          <w:ilvl w:val="1"/>
          <w:numId w:val="17"/>
        </w:numPr>
        <w:ind w:left="-142" w:firstLine="709"/>
        <w:contextualSpacing/>
        <w:jc w:val="both"/>
        <w:rPr>
          <w:sz w:val="28"/>
          <w:szCs w:val="28"/>
        </w:rPr>
      </w:pPr>
      <w:r w:rsidRPr="00172B5A">
        <w:rPr>
          <w:sz w:val="28"/>
          <w:szCs w:val="28"/>
        </w:rPr>
        <w:t>Все остальные объекты.</w:t>
      </w:r>
    </w:p>
    <w:p w:rsidR="00172B5A" w:rsidRPr="00172B5A" w:rsidRDefault="00172B5A" w:rsidP="00BA00F8">
      <w:pPr>
        <w:numPr>
          <w:ilvl w:val="0"/>
          <w:numId w:val="16"/>
        </w:numPr>
        <w:ind w:left="-142" w:firstLine="709"/>
        <w:contextualSpacing/>
        <w:rPr>
          <w:sz w:val="28"/>
          <w:szCs w:val="28"/>
        </w:rPr>
      </w:pPr>
      <w:r w:rsidRPr="00172B5A">
        <w:rPr>
          <w:sz w:val="28"/>
          <w:szCs w:val="28"/>
        </w:rPr>
        <w:t>Типы объектов:</w:t>
      </w:r>
    </w:p>
    <w:p w:rsidR="00172B5A" w:rsidRPr="00172B5A" w:rsidRDefault="00172B5A" w:rsidP="00BA00F8">
      <w:pPr>
        <w:numPr>
          <w:ilvl w:val="1"/>
          <w:numId w:val="16"/>
        </w:numPr>
        <w:ind w:left="-142" w:firstLine="709"/>
        <w:contextualSpacing/>
        <w:rPr>
          <w:sz w:val="28"/>
          <w:szCs w:val="28"/>
        </w:rPr>
      </w:pPr>
      <w:r w:rsidRPr="00172B5A">
        <w:rPr>
          <w:sz w:val="28"/>
          <w:szCs w:val="28"/>
        </w:rPr>
        <w:t>Источники теплоснабжения:</w:t>
      </w:r>
    </w:p>
    <w:p w:rsidR="00172B5A" w:rsidRPr="00172B5A" w:rsidRDefault="00172B5A" w:rsidP="00BA00F8">
      <w:pPr>
        <w:numPr>
          <w:ilvl w:val="1"/>
          <w:numId w:val="19"/>
        </w:numPr>
        <w:ind w:left="-142" w:firstLine="709"/>
        <w:contextualSpacing/>
        <w:rPr>
          <w:sz w:val="28"/>
          <w:szCs w:val="28"/>
        </w:rPr>
      </w:pPr>
      <w:r w:rsidRPr="00172B5A">
        <w:rPr>
          <w:sz w:val="28"/>
          <w:szCs w:val="28"/>
        </w:rPr>
        <w:t>Котельные мощностью, Гкал/час:</w:t>
      </w:r>
    </w:p>
    <w:p w:rsidR="00172B5A" w:rsidRPr="00172B5A" w:rsidRDefault="00172B5A" w:rsidP="00BA00F8">
      <w:pPr>
        <w:numPr>
          <w:ilvl w:val="2"/>
          <w:numId w:val="20"/>
        </w:numPr>
        <w:ind w:left="-142" w:firstLine="709"/>
        <w:contextualSpacing/>
        <w:rPr>
          <w:sz w:val="28"/>
          <w:szCs w:val="28"/>
        </w:rPr>
      </w:pPr>
      <w:r w:rsidRPr="00172B5A">
        <w:rPr>
          <w:sz w:val="28"/>
          <w:szCs w:val="28"/>
        </w:rPr>
        <w:t>до 3;</w:t>
      </w:r>
    </w:p>
    <w:p w:rsidR="00172B5A" w:rsidRPr="00172B5A" w:rsidRDefault="00172B5A" w:rsidP="00BA00F8">
      <w:pPr>
        <w:numPr>
          <w:ilvl w:val="2"/>
          <w:numId w:val="20"/>
        </w:numPr>
        <w:ind w:left="-142" w:firstLine="709"/>
        <w:contextualSpacing/>
        <w:rPr>
          <w:sz w:val="28"/>
          <w:szCs w:val="28"/>
        </w:rPr>
      </w:pPr>
      <w:r w:rsidRPr="00172B5A">
        <w:rPr>
          <w:sz w:val="28"/>
          <w:szCs w:val="28"/>
        </w:rPr>
        <w:t>от 3 до 20;</w:t>
      </w:r>
    </w:p>
    <w:p w:rsidR="00172B5A" w:rsidRPr="00172B5A" w:rsidRDefault="00172B5A" w:rsidP="00BA00F8">
      <w:pPr>
        <w:numPr>
          <w:ilvl w:val="2"/>
          <w:numId w:val="20"/>
        </w:numPr>
        <w:ind w:left="-142" w:firstLine="709"/>
        <w:contextualSpacing/>
        <w:rPr>
          <w:sz w:val="28"/>
          <w:szCs w:val="28"/>
        </w:rPr>
      </w:pPr>
      <w:r w:rsidRPr="00172B5A">
        <w:rPr>
          <w:sz w:val="28"/>
          <w:szCs w:val="28"/>
        </w:rPr>
        <w:t>от 20 до 100;</w:t>
      </w:r>
    </w:p>
    <w:p w:rsidR="00172B5A" w:rsidRPr="00172B5A" w:rsidRDefault="00172B5A" w:rsidP="00BA00F8">
      <w:pPr>
        <w:numPr>
          <w:ilvl w:val="2"/>
          <w:numId w:val="20"/>
        </w:numPr>
        <w:ind w:left="-142" w:firstLine="709"/>
        <w:contextualSpacing/>
        <w:rPr>
          <w:sz w:val="28"/>
          <w:szCs w:val="28"/>
        </w:rPr>
      </w:pPr>
      <w:r w:rsidRPr="00172B5A">
        <w:rPr>
          <w:sz w:val="28"/>
          <w:szCs w:val="28"/>
        </w:rPr>
        <w:t>от 100 и выше.</w:t>
      </w:r>
    </w:p>
    <w:p w:rsidR="00172B5A" w:rsidRPr="00172B5A" w:rsidRDefault="00172B5A" w:rsidP="00BA00F8">
      <w:pPr>
        <w:numPr>
          <w:ilvl w:val="1"/>
          <w:numId w:val="19"/>
        </w:numPr>
        <w:ind w:left="-142" w:firstLine="709"/>
        <w:contextualSpacing/>
        <w:rPr>
          <w:sz w:val="28"/>
          <w:szCs w:val="28"/>
        </w:rPr>
      </w:pPr>
      <w:r w:rsidRPr="00172B5A">
        <w:rPr>
          <w:sz w:val="28"/>
          <w:szCs w:val="28"/>
        </w:rPr>
        <w:t>Когенерационные установки тепловой и электрической энергии мощностью, тыс. кВт:</w:t>
      </w:r>
    </w:p>
    <w:p w:rsidR="00172B5A" w:rsidRPr="00172B5A" w:rsidRDefault="00172B5A" w:rsidP="00BA00F8">
      <w:pPr>
        <w:numPr>
          <w:ilvl w:val="2"/>
          <w:numId w:val="20"/>
        </w:numPr>
        <w:ind w:left="-142" w:firstLine="709"/>
        <w:contextualSpacing/>
        <w:rPr>
          <w:sz w:val="28"/>
          <w:szCs w:val="28"/>
        </w:rPr>
      </w:pPr>
      <w:r w:rsidRPr="00172B5A">
        <w:rPr>
          <w:sz w:val="28"/>
          <w:szCs w:val="28"/>
        </w:rPr>
        <w:t>менее 25;</w:t>
      </w:r>
    </w:p>
    <w:p w:rsidR="00172B5A" w:rsidRPr="00172B5A" w:rsidRDefault="00172B5A" w:rsidP="00BA00F8">
      <w:pPr>
        <w:numPr>
          <w:ilvl w:val="2"/>
          <w:numId w:val="20"/>
        </w:numPr>
        <w:ind w:left="-142" w:firstLine="709"/>
        <w:contextualSpacing/>
        <w:rPr>
          <w:sz w:val="28"/>
          <w:szCs w:val="28"/>
        </w:rPr>
      </w:pPr>
      <w:r w:rsidRPr="00172B5A">
        <w:rPr>
          <w:sz w:val="28"/>
          <w:szCs w:val="28"/>
        </w:rPr>
        <w:t>25 и более;</w:t>
      </w:r>
    </w:p>
    <w:p w:rsidR="00172B5A" w:rsidRPr="00172B5A" w:rsidRDefault="00172B5A" w:rsidP="00BA00F8">
      <w:pPr>
        <w:numPr>
          <w:ilvl w:val="2"/>
          <w:numId w:val="20"/>
        </w:numPr>
        <w:ind w:left="-142" w:firstLine="709"/>
        <w:contextualSpacing/>
        <w:rPr>
          <w:sz w:val="28"/>
          <w:szCs w:val="28"/>
        </w:rPr>
      </w:pPr>
      <w:r w:rsidRPr="00172B5A">
        <w:rPr>
          <w:sz w:val="28"/>
          <w:szCs w:val="28"/>
        </w:rPr>
        <w:t>электробойлерные;</w:t>
      </w:r>
    </w:p>
    <w:p w:rsidR="00172B5A" w:rsidRPr="00172B5A" w:rsidRDefault="00172B5A" w:rsidP="00BA00F8">
      <w:pPr>
        <w:numPr>
          <w:ilvl w:val="2"/>
          <w:numId w:val="20"/>
        </w:numPr>
        <w:ind w:left="-142" w:firstLine="709"/>
        <w:contextualSpacing/>
        <w:rPr>
          <w:sz w:val="28"/>
          <w:szCs w:val="28"/>
        </w:rPr>
      </w:pPr>
      <w:r w:rsidRPr="00172B5A">
        <w:rPr>
          <w:sz w:val="28"/>
          <w:szCs w:val="28"/>
        </w:rPr>
        <w:t>прочие источники.</w:t>
      </w:r>
    </w:p>
    <w:p w:rsidR="00172B5A" w:rsidRPr="00172B5A" w:rsidRDefault="00172B5A" w:rsidP="00BA00F8">
      <w:pPr>
        <w:numPr>
          <w:ilvl w:val="1"/>
          <w:numId w:val="16"/>
        </w:numPr>
        <w:ind w:left="-142" w:firstLine="709"/>
        <w:contextualSpacing/>
        <w:rPr>
          <w:sz w:val="28"/>
          <w:szCs w:val="28"/>
        </w:rPr>
      </w:pPr>
      <w:r w:rsidRPr="00172B5A">
        <w:rPr>
          <w:sz w:val="28"/>
          <w:szCs w:val="28"/>
        </w:rPr>
        <w:t>Тепловые сети, диаметром, мм:</w:t>
      </w:r>
    </w:p>
    <w:p w:rsidR="00172B5A" w:rsidRPr="00172B5A" w:rsidRDefault="00172B5A" w:rsidP="00BA00F8">
      <w:pPr>
        <w:numPr>
          <w:ilvl w:val="2"/>
          <w:numId w:val="21"/>
        </w:numPr>
        <w:ind w:left="-142" w:firstLine="709"/>
        <w:contextualSpacing/>
        <w:rPr>
          <w:sz w:val="28"/>
          <w:szCs w:val="28"/>
        </w:rPr>
      </w:pPr>
      <w:r w:rsidRPr="00172B5A">
        <w:rPr>
          <w:sz w:val="28"/>
          <w:szCs w:val="28"/>
        </w:rPr>
        <w:t>до 200;</w:t>
      </w:r>
    </w:p>
    <w:p w:rsidR="00172B5A" w:rsidRPr="00172B5A" w:rsidRDefault="00172B5A" w:rsidP="00BA00F8">
      <w:pPr>
        <w:numPr>
          <w:ilvl w:val="2"/>
          <w:numId w:val="21"/>
        </w:numPr>
        <w:ind w:left="-142" w:firstLine="709"/>
        <w:contextualSpacing/>
        <w:rPr>
          <w:sz w:val="28"/>
          <w:szCs w:val="28"/>
        </w:rPr>
      </w:pPr>
      <w:r w:rsidRPr="00172B5A">
        <w:rPr>
          <w:sz w:val="28"/>
          <w:szCs w:val="28"/>
        </w:rPr>
        <w:t>от 200 до 400;</w:t>
      </w:r>
    </w:p>
    <w:p w:rsidR="00172B5A" w:rsidRPr="00172B5A" w:rsidRDefault="00172B5A" w:rsidP="00BA00F8">
      <w:pPr>
        <w:numPr>
          <w:ilvl w:val="2"/>
          <w:numId w:val="21"/>
        </w:numPr>
        <w:ind w:left="-142" w:firstLine="709"/>
        <w:contextualSpacing/>
        <w:rPr>
          <w:sz w:val="28"/>
          <w:szCs w:val="28"/>
        </w:rPr>
      </w:pPr>
      <w:r w:rsidRPr="00172B5A">
        <w:rPr>
          <w:sz w:val="28"/>
          <w:szCs w:val="28"/>
        </w:rPr>
        <w:t>от 400 до 600;</w:t>
      </w:r>
    </w:p>
    <w:p w:rsidR="00172B5A" w:rsidRPr="00172B5A" w:rsidRDefault="00172B5A" w:rsidP="00BA00F8">
      <w:pPr>
        <w:numPr>
          <w:ilvl w:val="2"/>
          <w:numId w:val="21"/>
        </w:numPr>
        <w:ind w:left="-142" w:firstLine="709"/>
        <w:contextualSpacing/>
        <w:rPr>
          <w:sz w:val="28"/>
          <w:szCs w:val="28"/>
        </w:rPr>
      </w:pPr>
      <w:r w:rsidRPr="00172B5A">
        <w:rPr>
          <w:sz w:val="28"/>
          <w:szCs w:val="28"/>
        </w:rPr>
        <w:lastRenderedPageBreak/>
        <w:t>свыше 600.</w:t>
      </w:r>
    </w:p>
    <w:p w:rsidR="00172B5A" w:rsidRPr="00172B5A" w:rsidRDefault="00172B5A" w:rsidP="00BA00F8">
      <w:pPr>
        <w:numPr>
          <w:ilvl w:val="1"/>
          <w:numId w:val="16"/>
        </w:numPr>
        <w:ind w:left="-142" w:firstLine="709"/>
        <w:contextualSpacing/>
        <w:rPr>
          <w:sz w:val="28"/>
          <w:szCs w:val="28"/>
        </w:rPr>
      </w:pPr>
      <w:r w:rsidRPr="00172B5A">
        <w:rPr>
          <w:sz w:val="28"/>
          <w:szCs w:val="28"/>
        </w:rPr>
        <w:t>Паровые сети диаметром, мм:</w:t>
      </w:r>
    </w:p>
    <w:p w:rsidR="00172B5A" w:rsidRPr="00172B5A" w:rsidRDefault="00172B5A" w:rsidP="00BA00F8">
      <w:pPr>
        <w:numPr>
          <w:ilvl w:val="2"/>
          <w:numId w:val="21"/>
        </w:numPr>
        <w:ind w:left="-142" w:firstLine="709"/>
        <w:contextualSpacing/>
        <w:rPr>
          <w:sz w:val="28"/>
          <w:szCs w:val="28"/>
        </w:rPr>
      </w:pPr>
      <w:r w:rsidRPr="00172B5A">
        <w:rPr>
          <w:sz w:val="28"/>
          <w:szCs w:val="28"/>
        </w:rPr>
        <w:t>до 200;</w:t>
      </w:r>
    </w:p>
    <w:p w:rsidR="00172B5A" w:rsidRPr="00172B5A" w:rsidRDefault="00172B5A" w:rsidP="00BA00F8">
      <w:pPr>
        <w:numPr>
          <w:ilvl w:val="2"/>
          <w:numId w:val="21"/>
        </w:numPr>
        <w:ind w:left="-142" w:firstLine="709"/>
        <w:contextualSpacing/>
        <w:rPr>
          <w:sz w:val="28"/>
          <w:szCs w:val="28"/>
        </w:rPr>
      </w:pPr>
      <w:r w:rsidRPr="00172B5A">
        <w:rPr>
          <w:sz w:val="28"/>
          <w:szCs w:val="28"/>
        </w:rPr>
        <w:t>от 200 до 400;</w:t>
      </w:r>
    </w:p>
    <w:p w:rsidR="00172B5A" w:rsidRPr="00172B5A" w:rsidRDefault="00172B5A" w:rsidP="00BA00F8">
      <w:pPr>
        <w:numPr>
          <w:ilvl w:val="2"/>
          <w:numId w:val="21"/>
        </w:numPr>
        <w:ind w:left="-142" w:firstLine="709"/>
        <w:contextualSpacing/>
        <w:rPr>
          <w:sz w:val="28"/>
          <w:szCs w:val="28"/>
        </w:rPr>
      </w:pPr>
      <w:r w:rsidRPr="00172B5A">
        <w:rPr>
          <w:sz w:val="28"/>
          <w:szCs w:val="28"/>
        </w:rPr>
        <w:t>от 400 до 600;</w:t>
      </w:r>
    </w:p>
    <w:p w:rsidR="00172B5A" w:rsidRPr="00172B5A" w:rsidRDefault="00172B5A" w:rsidP="00BA00F8">
      <w:pPr>
        <w:numPr>
          <w:ilvl w:val="2"/>
          <w:numId w:val="21"/>
        </w:numPr>
        <w:ind w:left="-142" w:firstLine="709"/>
        <w:contextualSpacing/>
        <w:rPr>
          <w:sz w:val="28"/>
          <w:szCs w:val="28"/>
        </w:rPr>
      </w:pPr>
      <w:r w:rsidRPr="00172B5A">
        <w:rPr>
          <w:sz w:val="28"/>
          <w:szCs w:val="28"/>
        </w:rPr>
        <w:t>свыше 600.</w:t>
      </w:r>
    </w:p>
    <w:p w:rsidR="00172B5A" w:rsidRPr="00172B5A" w:rsidRDefault="00172B5A" w:rsidP="00BA00F8">
      <w:pPr>
        <w:numPr>
          <w:ilvl w:val="1"/>
          <w:numId w:val="16"/>
        </w:numPr>
        <w:ind w:left="-142" w:firstLine="709"/>
        <w:contextualSpacing/>
        <w:rPr>
          <w:sz w:val="28"/>
          <w:szCs w:val="28"/>
        </w:rPr>
      </w:pPr>
      <w:r w:rsidRPr="00172B5A">
        <w:rPr>
          <w:sz w:val="28"/>
          <w:szCs w:val="28"/>
        </w:rPr>
        <w:t>Сети горячего водоснабжения.</w:t>
      </w:r>
    </w:p>
    <w:p w:rsidR="00172B5A" w:rsidRPr="00172B5A" w:rsidRDefault="00172B5A" w:rsidP="00BA00F8">
      <w:pPr>
        <w:numPr>
          <w:ilvl w:val="1"/>
          <w:numId w:val="16"/>
        </w:numPr>
        <w:ind w:left="-142" w:firstLine="709"/>
        <w:contextualSpacing/>
        <w:rPr>
          <w:sz w:val="28"/>
          <w:szCs w:val="28"/>
        </w:rPr>
      </w:pPr>
      <w:r w:rsidRPr="00172B5A">
        <w:rPr>
          <w:sz w:val="28"/>
          <w:szCs w:val="28"/>
        </w:rPr>
        <w:t>Центральные тепловые пункты.</w:t>
      </w:r>
    </w:p>
    <w:p w:rsidR="00172B5A" w:rsidRPr="00172B5A" w:rsidRDefault="00172B5A" w:rsidP="00BA00F8">
      <w:pPr>
        <w:numPr>
          <w:ilvl w:val="1"/>
          <w:numId w:val="16"/>
        </w:numPr>
        <w:ind w:left="-142" w:firstLine="709"/>
        <w:contextualSpacing/>
        <w:rPr>
          <w:sz w:val="28"/>
          <w:szCs w:val="28"/>
        </w:rPr>
      </w:pPr>
      <w:r w:rsidRPr="00172B5A">
        <w:rPr>
          <w:sz w:val="28"/>
          <w:szCs w:val="28"/>
        </w:rPr>
        <w:t>Насосные станции.</w:t>
      </w:r>
    </w:p>
    <w:p w:rsidR="00172B5A" w:rsidRPr="00172B5A" w:rsidRDefault="00172B5A" w:rsidP="00BA00F8">
      <w:pPr>
        <w:numPr>
          <w:ilvl w:val="1"/>
          <w:numId w:val="16"/>
        </w:numPr>
        <w:ind w:left="-142" w:firstLine="709"/>
        <w:contextualSpacing/>
        <w:rPr>
          <w:sz w:val="28"/>
          <w:szCs w:val="28"/>
        </w:rPr>
      </w:pPr>
      <w:r w:rsidRPr="00172B5A">
        <w:rPr>
          <w:sz w:val="28"/>
          <w:szCs w:val="28"/>
        </w:rPr>
        <w:t>Вспомогательное оборудование.</w:t>
      </w:r>
    </w:p>
    <w:p w:rsidR="00172B5A" w:rsidRPr="00172B5A" w:rsidRDefault="00172B5A" w:rsidP="009E5BA3">
      <w:pPr>
        <w:ind w:left="-142" w:firstLine="709"/>
        <w:contextualSpacing/>
        <w:rPr>
          <w:sz w:val="28"/>
          <w:szCs w:val="28"/>
        </w:rPr>
      </w:pPr>
    </w:p>
    <w:p w:rsidR="00172B5A" w:rsidRPr="00172B5A" w:rsidRDefault="00172B5A" w:rsidP="00BA00F8">
      <w:pPr>
        <w:numPr>
          <w:ilvl w:val="0"/>
          <w:numId w:val="15"/>
        </w:numPr>
        <w:ind w:left="-142"/>
        <w:contextualSpacing/>
        <w:jc w:val="center"/>
        <w:rPr>
          <w:b/>
          <w:sz w:val="28"/>
          <w:szCs w:val="28"/>
        </w:rPr>
      </w:pPr>
      <w:r w:rsidRPr="00172B5A">
        <w:rPr>
          <w:b/>
          <w:sz w:val="28"/>
          <w:szCs w:val="28"/>
        </w:rPr>
        <w:t>Электроснабжение</w:t>
      </w:r>
    </w:p>
    <w:p w:rsidR="00172B5A" w:rsidRPr="00172B5A" w:rsidRDefault="00172B5A" w:rsidP="009E5BA3">
      <w:pPr>
        <w:ind w:left="-142"/>
        <w:contextualSpacing/>
        <w:rPr>
          <w:b/>
          <w:sz w:val="28"/>
          <w:szCs w:val="28"/>
        </w:rPr>
      </w:pPr>
    </w:p>
    <w:p w:rsidR="00172B5A" w:rsidRPr="00172B5A" w:rsidRDefault="00172B5A" w:rsidP="009E5BA3">
      <w:pPr>
        <w:ind w:left="-142" w:firstLine="709"/>
        <w:jc w:val="both"/>
        <w:rPr>
          <w:sz w:val="28"/>
          <w:szCs w:val="28"/>
        </w:rPr>
      </w:pPr>
      <w:r w:rsidRPr="00172B5A">
        <w:rPr>
          <w:sz w:val="28"/>
          <w:szCs w:val="28"/>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172B5A">
        <w:rPr>
          <w:sz w:val="28"/>
          <w:szCs w:val="28"/>
          <w:vertAlign w:val="superscript"/>
        </w:rPr>
        <w:footnoteReference w:id="3"/>
      </w:r>
      <w:r w:rsidRPr="00172B5A">
        <w:rPr>
          <w:sz w:val="28"/>
          <w:szCs w:val="28"/>
        </w:rPr>
        <w:t>.</w:t>
      </w:r>
    </w:p>
    <w:p w:rsidR="00172B5A" w:rsidRPr="00172B5A" w:rsidRDefault="00172B5A" w:rsidP="009E5BA3">
      <w:pPr>
        <w:ind w:left="-142" w:firstLine="709"/>
        <w:jc w:val="both"/>
        <w:rPr>
          <w:sz w:val="28"/>
          <w:szCs w:val="28"/>
        </w:rPr>
      </w:pPr>
      <w:r w:rsidRPr="00172B5A">
        <w:rPr>
          <w:sz w:val="28"/>
          <w:szCs w:val="28"/>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172B5A">
        <w:rPr>
          <w:sz w:val="28"/>
          <w:szCs w:val="28"/>
          <w:vertAlign w:val="superscript"/>
        </w:rPr>
        <w:t>3</w:t>
      </w:r>
      <w:r w:rsidRPr="00172B5A">
        <w:rPr>
          <w:sz w:val="28"/>
          <w:szCs w:val="28"/>
        </w:rPr>
        <w:t xml:space="preserve">. </w:t>
      </w:r>
    </w:p>
    <w:p w:rsidR="00172B5A" w:rsidRPr="00172B5A" w:rsidRDefault="00172B5A" w:rsidP="009E5BA3">
      <w:pPr>
        <w:ind w:left="-142" w:firstLine="709"/>
        <w:jc w:val="both"/>
        <w:rPr>
          <w:sz w:val="28"/>
          <w:szCs w:val="28"/>
        </w:rPr>
      </w:pPr>
    </w:p>
    <w:p w:rsidR="00172B5A" w:rsidRPr="00172B5A" w:rsidRDefault="00172B5A" w:rsidP="009E5BA3">
      <w:pPr>
        <w:ind w:left="-142"/>
        <w:jc w:val="both"/>
        <w:rPr>
          <w:b/>
          <w:sz w:val="28"/>
          <w:szCs w:val="28"/>
        </w:rPr>
      </w:pPr>
      <w:r w:rsidRPr="00172B5A">
        <w:rPr>
          <w:b/>
          <w:sz w:val="28"/>
          <w:szCs w:val="28"/>
        </w:rPr>
        <w:t>Справочник видов и типов объектов систем электроснабжения:</w:t>
      </w:r>
    </w:p>
    <w:p w:rsidR="00172B5A" w:rsidRPr="00172B5A" w:rsidRDefault="00172B5A" w:rsidP="00BA00F8">
      <w:pPr>
        <w:numPr>
          <w:ilvl w:val="0"/>
          <w:numId w:val="22"/>
        </w:numPr>
        <w:ind w:left="-142" w:firstLine="709"/>
        <w:contextualSpacing/>
        <w:jc w:val="both"/>
        <w:rPr>
          <w:sz w:val="28"/>
          <w:szCs w:val="28"/>
        </w:rPr>
      </w:pPr>
      <w:r w:rsidRPr="00172B5A">
        <w:rPr>
          <w:sz w:val="28"/>
          <w:szCs w:val="28"/>
        </w:rPr>
        <w:t>Вид объектов:</w:t>
      </w:r>
    </w:p>
    <w:p w:rsidR="00172B5A" w:rsidRPr="00172B5A" w:rsidRDefault="00172B5A" w:rsidP="00BA00F8">
      <w:pPr>
        <w:numPr>
          <w:ilvl w:val="1"/>
          <w:numId w:val="17"/>
        </w:numPr>
        <w:ind w:left="-142" w:firstLine="709"/>
        <w:contextualSpacing/>
        <w:jc w:val="both"/>
        <w:rPr>
          <w:sz w:val="28"/>
          <w:szCs w:val="28"/>
        </w:rPr>
      </w:pPr>
      <w:r w:rsidRPr="00172B5A">
        <w:rPr>
          <w:sz w:val="28"/>
          <w:szCs w:val="28"/>
        </w:rPr>
        <w:t>Объекты генерации.</w:t>
      </w:r>
    </w:p>
    <w:p w:rsidR="00172B5A" w:rsidRPr="00172B5A" w:rsidRDefault="00172B5A" w:rsidP="00BA00F8">
      <w:pPr>
        <w:numPr>
          <w:ilvl w:val="1"/>
          <w:numId w:val="17"/>
        </w:numPr>
        <w:ind w:left="-142" w:firstLine="709"/>
        <w:contextualSpacing/>
        <w:jc w:val="both"/>
        <w:rPr>
          <w:sz w:val="28"/>
          <w:szCs w:val="28"/>
        </w:rPr>
      </w:pPr>
      <w:r w:rsidRPr="00172B5A">
        <w:rPr>
          <w:sz w:val="28"/>
          <w:szCs w:val="28"/>
        </w:rPr>
        <w:t>Объекты электросетевого хозяйства.</w:t>
      </w:r>
    </w:p>
    <w:p w:rsidR="00172B5A" w:rsidRPr="00172B5A" w:rsidRDefault="00172B5A" w:rsidP="00BA00F8">
      <w:pPr>
        <w:numPr>
          <w:ilvl w:val="0"/>
          <w:numId w:val="22"/>
        </w:numPr>
        <w:ind w:left="-142" w:firstLine="709"/>
        <w:contextualSpacing/>
        <w:jc w:val="both"/>
        <w:rPr>
          <w:sz w:val="28"/>
          <w:szCs w:val="28"/>
        </w:rPr>
      </w:pPr>
      <w:r w:rsidRPr="00172B5A">
        <w:rPr>
          <w:sz w:val="28"/>
          <w:szCs w:val="28"/>
        </w:rPr>
        <w:t>Типы объектов:</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 xml:space="preserve">Электростанции (электрогенераторные установки). </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Тепловая паротурбинная.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Дизельная.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С газогенераторным двигателем и другими двигателями.</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Атомная.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Гидроэлектростанция.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Ветровая.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Геотермальная.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Солнечная.</w:t>
      </w:r>
    </w:p>
    <w:p w:rsidR="00172B5A" w:rsidRPr="00172B5A" w:rsidRDefault="00172B5A" w:rsidP="00BA00F8">
      <w:pPr>
        <w:numPr>
          <w:ilvl w:val="2"/>
          <w:numId w:val="22"/>
        </w:numPr>
        <w:ind w:left="-142" w:firstLine="709"/>
        <w:contextualSpacing/>
        <w:jc w:val="both"/>
        <w:rPr>
          <w:sz w:val="28"/>
          <w:szCs w:val="28"/>
        </w:rPr>
      </w:pPr>
      <w:r w:rsidRPr="00172B5A">
        <w:rPr>
          <w:sz w:val="28"/>
          <w:szCs w:val="28"/>
        </w:rPr>
        <w:t>Биоэлектростанция.</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Когенерационные установки тепловой и электрической энергии мощностью, тыс. кВт:</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менее 25;</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25 и более;</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электробойлерные;</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lastRenderedPageBreak/>
        <w:t>прочие источники.</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Трансформаторные и иные подстанции (ПС)</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Воздушные линии электропередач (ВЛ), номинального класса напряжения:</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330 киловольт и выше;</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220 киловольт;</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110 (150) киловольт.</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Кабельные линии электропередач, номинального класса напряжения:</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330 киловольт и выше;</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220 киловольт;</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110 (150) киловольт.</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Электрические сети по уровню напряжения в сетях:</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высокое напряжение – 110 кВ и выше (ВН).</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среднее первое напряжение – 27,5 – 60 кВ (СН1).</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среднее второе напряжение – 1 – 20 кВ (СН2).</w:t>
      </w:r>
    </w:p>
    <w:p w:rsidR="00172B5A" w:rsidRPr="00172B5A" w:rsidRDefault="00172B5A" w:rsidP="00BA00F8">
      <w:pPr>
        <w:numPr>
          <w:ilvl w:val="2"/>
          <w:numId w:val="20"/>
        </w:numPr>
        <w:ind w:left="-142" w:firstLine="709"/>
        <w:contextualSpacing/>
        <w:jc w:val="both"/>
        <w:rPr>
          <w:sz w:val="28"/>
          <w:szCs w:val="28"/>
        </w:rPr>
      </w:pPr>
      <w:r w:rsidRPr="00172B5A">
        <w:rPr>
          <w:sz w:val="28"/>
          <w:szCs w:val="28"/>
        </w:rPr>
        <w:t>низкое напряжение – 0,4 и ниже (НН).</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Распределительные устройства (РУ), в том числе распределительные устройства открытые (ОРУ).</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 xml:space="preserve">Вводное устройство (ВУ). </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Вводно-распределительным (ВРУ).</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172B5A">
        <w:rPr>
          <w:sz w:val="28"/>
          <w:szCs w:val="28"/>
          <w:vertAlign w:val="superscript"/>
        </w:rPr>
        <w:footnoteReference w:id="4"/>
      </w:r>
      <w:r w:rsidRPr="00172B5A">
        <w:rPr>
          <w:sz w:val="28"/>
          <w:szCs w:val="28"/>
        </w:rPr>
        <w:t>).</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Комплексы технологического и вспомогательного оборудования.</w:t>
      </w:r>
    </w:p>
    <w:p w:rsidR="00172B5A" w:rsidRPr="00172B5A" w:rsidRDefault="00172B5A" w:rsidP="00BA00F8">
      <w:pPr>
        <w:numPr>
          <w:ilvl w:val="1"/>
          <w:numId w:val="22"/>
        </w:numPr>
        <w:ind w:left="-142" w:firstLine="709"/>
        <w:contextualSpacing/>
        <w:jc w:val="both"/>
        <w:rPr>
          <w:sz w:val="28"/>
          <w:szCs w:val="28"/>
        </w:rPr>
      </w:pPr>
      <w:r w:rsidRPr="00172B5A">
        <w:rPr>
          <w:sz w:val="28"/>
          <w:szCs w:val="28"/>
        </w:rPr>
        <w:t>Системы и средства управления объектами электросетевого хозяйства.</w:t>
      </w:r>
    </w:p>
    <w:p w:rsidR="00172B5A" w:rsidRPr="00172B5A" w:rsidRDefault="00172B5A" w:rsidP="009E5BA3">
      <w:pPr>
        <w:ind w:left="-142" w:firstLine="709"/>
        <w:contextualSpacing/>
        <w:jc w:val="both"/>
        <w:rPr>
          <w:sz w:val="28"/>
          <w:szCs w:val="28"/>
        </w:rPr>
      </w:pPr>
    </w:p>
    <w:p w:rsidR="00172B5A" w:rsidRPr="00172B5A" w:rsidRDefault="00172B5A" w:rsidP="00BA00F8">
      <w:pPr>
        <w:numPr>
          <w:ilvl w:val="0"/>
          <w:numId w:val="15"/>
        </w:numPr>
        <w:ind w:left="-142"/>
        <w:contextualSpacing/>
        <w:jc w:val="center"/>
        <w:rPr>
          <w:b/>
          <w:sz w:val="28"/>
          <w:szCs w:val="28"/>
        </w:rPr>
      </w:pPr>
      <w:r w:rsidRPr="00172B5A">
        <w:rPr>
          <w:b/>
          <w:sz w:val="28"/>
          <w:szCs w:val="28"/>
        </w:rPr>
        <w:t>Водоснабжение</w:t>
      </w:r>
    </w:p>
    <w:p w:rsidR="00172B5A" w:rsidRPr="00172B5A" w:rsidRDefault="00172B5A" w:rsidP="009E5BA3">
      <w:pPr>
        <w:ind w:left="-142"/>
        <w:contextualSpacing/>
        <w:rPr>
          <w:b/>
          <w:sz w:val="28"/>
          <w:szCs w:val="28"/>
        </w:rPr>
      </w:pPr>
    </w:p>
    <w:p w:rsidR="00172B5A" w:rsidRPr="00172B5A" w:rsidRDefault="00172B5A" w:rsidP="009E5BA3">
      <w:pPr>
        <w:ind w:left="-142"/>
        <w:jc w:val="both"/>
        <w:rPr>
          <w:b/>
          <w:sz w:val="28"/>
          <w:szCs w:val="28"/>
        </w:rPr>
      </w:pPr>
      <w:r w:rsidRPr="00172B5A">
        <w:rPr>
          <w:b/>
          <w:sz w:val="28"/>
          <w:szCs w:val="28"/>
        </w:rPr>
        <w:t>Справочник видов и типов объектов водоснабжения:</w:t>
      </w:r>
    </w:p>
    <w:p w:rsidR="00172B5A" w:rsidRPr="00172B5A" w:rsidRDefault="00172B5A" w:rsidP="00BA00F8">
      <w:pPr>
        <w:numPr>
          <w:ilvl w:val="0"/>
          <w:numId w:val="23"/>
        </w:numPr>
        <w:ind w:left="-142" w:firstLine="284"/>
        <w:contextualSpacing/>
        <w:rPr>
          <w:sz w:val="28"/>
          <w:szCs w:val="28"/>
        </w:rPr>
      </w:pPr>
      <w:r w:rsidRPr="00172B5A">
        <w:rPr>
          <w:sz w:val="28"/>
          <w:szCs w:val="28"/>
        </w:rPr>
        <w:t>Вид объектов водоснабжения:</w:t>
      </w:r>
    </w:p>
    <w:p w:rsidR="00172B5A" w:rsidRPr="00172B5A" w:rsidRDefault="00172B5A" w:rsidP="00BA00F8">
      <w:pPr>
        <w:numPr>
          <w:ilvl w:val="1"/>
          <w:numId w:val="23"/>
        </w:numPr>
        <w:ind w:left="-142" w:firstLine="284"/>
        <w:contextualSpacing/>
        <w:rPr>
          <w:sz w:val="28"/>
          <w:szCs w:val="28"/>
        </w:rPr>
      </w:pPr>
      <w:r w:rsidRPr="00172B5A">
        <w:rPr>
          <w:sz w:val="28"/>
          <w:szCs w:val="28"/>
        </w:rPr>
        <w:t>Водонасосный объект.</w:t>
      </w:r>
    </w:p>
    <w:p w:rsidR="00172B5A" w:rsidRPr="00172B5A" w:rsidRDefault="00172B5A" w:rsidP="00BA00F8">
      <w:pPr>
        <w:numPr>
          <w:ilvl w:val="1"/>
          <w:numId w:val="23"/>
        </w:numPr>
        <w:ind w:left="-142" w:firstLine="284"/>
        <w:contextualSpacing/>
        <w:rPr>
          <w:sz w:val="28"/>
          <w:szCs w:val="28"/>
        </w:rPr>
      </w:pPr>
      <w:r w:rsidRPr="00172B5A">
        <w:rPr>
          <w:sz w:val="28"/>
          <w:szCs w:val="28"/>
        </w:rPr>
        <w:t>Водозаборные сооружения.</w:t>
      </w:r>
    </w:p>
    <w:p w:rsidR="00172B5A" w:rsidRPr="00172B5A" w:rsidRDefault="00172B5A" w:rsidP="00BA00F8">
      <w:pPr>
        <w:numPr>
          <w:ilvl w:val="1"/>
          <w:numId w:val="23"/>
        </w:numPr>
        <w:ind w:left="-142" w:firstLine="284"/>
        <w:contextualSpacing/>
        <w:rPr>
          <w:sz w:val="28"/>
          <w:szCs w:val="28"/>
        </w:rPr>
      </w:pPr>
      <w:r w:rsidRPr="00172B5A">
        <w:rPr>
          <w:sz w:val="28"/>
          <w:szCs w:val="28"/>
        </w:rPr>
        <w:t>Вспомогательные здания, сооружения.</w:t>
      </w:r>
    </w:p>
    <w:p w:rsidR="00172B5A" w:rsidRPr="00172B5A" w:rsidRDefault="00172B5A" w:rsidP="00BA00F8">
      <w:pPr>
        <w:numPr>
          <w:ilvl w:val="1"/>
          <w:numId w:val="23"/>
        </w:numPr>
        <w:ind w:left="-142" w:firstLine="284"/>
        <w:contextualSpacing/>
        <w:rPr>
          <w:sz w:val="28"/>
          <w:szCs w:val="28"/>
        </w:rPr>
      </w:pPr>
      <w:r w:rsidRPr="00172B5A">
        <w:rPr>
          <w:sz w:val="28"/>
          <w:szCs w:val="28"/>
        </w:rPr>
        <w:t>Сооружения водоподготовки.</w:t>
      </w:r>
    </w:p>
    <w:p w:rsidR="00172B5A" w:rsidRPr="00172B5A" w:rsidRDefault="00172B5A" w:rsidP="00BA00F8">
      <w:pPr>
        <w:numPr>
          <w:ilvl w:val="0"/>
          <w:numId w:val="23"/>
        </w:numPr>
        <w:ind w:left="-142" w:firstLine="284"/>
        <w:contextualSpacing/>
        <w:rPr>
          <w:sz w:val="28"/>
          <w:szCs w:val="28"/>
        </w:rPr>
      </w:pPr>
      <w:r w:rsidRPr="00172B5A">
        <w:rPr>
          <w:sz w:val="28"/>
          <w:szCs w:val="28"/>
        </w:rPr>
        <w:t>Типы объектов водоснабжения:</w:t>
      </w:r>
    </w:p>
    <w:p w:rsidR="00172B5A" w:rsidRPr="00172B5A" w:rsidRDefault="00172B5A" w:rsidP="00BA00F8">
      <w:pPr>
        <w:numPr>
          <w:ilvl w:val="1"/>
          <w:numId w:val="23"/>
        </w:numPr>
        <w:ind w:left="-142" w:firstLine="284"/>
        <w:contextualSpacing/>
        <w:rPr>
          <w:sz w:val="28"/>
          <w:szCs w:val="28"/>
        </w:rPr>
      </w:pPr>
      <w:r w:rsidRPr="00172B5A">
        <w:rPr>
          <w:sz w:val="28"/>
          <w:szCs w:val="28"/>
        </w:rPr>
        <w:t>Береговой водозабор.</w:t>
      </w:r>
    </w:p>
    <w:p w:rsidR="00172B5A" w:rsidRPr="00172B5A" w:rsidRDefault="00172B5A" w:rsidP="00BA00F8">
      <w:pPr>
        <w:numPr>
          <w:ilvl w:val="1"/>
          <w:numId w:val="23"/>
        </w:numPr>
        <w:ind w:left="-142" w:firstLine="284"/>
        <w:contextualSpacing/>
        <w:rPr>
          <w:sz w:val="28"/>
          <w:szCs w:val="28"/>
        </w:rPr>
      </w:pPr>
      <w:r w:rsidRPr="00172B5A">
        <w:rPr>
          <w:sz w:val="28"/>
          <w:szCs w:val="28"/>
        </w:rPr>
        <w:t>Русловой водозабор.</w:t>
      </w:r>
    </w:p>
    <w:p w:rsidR="00172B5A" w:rsidRPr="00172B5A" w:rsidRDefault="00172B5A" w:rsidP="00BA00F8">
      <w:pPr>
        <w:numPr>
          <w:ilvl w:val="1"/>
          <w:numId w:val="23"/>
        </w:numPr>
        <w:ind w:left="-142" w:firstLine="284"/>
        <w:contextualSpacing/>
        <w:rPr>
          <w:sz w:val="28"/>
          <w:szCs w:val="28"/>
        </w:rPr>
      </w:pPr>
      <w:r w:rsidRPr="00172B5A">
        <w:rPr>
          <w:sz w:val="28"/>
          <w:szCs w:val="28"/>
        </w:rPr>
        <w:t>Горизонтальный водозабор.</w:t>
      </w:r>
    </w:p>
    <w:p w:rsidR="00172B5A" w:rsidRPr="00172B5A" w:rsidRDefault="00172B5A" w:rsidP="00BA00F8">
      <w:pPr>
        <w:numPr>
          <w:ilvl w:val="1"/>
          <w:numId w:val="23"/>
        </w:numPr>
        <w:ind w:left="-142" w:firstLine="284"/>
        <w:contextualSpacing/>
        <w:rPr>
          <w:sz w:val="28"/>
          <w:szCs w:val="28"/>
        </w:rPr>
      </w:pPr>
      <w:r w:rsidRPr="00172B5A">
        <w:rPr>
          <w:sz w:val="28"/>
          <w:szCs w:val="28"/>
        </w:rPr>
        <w:t>Лучевой водозабор.</w:t>
      </w:r>
    </w:p>
    <w:p w:rsidR="00172B5A" w:rsidRPr="00172B5A" w:rsidRDefault="00172B5A" w:rsidP="00BA00F8">
      <w:pPr>
        <w:numPr>
          <w:ilvl w:val="1"/>
          <w:numId w:val="23"/>
        </w:numPr>
        <w:ind w:left="-142" w:firstLine="284"/>
        <w:contextualSpacing/>
        <w:rPr>
          <w:sz w:val="28"/>
          <w:szCs w:val="28"/>
        </w:rPr>
      </w:pPr>
      <w:r w:rsidRPr="00172B5A">
        <w:rPr>
          <w:sz w:val="28"/>
          <w:szCs w:val="28"/>
        </w:rPr>
        <w:t>Водозаборная скважина.</w:t>
      </w:r>
    </w:p>
    <w:p w:rsidR="00172B5A" w:rsidRPr="00172B5A" w:rsidRDefault="00172B5A" w:rsidP="00BA00F8">
      <w:pPr>
        <w:numPr>
          <w:ilvl w:val="1"/>
          <w:numId w:val="23"/>
        </w:numPr>
        <w:ind w:left="-142" w:firstLine="284"/>
        <w:contextualSpacing/>
        <w:rPr>
          <w:sz w:val="28"/>
          <w:szCs w:val="28"/>
        </w:rPr>
      </w:pPr>
      <w:r w:rsidRPr="00172B5A">
        <w:rPr>
          <w:sz w:val="28"/>
          <w:szCs w:val="28"/>
        </w:rPr>
        <w:t>Шахтный колодец.</w:t>
      </w:r>
    </w:p>
    <w:p w:rsidR="00172B5A" w:rsidRPr="00172B5A" w:rsidRDefault="00172B5A" w:rsidP="00BA00F8">
      <w:pPr>
        <w:numPr>
          <w:ilvl w:val="1"/>
          <w:numId w:val="23"/>
        </w:numPr>
        <w:ind w:left="-142" w:firstLine="284"/>
        <w:contextualSpacing/>
        <w:rPr>
          <w:sz w:val="28"/>
          <w:szCs w:val="28"/>
        </w:rPr>
      </w:pPr>
      <w:r w:rsidRPr="00172B5A">
        <w:rPr>
          <w:sz w:val="28"/>
          <w:szCs w:val="28"/>
        </w:rPr>
        <w:t>Каптажное сооружение.</w:t>
      </w:r>
    </w:p>
    <w:p w:rsidR="00172B5A" w:rsidRPr="00172B5A" w:rsidRDefault="00172B5A" w:rsidP="00BA00F8">
      <w:pPr>
        <w:numPr>
          <w:ilvl w:val="1"/>
          <w:numId w:val="23"/>
        </w:numPr>
        <w:ind w:left="-142" w:firstLine="284"/>
        <w:contextualSpacing/>
        <w:rPr>
          <w:sz w:val="28"/>
          <w:szCs w:val="28"/>
        </w:rPr>
      </w:pPr>
      <w:r w:rsidRPr="00172B5A">
        <w:rPr>
          <w:sz w:val="28"/>
          <w:szCs w:val="28"/>
        </w:rPr>
        <w:lastRenderedPageBreak/>
        <w:t>Иное.</w:t>
      </w:r>
    </w:p>
    <w:p w:rsidR="00172B5A" w:rsidRPr="00172B5A" w:rsidRDefault="00172B5A" w:rsidP="00BA00F8">
      <w:pPr>
        <w:numPr>
          <w:ilvl w:val="1"/>
          <w:numId w:val="23"/>
        </w:numPr>
        <w:ind w:left="-142" w:firstLine="284"/>
        <w:contextualSpacing/>
        <w:rPr>
          <w:sz w:val="28"/>
          <w:szCs w:val="28"/>
        </w:rPr>
      </w:pPr>
      <w:r w:rsidRPr="00172B5A">
        <w:rPr>
          <w:sz w:val="28"/>
          <w:szCs w:val="28"/>
        </w:rPr>
        <w:t>Станция водоподготовки.</w:t>
      </w:r>
    </w:p>
    <w:p w:rsidR="00172B5A" w:rsidRPr="00172B5A" w:rsidRDefault="00172B5A" w:rsidP="00BA00F8">
      <w:pPr>
        <w:numPr>
          <w:ilvl w:val="1"/>
          <w:numId w:val="23"/>
        </w:numPr>
        <w:ind w:left="-142" w:firstLine="284"/>
        <w:contextualSpacing/>
        <w:rPr>
          <w:sz w:val="28"/>
          <w:szCs w:val="28"/>
        </w:rPr>
      </w:pPr>
      <w:r w:rsidRPr="00172B5A">
        <w:rPr>
          <w:sz w:val="28"/>
          <w:szCs w:val="28"/>
        </w:rPr>
        <w:t>Станция обеззараживания.</w:t>
      </w:r>
    </w:p>
    <w:p w:rsidR="00172B5A" w:rsidRPr="00172B5A" w:rsidRDefault="00172B5A" w:rsidP="00BA00F8">
      <w:pPr>
        <w:numPr>
          <w:ilvl w:val="1"/>
          <w:numId w:val="23"/>
        </w:numPr>
        <w:ind w:left="-142" w:firstLine="284"/>
        <w:contextualSpacing/>
        <w:rPr>
          <w:sz w:val="28"/>
          <w:szCs w:val="28"/>
        </w:rPr>
      </w:pPr>
      <w:r w:rsidRPr="00172B5A">
        <w:rPr>
          <w:sz w:val="28"/>
          <w:szCs w:val="28"/>
        </w:rPr>
        <w:t>Резервуар чистой воды.</w:t>
      </w:r>
    </w:p>
    <w:p w:rsidR="00172B5A" w:rsidRPr="00172B5A" w:rsidRDefault="00172B5A" w:rsidP="00BA00F8">
      <w:pPr>
        <w:numPr>
          <w:ilvl w:val="1"/>
          <w:numId w:val="23"/>
        </w:numPr>
        <w:ind w:left="-142" w:firstLine="284"/>
        <w:contextualSpacing/>
        <w:rPr>
          <w:sz w:val="28"/>
          <w:szCs w:val="28"/>
        </w:rPr>
      </w:pPr>
      <w:r w:rsidRPr="00172B5A">
        <w:rPr>
          <w:sz w:val="28"/>
          <w:szCs w:val="28"/>
        </w:rPr>
        <w:t>Котельная станция.</w:t>
      </w:r>
    </w:p>
    <w:p w:rsidR="00172B5A" w:rsidRPr="00172B5A" w:rsidRDefault="00172B5A" w:rsidP="00BA00F8">
      <w:pPr>
        <w:numPr>
          <w:ilvl w:val="1"/>
          <w:numId w:val="23"/>
        </w:numPr>
        <w:ind w:left="-142" w:firstLine="284"/>
        <w:contextualSpacing/>
        <w:rPr>
          <w:sz w:val="28"/>
          <w:szCs w:val="28"/>
        </w:rPr>
      </w:pPr>
      <w:r w:rsidRPr="00172B5A">
        <w:rPr>
          <w:sz w:val="28"/>
          <w:szCs w:val="28"/>
        </w:rPr>
        <w:t>Трансформаторная подстанция.</w:t>
      </w:r>
    </w:p>
    <w:p w:rsidR="00172B5A" w:rsidRPr="00172B5A" w:rsidRDefault="00172B5A" w:rsidP="00BA00F8">
      <w:pPr>
        <w:numPr>
          <w:ilvl w:val="1"/>
          <w:numId w:val="23"/>
        </w:numPr>
        <w:ind w:left="-142" w:firstLine="284"/>
        <w:contextualSpacing/>
        <w:rPr>
          <w:sz w:val="28"/>
          <w:szCs w:val="28"/>
        </w:rPr>
      </w:pPr>
      <w:r w:rsidRPr="00172B5A">
        <w:rPr>
          <w:sz w:val="28"/>
          <w:szCs w:val="28"/>
        </w:rPr>
        <w:t>Водонапорная башня.</w:t>
      </w:r>
    </w:p>
    <w:p w:rsidR="00172B5A" w:rsidRPr="00172B5A" w:rsidRDefault="00172B5A" w:rsidP="00BA00F8">
      <w:pPr>
        <w:numPr>
          <w:ilvl w:val="1"/>
          <w:numId w:val="23"/>
        </w:numPr>
        <w:ind w:left="-142" w:firstLine="284"/>
        <w:contextualSpacing/>
        <w:rPr>
          <w:sz w:val="28"/>
          <w:szCs w:val="28"/>
        </w:rPr>
      </w:pPr>
      <w:r w:rsidRPr="00172B5A">
        <w:rPr>
          <w:sz w:val="28"/>
          <w:szCs w:val="28"/>
        </w:rPr>
        <w:t>Магистральная сеть.</w:t>
      </w:r>
    </w:p>
    <w:p w:rsidR="00172B5A" w:rsidRPr="00172B5A" w:rsidRDefault="00172B5A" w:rsidP="00BA00F8">
      <w:pPr>
        <w:numPr>
          <w:ilvl w:val="1"/>
          <w:numId w:val="23"/>
        </w:numPr>
        <w:ind w:left="-142" w:firstLine="284"/>
        <w:contextualSpacing/>
        <w:rPr>
          <w:sz w:val="28"/>
          <w:szCs w:val="28"/>
        </w:rPr>
      </w:pPr>
      <w:r w:rsidRPr="00172B5A">
        <w:rPr>
          <w:sz w:val="28"/>
          <w:szCs w:val="28"/>
        </w:rPr>
        <w:t>Квартальная сеть.</w:t>
      </w:r>
    </w:p>
    <w:p w:rsidR="00172B5A" w:rsidRPr="00172B5A" w:rsidRDefault="00172B5A" w:rsidP="00BA00F8">
      <w:pPr>
        <w:numPr>
          <w:ilvl w:val="1"/>
          <w:numId w:val="23"/>
        </w:numPr>
        <w:ind w:left="-142" w:firstLine="284"/>
        <w:contextualSpacing/>
        <w:rPr>
          <w:sz w:val="28"/>
          <w:szCs w:val="28"/>
        </w:rPr>
      </w:pPr>
      <w:r w:rsidRPr="00172B5A">
        <w:rPr>
          <w:sz w:val="28"/>
          <w:szCs w:val="28"/>
        </w:rPr>
        <w:t>Питающая сеть.</w:t>
      </w:r>
    </w:p>
    <w:p w:rsidR="00172B5A" w:rsidRPr="00172B5A" w:rsidRDefault="00172B5A" w:rsidP="00BA00F8">
      <w:pPr>
        <w:numPr>
          <w:ilvl w:val="1"/>
          <w:numId w:val="23"/>
        </w:numPr>
        <w:ind w:left="-142" w:firstLine="284"/>
        <w:contextualSpacing/>
        <w:rPr>
          <w:sz w:val="28"/>
          <w:szCs w:val="28"/>
        </w:rPr>
      </w:pPr>
      <w:r w:rsidRPr="00172B5A">
        <w:rPr>
          <w:sz w:val="28"/>
          <w:szCs w:val="28"/>
        </w:rPr>
        <w:t>Насосная станция подкачки.</w:t>
      </w:r>
    </w:p>
    <w:p w:rsidR="00172B5A" w:rsidRPr="00172B5A" w:rsidRDefault="00172B5A" w:rsidP="00BA00F8">
      <w:pPr>
        <w:numPr>
          <w:ilvl w:val="1"/>
          <w:numId w:val="23"/>
        </w:numPr>
        <w:ind w:left="-142" w:firstLine="284"/>
        <w:contextualSpacing/>
        <w:rPr>
          <w:sz w:val="28"/>
          <w:szCs w:val="28"/>
        </w:rPr>
      </w:pPr>
      <w:r w:rsidRPr="00172B5A">
        <w:rPr>
          <w:sz w:val="28"/>
          <w:szCs w:val="28"/>
        </w:rPr>
        <w:t>Насосная станция циркуляционная.</w:t>
      </w:r>
    </w:p>
    <w:p w:rsidR="00172B5A" w:rsidRPr="00172B5A" w:rsidRDefault="00172B5A" w:rsidP="00BA00F8">
      <w:pPr>
        <w:numPr>
          <w:ilvl w:val="1"/>
          <w:numId w:val="23"/>
        </w:numPr>
        <w:ind w:left="-142" w:firstLine="284"/>
        <w:contextualSpacing/>
        <w:rPr>
          <w:sz w:val="28"/>
          <w:szCs w:val="28"/>
        </w:rPr>
      </w:pPr>
      <w:r w:rsidRPr="00172B5A">
        <w:rPr>
          <w:sz w:val="28"/>
          <w:szCs w:val="28"/>
        </w:rPr>
        <w:t>Насосная станция 2 подъема.</w:t>
      </w:r>
    </w:p>
    <w:p w:rsidR="00172B5A" w:rsidRPr="00172B5A" w:rsidRDefault="00172B5A" w:rsidP="00BA00F8">
      <w:pPr>
        <w:numPr>
          <w:ilvl w:val="1"/>
          <w:numId w:val="23"/>
        </w:numPr>
        <w:ind w:left="-142" w:firstLine="284"/>
        <w:contextualSpacing/>
        <w:rPr>
          <w:sz w:val="28"/>
          <w:szCs w:val="28"/>
        </w:rPr>
      </w:pPr>
      <w:r w:rsidRPr="00172B5A">
        <w:rPr>
          <w:sz w:val="28"/>
          <w:szCs w:val="28"/>
        </w:rPr>
        <w:t>Насосная станция 3 и послед.подъема.</w:t>
      </w:r>
    </w:p>
    <w:p w:rsidR="00172B5A" w:rsidRPr="00172B5A" w:rsidRDefault="00172B5A" w:rsidP="00BA00F8">
      <w:pPr>
        <w:numPr>
          <w:ilvl w:val="1"/>
          <w:numId w:val="23"/>
        </w:numPr>
        <w:ind w:left="-142" w:firstLine="284"/>
        <w:contextualSpacing/>
        <w:rPr>
          <w:sz w:val="28"/>
          <w:szCs w:val="28"/>
        </w:rPr>
      </w:pPr>
      <w:r w:rsidRPr="00172B5A">
        <w:rPr>
          <w:sz w:val="28"/>
          <w:szCs w:val="28"/>
        </w:rPr>
        <w:t>Насосная станция 1 подъема.</w:t>
      </w:r>
    </w:p>
    <w:p w:rsidR="00172B5A" w:rsidRPr="00172B5A" w:rsidRDefault="00172B5A" w:rsidP="00BA00F8">
      <w:pPr>
        <w:numPr>
          <w:ilvl w:val="1"/>
          <w:numId w:val="23"/>
        </w:numPr>
        <w:ind w:left="-142" w:firstLine="284"/>
        <w:contextualSpacing/>
        <w:rPr>
          <w:sz w:val="28"/>
          <w:szCs w:val="28"/>
        </w:rPr>
      </w:pPr>
      <w:r w:rsidRPr="00172B5A">
        <w:rPr>
          <w:sz w:val="28"/>
          <w:szCs w:val="28"/>
        </w:rPr>
        <w:t>Комбинированный водозабор.</w:t>
      </w:r>
    </w:p>
    <w:p w:rsidR="00172B5A" w:rsidRPr="00172B5A" w:rsidRDefault="00172B5A" w:rsidP="00BA00F8">
      <w:pPr>
        <w:numPr>
          <w:ilvl w:val="1"/>
          <w:numId w:val="23"/>
        </w:numPr>
        <w:ind w:left="-142" w:firstLine="284"/>
        <w:contextualSpacing/>
        <w:rPr>
          <w:sz w:val="28"/>
          <w:szCs w:val="28"/>
        </w:rPr>
      </w:pPr>
      <w:r w:rsidRPr="00172B5A">
        <w:rPr>
          <w:sz w:val="28"/>
          <w:szCs w:val="28"/>
        </w:rPr>
        <w:t>Иное.</w:t>
      </w:r>
    </w:p>
    <w:p w:rsidR="00172B5A" w:rsidRPr="00172B5A" w:rsidRDefault="00172B5A" w:rsidP="00235168">
      <w:pPr>
        <w:ind w:left="-142" w:firstLine="284"/>
        <w:contextualSpacing/>
        <w:rPr>
          <w:sz w:val="28"/>
          <w:szCs w:val="28"/>
        </w:rPr>
      </w:pPr>
    </w:p>
    <w:p w:rsidR="00172B5A" w:rsidRPr="00172B5A" w:rsidRDefault="00172B5A" w:rsidP="00BA00F8">
      <w:pPr>
        <w:numPr>
          <w:ilvl w:val="0"/>
          <w:numId w:val="15"/>
        </w:numPr>
        <w:ind w:left="-142" w:firstLine="284"/>
        <w:contextualSpacing/>
        <w:jc w:val="center"/>
        <w:rPr>
          <w:b/>
          <w:sz w:val="28"/>
          <w:szCs w:val="28"/>
        </w:rPr>
      </w:pPr>
      <w:r w:rsidRPr="00172B5A">
        <w:rPr>
          <w:b/>
          <w:sz w:val="28"/>
          <w:szCs w:val="28"/>
        </w:rPr>
        <w:t>Водоотведение</w:t>
      </w:r>
    </w:p>
    <w:p w:rsidR="00172B5A" w:rsidRPr="00172B5A" w:rsidRDefault="00172B5A" w:rsidP="00235168">
      <w:pPr>
        <w:ind w:left="-142" w:firstLine="284"/>
        <w:contextualSpacing/>
        <w:rPr>
          <w:b/>
          <w:sz w:val="28"/>
          <w:szCs w:val="28"/>
        </w:rPr>
      </w:pPr>
    </w:p>
    <w:p w:rsidR="00172B5A" w:rsidRPr="00172B5A" w:rsidRDefault="00172B5A" w:rsidP="00235168">
      <w:pPr>
        <w:ind w:left="-142" w:firstLine="284"/>
        <w:jc w:val="both"/>
        <w:rPr>
          <w:b/>
          <w:sz w:val="28"/>
          <w:szCs w:val="28"/>
        </w:rPr>
      </w:pPr>
      <w:r w:rsidRPr="00172B5A">
        <w:rPr>
          <w:b/>
          <w:sz w:val="28"/>
          <w:szCs w:val="28"/>
        </w:rPr>
        <w:t>Справочник видов и типов объектов водоотведения:</w:t>
      </w:r>
    </w:p>
    <w:p w:rsidR="00172B5A" w:rsidRPr="00172B5A" w:rsidRDefault="00172B5A" w:rsidP="00BA00F8">
      <w:pPr>
        <w:numPr>
          <w:ilvl w:val="0"/>
          <w:numId w:val="24"/>
        </w:numPr>
        <w:ind w:left="-142" w:firstLine="284"/>
        <w:contextualSpacing/>
        <w:rPr>
          <w:sz w:val="28"/>
          <w:szCs w:val="28"/>
        </w:rPr>
      </w:pPr>
      <w:r w:rsidRPr="00172B5A">
        <w:rPr>
          <w:sz w:val="28"/>
          <w:szCs w:val="28"/>
        </w:rPr>
        <w:t>Вид системы водоотведения:</w:t>
      </w:r>
    </w:p>
    <w:p w:rsidR="00172B5A" w:rsidRPr="00172B5A" w:rsidRDefault="00172B5A" w:rsidP="00BA00F8">
      <w:pPr>
        <w:numPr>
          <w:ilvl w:val="1"/>
          <w:numId w:val="24"/>
        </w:numPr>
        <w:ind w:left="-142" w:firstLine="284"/>
        <w:contextualSpacing/>
        <w:rPr>
          <w:sz w:val="28"/>
          <w:szCs w:val="28"/>
        </w:rPr>
      </w:pPr>
      <w:r w:rsidRPr="00172B5A">
        <w:rPr>
          <w:sz w:val="28"/>
          <w:szCs w:val="28"/>
        </w:rPr>
        <w:t>ОСК.</w:t>
      </w:r>
    </w:p>
    <w:p w:rsidR="00172B5A" w:rsidRPr="00172B5A" w:rsidRDefault="00172B5A" w:rsidP="00BA00F8">
      <w:pPr>
        <w:numPr>
          <w:ilvl w:val="1"/>
          <w:numId w:val="24"/>
        </w:numPr>
        <w:ind w:left="-142" w:firstLine="284"/>
        <w:contextualSpacing/>
        <w:rPr>
          <w:sz w:val="28"/>
          <w:szCs w:val="28"/>
        </w:rPr>
      </w:pPr>
      <w:r w:rsidRPr="00172B5A">
        <w:rPr>
          <w:sz w:val="28"/>
          <w:szCs w:val="28"/>
        </w:rPr>
        <w:t>КНС.</w:t>
      </w:r>
    </w:p>
    <w:p w:rsidR="00172B5A" w:rsidRPr="00172B5A" w:rsidRDefault="00172B5A" w:rsidP="00BA00F8">
      <w:pPr>
        <w:numPr>
          <w:ilvl w:val="1"/>
          <w:numId w:val="24"/>
        </w:numPr>
        <w:ind w:left="-142" w:firstLine="284"/>
        <w:contextualSpacing/>
        <w:rPr>
          <w:sz w:val="28"/>
          <w:szCs w:val="28"/>
        </w:rPr>
      </w:pPr>
      <w:r w:rsidRPr="00172B5A">
        <w:rPr>
          <w:sz w:val="28"/>
          <w:szCs w:val="28"/>
        </w:rPr>
        <w:t>Сети.</w:t>
      </w:r>
    </w:p>
    <w:p w:rsidR="00172B5A" w:rsidRPr="00172B5A" w:rsidRDefault="00172B5A" w:rsidP="00BA00F8">
      <w:pPr>
        <w:numPr>
          <w:ilvl w:val="1"/>
          <w:numId w:val="24"/>
        </w:numPr>
        <w:ind w:left="-142" w:firstLine="284"/>
        <w:contextualSpacing/>
        <w:rPr>
          <w:sz w:val="28"/>
          <w:szCs w:val="28"/>
        </w:rPr>
      </w:pPr>
      <w:r w:rsidRPr="00172B5A">
        <w:rPr>
          <w:sz w:val="28"/>
          <w:szCs w:val="28"/>
        </w:rPr>
        <w:t>Вспомогательные объекты.</w:t>
      </w:r>
    </w:p>
    <w:p w:rsidR="00172B5A" w:rsidRPr="00172B5A" w:rsidRDefault="00172B5A" w:rsidP="00BA00F8">
      <w:pPr>
        <w:numPr>
          <w:ilvl w:val="1"/>
          <w:numId w:val="24"/>
        </w:numPr>
        <w:ind w:left="-142" w:firstLine="284"/>
        <w:contextualSpacing/>
        <w:rPr>
          <w:sz w:val="28"/>
          <w:szCs w:val="28"/>
        </w:rPr>
      </w:pPr>
      <w:r w:rsidRPr="00172B5A">
        <w:rPr>
          <w:sz w:val="28"/>
          <w:szCs w:val="28"/>
        </w:rPr>
        <w:t>Прочие.</w:t>
      </w:r>
    </w:p>
    <w:p w:rsidR="00172B5A" w:rsidRPr="00172B5A" w:rsidRDefault="00172B5A" w:rsidP="00BA00F8">
      <w:pPr>
        <w:numPr>
          <w:ilvl w:val="0"/>
          <w:numId w:val="24"/>
        </w:numPr>
        <w:ind w:left="-142" w:firstLine="284"/>
        <w:contextualSpacing/>
        <w:rPr>
          <w:sz w:val="28"/>
          <w:szCs w:val="28"/>
        </w:rPr>
      </w:pPr>
      <w:r w:rsidRPr="00172B5A">
        <w:rPr>
          <w:sz w:val="28"/>
          <w:szCs w:val="28"/>
        </w:rPr>
        <w:t>Типы ОСК:</w:t>
      </w:r>
    </w:p>
    <w:p w:rsidR="00172B5A" w:rsidRPr="00172B5A" w:rsidRDefault="00172B5A" w:rsidP="00BA00F8">
      <w:pPr>
        <w:numPr>
          <w:ilvl w:val="1"/>
          <w:numId w:val="24"/>
        </w:numPr>
        <w:ind w:left="-142" w:firstLine="284"/>
        <w:contextualSpacing/>
        <w:rPr>
          <w:sz w:val="28"/>
          <w:szCs w:val="28"/>
        </w:rPr>
      </w:pPr>
      <w:r w:rsidRPr="00172B5A">
        <w:rPr>
          <w:sz w:val="28"/>
          <w:szCs w:val="28"/>
        </w:rPr>
        <w:t>Механическая очистка.</w:t>
      </w:r>
    </w:p>
    <w:p w:rsidR="00172B5A" w:rsidRPr="00172B5A" w:rsidRDefault="00172B5A" w:rsidP="00BA00F8">
      <w:pPr>
        <w:numPr>
          <w:ilvl w:val="1"/>
          <w:numId w:val="24"/>
        </w:numPr>
        <w:ind w:left="-142" w:firstLine="284"/>
        <w:contextualSpacing/>
        <w:rPr>
          <w:sz w:val="28"/>
          <w:szCs w:val="28"/>
        </w:rPr>
      </w:pPr>
      <w:r w:rsidRPr="00172B5A">
        <w:rPr>
          <w:sz w:val="28"/>
          <w:szCs w:val="28"/>
        </w:rPr>
        <w:t>Биологическая очистка.</w:t>
      </w:r>
    </w:p>
    <w:p w:rsidR="00172B5A" w:rsidRPr="00172B5A" w:rsidRDefault="00172B5A" w:rsidP="00BA00F8">
      <w:pPr>
        <w:numPr>
          <w:ilvl w:val="1"/>
          <w:numId w:val="24"/>
        </w:numPr>
        <w:ind w:left="-142" w:firstLine="284"/>
        <w:contextualSpacing/>
        <w:rPr>
          <w:sz w:val="28"/>
          <w:szCs w:val="28"/>
        </w:rPr>
      </w:pPr>
      <w:r w:rsidRPr="00172B5A">
        <w:rPr>
          <w:sz w:val="28"/>
          <w:szCs w:val="28"/>
        </w:rPr>
        <w:t>Обеззараживание.</w:t>
      </w:r>
    </w:p>
    <w:p w:rsidR="00172B5A" w:rsidRPr="00172B5A" w:rsidRDefault="00172B5A" w:rsidP="00BA00F8">
      <w:pPr>
        <w:numPr>
          <w:ilvl w:val="1"/>
          <w:numId w:val="24"/>
        </w:numPr>
        <w:ind w:left="-142" w:firstLine="284"/>
        <w:contextualSpacing/>
        <w:rPr>
          <w:sz w:val="28"/>
          <w:szCs w:val="28"/>
        </w:rPr>
      </w:pPr>
      <w:r w:rsidRPr="00172B5A">
        <w:rPr>
          <w:sz w:val="28"/>
          <w:szCs w:val="28"/>
        </w:rPr>
        <w:t>Выпуск без очистки.</w:t>
      </w:r>
    </w:p>
    <w:p w:rsidR="00172B5A" w:rsidRPr="00172B5A" w:rsidRDefault="00172B5A" w:rsidP="00BA00F8">
      <w:pPr>
        <w:numPr>
          <w:ilvl w:val="1"/>
          <w:numId w:val="24"/>
        </w:numPr>
        <w:ind w:left="-142" w:firstLine="284"/>
        <w:contextualSpacing/>
        <w:rPr>
          <w:sz w:val="28"/>
          <w:szCs w:val="28"/>
        </w:rPr>
      </w:pPr>
      <w:r w:rsidRPr="00172B5A">
        <w:rPr>
          <w:sz w:val="28"/>
          <w:szCs w:val="28"/>
        </w:rPr>
        <w:t>Обработка осадка.</w:t>
      </w:r>
    </w:p>
    <w:p w:rsidR="00172B5A" w:rsidRPr="00172B5A" w:rsidRDefault="00172B5A" w:rsidP="00BA00F8">
      <w:pPr>
        <w:numPr>
          <w:ilvl w:val="1"/>
          <w:numId w:val="24"/>
        </w:numPr>
        <w:ind w:left="-142" w:firstLine="284"/>
        <w:contextualSpacing/>
        <w:rPr>
          <w:sz w:val="28"/>
          <w:szCs w:val="28"/>
        </w:rPr>
      </w:pPr>
      <w:r w:rsidRPr="00172B5A">
        <w:rPr>
          <w:sz w:val="28"/>
          <w:szCs w:val="28"/>
        </w:rPr>
        <w:t>Прочие.</w:t>
      </w:r>
    </w:p>
    <w:p w:rsidR="00172B5A" w:rsidRPr="00172B5A" w:rsidRDefault="00172B5A" w:rsidP="00BA00F8">
      <w:pPr>
        <w:numPr>
          <w:ilvl w:val="0"/>
          <w:numId w:val="15"/>
        </w:numPr>
        <w:contextualSpacing/>
        <w:jc w:val="center"/>
        <w:rPr>
          <w:b/>
          <w:sz w:val="28"/>
          <w:szCs w:val="28"/>
        </w:rPr>
      </w:pPr>
      <w:r w:rsidRPr="00172B5A">
        <w:rPr>
          <w:b/>
          <w:sz w:val="28"/>
          <w:szCs w:val="28"/>
        </w:rPr>
        <w:t>Газоснабжение</w:t>
      </w:r>
    </w:p>
    <w:p w:rsidR="00172B5A" w:rsidRPr="00172B5A" w:rsidRDefault="00172B5A" w:rsidP="00172B5A">
      <w:pPr>
        <w:contextualSpacing/>
        <w:rPr>
          <w:b/>
          <w:sz w:val="28"/>
          <w:szCs w:val="28"/>
        </w:rPr>
      </w:pPr>
    </w:p>
    <w:p w:rsidR="00172B5A" w:rsidRPr="00172B5A" w:rsidRDefault="00172B5A" w:rsidP="00172B5A">
      <w:pPr>
        <w:ind w:firstLine="709"/>
        <w:jc w:val="both"/>
        <w:rPr>
          <w:sz w:val="28"/>
          <w:szCs w:val="28"/>
        </w:rPr>
      </w:pPr>
      <w:r w:rsidRPr="00172B5A">
        <w:rPr>
          <w:sz w:val="28"/>
          <w:szCs w:val="28"/>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w:t>
      </w:r>
      <w:r w:rsidRPr="00172B5A">
        <w:rPr>
          <w:sz w:val="28"/>
          <w:szCs w:val="28"/>
        </w:rPr>
        <w:lastRenderedPageBreak/>
        <w:t>расположенного на границе сети газораспределения и сети газопотребления (в том числе сети газопотребления жилых зданий)</w:t>
      </w:r>
      <w:r w:rsidRPr="00172B5A">
        <w:rPr>
          <w:sz w:val="28"/>
          <w:szCs w:val="28"/>
          <w:vertAlign w:val="superscript"/>
        </w:rPr>
        <w:footnoteReference w:id="5"/>
      </w:r>
      <w:r w:rsidRPr="00172B5A">
        <w:rPr>
          <w:sz w:val="28"/>
          <w:szCs w:val="28"/>
        </w:rPr>
        <w:t>.</w:t>
      </w:r>
    </w:p>
    <w:p w:rsidR="00172B5A" w:rsidRPr="00172B5A" w:rsidRDefault="00172B5A" w:rsidP="00172B5A">
      <w:pPr>
        <w:ind w:firstLine="709"/>
        <w:jc w:val="both"/>
        <w:rPr>
          <w:sz w:val="28"/>
          <w:szCs w:val="28"/>
        </w:rPr>
      </w:pPr>
      <w:r w:rsidRPr="00172B5A">
        <w:rPr>
          <w:sz w:val="28"/>
          <w:szCs w:val="28"/>
        </w:rPr>
        <w:t>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172B5A">
        <w:rPr>
          <w:sz w:val="28"/>
          <w:szCs w:val="28"/>
          <w:vertAlign w:val="superscript"/>
        </w:rPr>
        <w:t>5</w:t>
      </w:r>
      <w:r w:rsidRPr="00172B5A">
        <w:rPr>
          <w:sz w:val="28"/>
          <w:szCs w:val="28"/>
        </w:rPr>
        <w:t>.</w:t>
      </w:r>
    </w:p>
    <w:p w:rsidR="00172B5A" w:rsidRPr="00172B5A" w:rsidRDefault="00172B5A" w:rsidP="00172B5A">
      <w:pPr>
        <w:ind w:firstLine="709"/>
        <w:jc w:val="both"/>
        <w:rPr>
          <w:sz w:val="28"/>
          <w:szCs w:val="28"/>
        </w:rPr>
      </w:pPr>
      <w:r w:rsidRPr="00172B5A">
        <w:rPr>
          <w:sz w:val="28"/>
          <w:szCs w:val="28"/>
        </w:rPr>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172B5A">
        <w:rPr>
          <w:sz w:val="28"/>
          <w:szCs w:val="28"/>
          <w:vertAlign w:val="superscript"/>
        </w:rPr>
        <w:footnoteReference w:id="6"/>
      </w:r>
      <w:r w:rsidRPr="00172B5A">
        <w:rPr>
          <w:sz w:val="28"/>
          <w:szCs w:val="28"/>
        </w:rPr>
        <w:t>.</w:t>
      </w:r>
    </w:p>
    <w:p w:rsidR="00172B5A" w:rsidRPr="00172B5A" w:rsidRDefault="00172B5A" w:rsidP="00172B5A">
      <w:pPr>
        <w:ind w:firstLine="709"/>
        <w:jc w:val="both"/>
        <w:rPr>
          <w:sz w:val="28"/>
          <w:szCs w:val="28"/>
        </w:rPr>
      </w:pPr>
      <w:r w:rsidRPr="00172B5A">
        <w:rPr>
          <w:sz w:val="28"/>
          <w:szCs w:val="28"/>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172B5A">
        <w:rPr>
          <w:sz w:val="28"/>
          <w:szCs w:val="28"/>
          <w:vertAlign w:val="superscript"/>
        </w:rPr>
        <w:footnoteReference w:id="7"/>
      </w:r>
      <w:r w:rsidRPr="00172B5A">
        <w:rPr>
          <w:sz w:val="28"/>
          <w:szCs w:val="28"/>
        </w:rPr>
        <w:t>.</w:t>
      </w:r>
    </w:p>
    <w:p w:rsidR="00172B5A" w:rsidRPr="00172B5A" w:rsidRDefault="00172B5A" w:rsidP="00172B5A">
      <w:pPr>
        <w:ind w:firstLine="709"/>
        <w:jc w:val="both"/>
        <w:rPr>
          <w:sz w:val="28"/>
          <w:szCs w:val="28"/>
        </w:rPr>
      </w:pPr>
      <w:r w:rsidRPr="00172B5A">
        <w:rPr>
          <w:sz w:val="28"/>
          <w:szCs w:val="28"/>
        </w:rPr>
        <w:t>К опасным производственным объектам не относятся 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r w:rsidRPr="00172B5A">
        <w:rPr>
          <w:sz w:val="28"/>
          <w:szCs w:val="28"/>
          <w:vertAlign w:val="superscript"/>
        </w:rPr>
        <w:footnoteReference w:id="8"/>
      </w:r>
      <w:r w:rsidRPr="00172B5A">
        <w:rPr>
          <w:sz w:val="28"/>
          <w:szCs w:val="28"/>
        </w:rPr>
        <w:t>.</w:t>
      </w:r>
    </w:p>
    <w:p w:rsidR="00172B5A" w:rsidRPr="00172B5A" w:rsidRDefault="00172B5A" w:rsidP="00172B5A">
      <w:pPr>
        <w:jc w:val="both"/>
        <w:rPr>
          <w:sz w:val="28"/>
          <w:szCs w:val="28"/>
        </w:rPr>
      </w:pPr>
    </w:p>
    <w:p w:rsidR="00172B5A" w:rsidRPr="00172B5A" w:rsidRDefault="00172B5A" w:rsidP="00172B5A">
      <w:pPr>
        <w:rPr>
          <w:b/>
          <w:sz w:val="28"/>
          <w:szCs w:val="28"/>
        </w:rPr>
      </w:pPr>
      <w:r w:rsidRPr="00172B5A">
        <w:rPr>
          <w:b/>
          <w:sz w:val="28"/>
          <w:szCs w:val="28"/>
        </w:rPr>
        <w:t>Справочник видов и типов объектов сетей газораспределения и газопотребления:</w:t>
      </w:r>
    </w:p>
    <w:p w:rsidR="00172B5A" w:rsidRPr="00172B5A" w:rsidRDefault="00172B5A" w:rsidP="00BA00F8">
      <w:pPr>
        <w:numPr>
          <w:ilvl w:val="0"/>
          <w:numId w:val="25"/>
        </w:numPr>
        <w:ind w:left="-142" w:firstLine="142"/>
        <w:contextualSpacing/>
        <w:jc w:val="both"/>
        <w:rPr>
          <w:sz w:val="28"/>
          <w:szCs w:val="28"/>
        </w:rPr>
      </w:pPr>
      <w:r w:rsidRPr="00172B5A">
        <w:rPr>
          <w:sz w:val="28"/>
          <w:szCs w:val="28"/>
        </w:rPr>
        <w:t>Вид объектов:</w:t>
      </w:r>
    </w:p>
    <w:p w:rsidR="00172B5A" w:rsidRPr="00172B5A" w:rsidRDefault="00172B5A" w:rsidP="00BA00F8">
      <w:pPr>
        <w:numPr>
          <w:ilvl w:val="1"/>
          <w:numId w:val="26"/>
        </w:numPr>
        <w:ind w:left="0" w:firstLine="709"/>
        <w:contextualSpacing/>
        <w:jc w:val="both"/>
        <w:rPr>
          <w:sz w:val="28"/>
          <w:szCs w:val="28"/>
        </w:rPr>
      </w:pPr>
      <w:r w:rsidRPr="00172B5A">
        <w:rPr>
          <w:sz w:val="28"/>
          <w:szCs w:val="28"/>
        </w:rPr>
        <w:t>Сети газораспределения и сети газопотребления с давлением свыше 0,005 МПа.</w:t>
      </w:r>
    </w:p>
    <w:p w:rsidR="00172B5A" w:rsidRPr="00172B5A" w:rsidRDefault="00172B5A" w:rsidP="00BA00F8">
      <w:pPr>
        <w:numPr>
          <w:ilvl w:val="1"/>
          <w:numId w:val="26"/>
        </w:numPr>
        <w:ind w:left="0" w:firstLine="709"/>
        <w:contextualSpacing/>
        <w:jc w:val="both"/>
        <w:rPr>
          <w:sz w:val="28"/>
          <w:szCs w:val="28"/>
        </w:rPr>
      </w:pPr>
      <w:r w:rsidRPr="00172B5A">
        <w:rPr>
          <w:sz w:val="28"/>
          <w:szCs w:val="28"/>
        </w:rPr>
        <w:t>Сети газораспределения и сети газопотребления с давлением до 0,005 МПа включительно.</w:t>
      </w:r>
    </w:p>
    <w:p w:rsidR="00172B5A" w:rsidRPr="00172B5A" w:rsidRDefault="00172B5A" w:rsidP="00BA00F8">
      <w:pPr>
        <w:numPr>
          <w:ilvl w:val="0"/>
          <w:numId w:val="25"/>
        </w:numPr>
        <w:ind w:left="0" w:firstLine="709"/>
        <w:contextualSpacing/>
        <w:rPr>
          <w:sz w:val="28"/>
          <w:szCs w:val="28"/>
        </w:rPr>
      </w:pPr>
      <w:r w:rsidRPr="00172B5A">
        <w:rPr>
          <w:sz w:val="28"/>
          <w:szCs w:val="28"/>
        </w:rPr>
        <w:t>Типы объектов:</w:t>
      </w:r>
    </w:p>
    <w:p w:rsidR="00172B5A" w:rsidRPr="00172B5A" w:rsidRDefault="00172B5A" w:rsidP="00BA00F8">
      <w:pPr>
        <w:numPr>
          <w:ilvl w:val="1"/>
          <w:numId w:val="25"/>
        </w:numPr>
        <w:ind w:left="0" w:firstLine="709"/>
        <w:contextualSpacing/>
        <w:jc w:val="both"/>
        <w:rPr>
          <w:sz w:val="28"/>
          <w:szCs w:val="28"/>
        </w:rPr>
      </w:pPr>
      <w:r w:rsidRPr="00172B5A">
        <w:rPr>
          <w:sz w:val="28"/>
          <w:szCs w:val="28"/>
        </w:rPr>
        <w:t xml:space="preserve">Газотурбинные и парогазовые установки. </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Компрессорные станции на магистральных газопроводах.</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Газопроводы магистральные и отводы от них, включая:</w:t>
      </w:r>
    </w:p>
    <w:p w:rsidR="00172B5A" w:rsidRPr="00172B5A" w:rsidRDefault="00172B5A" w:rsidP="00BA00F8">
      <w:pPr>
        <w:numPr>
          <w:ilvl w:val="2"/>
          <w:numId w:val="25"/>
        </w:numPr>
        <w:ind w:left="0" w:firstLine="709"/>
        <w:contextualSpacing/>
        <w:jc w:val="both"/>
        <w:rPr>
          <w:sz w:val="28"/>
          <w:szCs w:val="28"/>
        </w:rPr>
      </w:pPr>
      <w:r w:rsidRPr="00172B5A">
        <w:rPr>
          <w:sz w:val="28"/>
          <w:szCs w:val="28"/>
        </w:rPr>
        <w:lastRenderedPageBreak/>
        <w:t>Газопроводы высокого давления 1а категории (свыше 1,2 МПа).</w:t>
      </w:r>
    </w:p>
    <w:p w:rsidR="00172B5A" w:rsidRPr="00172B5A" w:rsidRDefault="00172B5A" w:rsidP="00BA00F8">
      <w:pPr>
        <w:numPr>
          <w:ilvl w:val="2"/>
          <w:numId w:val="25"/>
        </w:numPr>
        <w:ind w:left="0" w:firstLine="709"/>
        <w:contextualSpacing/>
        <w:jc w:val="both"/>
        <w:rPr>
          <w:sz w:val="28"/>
          <w:szCs w:val="28"/>
        </w:rPr>
      </w:pPr>
      <w:r w:rsidRPr="00172B5A">
        <w:rPr>
          <w:sz w:val="28"/>
          <w:szCs w:val="28"/>
        </w:rPr>
        <w:t>Газопроводы высокого давления 1 категории (свыше 0,6 до 1,2 МПа включительно).</w:t>
      </w:r>
    </w:p>
    <w:p w:rsidR="00172B5A" w:rsidRPr="00172B5A" w:rsidRDefault="00172B5A" w:rsidP="00BA00F8">
      <w:pPr>
        <w:numPr>
          <w:ilvl w:val="2"/>
          <w:numId w:val="25"/>
        </w:numPr>
        <w:ind w:left="0" w:firstLine="709"/>
        <w:contextualSpacing/>
        <w:jc w:val="both"/>
        <w:rPr>
          <w:sz w:val="28"/>
          <w:szCs w:val="28"/>
        </w:rPr>
      </w:pPr>
      <w:r w:rsidRPr="00172B5A">
        <w:rPr>
          <w:sz w:val="28"/>
          <w:szCs w:val="28"/>
        </w:rPr>
        <w:t>Газопроводы высокого давления 2 категории (свыше 0,3 до 0,6 МПа включительно).</w:t>
      </w:r>
    </w:p>
    <w:p w:rsidR="00172B5A" w:rsidRPr="00172B5A" w:rsidRDefault="00172B5A" w:rsidP="00BA00F8">
      <w:pPr>
        <w:numPr>
          <w:ilvl w:val="2"/>
          <w:numId w:val="25"/>
        </w:numPr>
        <w:ind w:left="0" w:firstLine="709"/>
        <w:contextualSpacing/>
        <w:jc w:val="both"/>
        <w:rPr>
          <w:sz w:val="28"/>
          <w:szCs w:val="28"/>
        </w:rPr>
      </w:pPr>
      <w:r w:rsidRPr="00172B5A">
        <w:rPr>
          <w:sz w:val="28"/>
          <w:szCs w:val="28"/>
        </w:rPr>
        <w:t>Газопроводы среднего давления (свыше 0,005 до 0,3 МПа включительно).</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Газопроводы низкого давления (до 0,005 МПа включительно).</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Газораспределительная станция (ГРС).</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Газорегуляторный пункт (ГРП), включая:</w:t>
      </w:r>
    </w:p>
    <w:p w:rsidR="00172B5A" w:rsidRPr="00172B5A" w:rsidRDefault="00172B5A" w:rsidP="00BA00F8">
      <w:pPr>
        <w:numPr>
          <w:ilvl w:val="2"/>
          <w:numId w:val="25"/>
        </w:numPr>
        <w:ind w:left="0" w:firstLine="709"/>
        <w:contextualSpacing/>
        <w:jc w:val="both"/>
        <w:rPr>
          <w:sz w:val="28"/>
          <w:szCs w:val="28"/>
        </w:rPr>
      </w:pPr>
      <w:r w:rsidRPr="00172B5A">
        <w:rPr>
          <w:sz w:val="28"/>
          <w:szCs w:val="28"/>
        </w:rPr>
        <w:t>блочные (ГРПБ).</w:t>
      </w:r>
    </w:p>
    <w:p w:rsidR="00172B5A" w:rsidRPr="00172B5A" w:rsidRDefault="00172B5A" w:rsidP="00BA00F8">
      <w:pPr>
        <w:numPr>
          <w:ilvl w:val="2"/>
          <w:numId w:val="25"/>
        </w:numPr>
        <w:ind w:left="0" w:firstLine="709"/>
        <w:contextualSpacing/>
        <w:jc w:val="both"/>
        <w:rPr>
          <w:sz w:val="28"/>
          <w:szCs w:val="28"/>
        </w:rPr>
      </w:pPr>
      <w:r w:rsidRPr="00172B5A">
        <w:rPr>
          <w:sz w:val="28"/>
          <w:szCs w:val="28"/>
        </w:rPr>
        <w:t>шкафные газорегуляторные пункты (ШРП).</w:t>
      </w:r>
    </w:p>
    <w:p w:rsidR="00172B5A" w:rsidRPr="00172B5A" w:rsidRDefault="00172B5A" w:rsidP="00BA00F8">
      <w:pPr>
        <w:numPr>
          <w:ilvl w:val="2"/>
          <w:numId w:val="25"/>
        </w:numPr>
        <w:ind w:left="0" w:firstLine="709"/>
        <w:contextualSpacing/>
        <w:jc w:val="both"/>
        <w:rPr>
          <w:sz w:val="28"/>
          <w:szCs w:val="28"/>
        </w:rPr>
      </w:pPr>
      <w:r w:rsidRPr="00172B5A">
        <w:rPr>
          <w:sz w:val="28"/>
          <w:szCs w:val="28"/>
        </w:rPr>
        <w:t>газорегуляторные установки (ГРУ).</w:t>
      </w:r>
    </w:p>
    <w:p w:rsidR="00172B5A" w:rsidRPr="00172B5A" w:rsidRDefault="00172B5A" w:rsidP="00BA00F8">
      <w:pPr>
        <w:numPr>
          <w:ilvl w:val="2"/>
          <w:numId w:val="25"/>
        </w:numPr>
        <w:ind w:left="0" w:firstLine="709"/>
        <w:contextualSpacing/>
        <w:jc w:val="both"/>
        <w:rPr>
          <w:sz w:val="28"/>
          <w:szCs w:val="28"/>
        </w:rPr>
      </w:pPr>
      <w:r w:rsidRPr="00172B5A">
        <w:rPr>
          <w:sz w:val="28"/>
          <w:szCs w:val="28"/>
        </w:rPr>
        <w:t>подземный пункт редуцирования газа (ПРГП).</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Газовое оборудование котельных, отдельно стоящих на территории населенных пунктов.</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Газовое оборудование котельных, пристроенных к жилым зданиям, и крышных котельных жилых зданий.</w:t>
      </w:r>
    </w:p>
    <w:p w:rsidR="00172B5A" w:rsidRPr="00172B5A" w:rsidRDefault="00172B5A" w:rsidP="00BA00F8">
      <w:pPr>
        <w:numPr>
          <w:ilvl w:val="1"/>
          <w:numId w:val="25"/>
        </w:numPr>
        <w:ind w:left="0" w:firstLine="709"/>
        <w:contextualSpacing/>
        <w:jc w:val="both"/>
        <w:rPr>
          <w:sz w:val="28"/>
          <w:szCs w:val="28"/>
        </w:rPr>
      </w:pPr>
      <w:r w:rsidRPr="00172B5A">
        <w:rPr>
          <w:sz w:val="28"/>
          <w:szCs w:val="28"/>
        </w:rPr>
        <w:t>Резервуарная установка СУГ (сжиженного углеводородного газа).</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Байпас сети газораспределения/газопотребления.</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Пункт редуцирования газа (ПРГ).</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Вводной газопровод (газопровод сети газопотребления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172B5A" w:rsidRPr="00172B5A" w:rsidRDefault="00172B5A" w:rsidP="00BA00F8">
      <w:pPr>
        <w:numPr>
          <w:ilvl w:val="1"/>
          <w:numId w:val="25"/>
        </w:numPr>
        <w:ind w:left="0" w:firstLine="709"/>
        <w:contextualSpacing/>
        <w:jc w:val="both"/>
        <w:rPr>
          <w:sz w:val="28"/>
          <w:szCs w:val="28"/>
        </w:rPr>
      </w:pPr>
      <w:r w:rsidRPr="00172B5A">
        <w:rPr>
          <w:sz w:val="28"/>
          <w:szCs w:val="28"/>
        </w:rPr>
        <w:t>Вспомогательное оборудование.</w:t>
      </w:r>
    </w:p>
    <w:p w:rsidR="00172B5A" w:rsidRPr="00172B5A" w:rsidRDefault="00172B5A" w:rsidP="00235168">
      <w:pPr>
        <w:ind w:firstLine="709"/>
        <w:rPr>
          <w:sz w:val="28"/>
          <w:szCs w:val="28"/>
        </w:rPr>
      </w:pPr>
    </w:p>
    <w:p w:rsidR="00172B5A" w:rsidRPr="00172B5A" w:rsidRDefault="00172B5A" w:rsidP="00BA00F8">
      <w:pPr>
        <w:numPr>
          <w:ilvl w:val="0"/>
          <w:numId w:val="15"/>
        </w:numPr>
        <w:ind w:left="0"/>
        <w:contextualSpacing/>
        <w:jc w:val="center"/>
        <w:rPr>
          <w:b/>
          <w:sz w:val="28"/>
          <w:szCs w:val="28"/>
        </w:rPr>
      </w:pPr>
      <w:r w:rsidRPr="00172B5A">
        <w:rPr>
          <w:b/>
          <w:sz w:val="28"/>
          <w:szCs w:val="28"/>
        </w:rPr>
        <w:t>Эксплуатация жилищного фонда</w:t>
      </w:r>
    </w:p>
    <w:p w:rsidR="00172B5A" w:rsidRPr="00172B5A" w:rsidRDefault="00172B5A" w:rsidP="00235168">
      <w:pPr>
        <w:contextualSpacing/>
        <w:rPr>
          <w:b/>
          <w:sz w:val="28"/>
          <w:szCs w:val="28"/>
        </w:rPr>
      </w:pPr>
    </w:p>
    <w:p w:rsidR="00172B5A" w:rsidRPr="00172B5A" w:rsidRDefault="00172B5A" w:rsidP="00235168">
      <w:pPr>
        <w:jc w:val="both"/>
        <w:rPr>
          <w:b/>
          <w:sz w:val="28"/>
          <w:szCs w:val="28"/>
        </w:rPr>
      </w:pPr>
      <w:r w:rsidRPr="00172B5A">
        <w:rPr>
          <w:b/>
          <w:sz w:val="28"/>
          <w:szCs w:val="28"/>
        </w:rPr>
        <w:t>Справочник видов и типов происшествий в сфере эксплуатации жилищного фонда:</w:t>
      </w:r>
    </w:p>
    <w:p w:rsidR="00172B5A" w:rsidRPr="00172B5A" w:rsidRDefault="00172B5A" w:rsidP="00BA00F8">
      <w:pPr>
        <w:numPr>
          <w:ilvl w:val="0"/>
          <w:numId w:val="27"/>
        </w:numPr>
        <w:ind w:left="0" w:firstLine="709"/>
        <w:contextualSpacing/>
        <w:jc w:val="both"/>
        <w:rPr>
          <w:sz w:val="28"/>
          <w:szCs w:val="28"/>
        </w:rPr>
      </w:pPr>
      <w:r w:rsidRPr="00172B5A">
        <w:rPr>
          <w:sz w:val="28"/>
          <w:szCs w:val="28"/>
        </w:rPr>
        <w:t>Вид происшествий:</w:t>
      </w:r>
    </w:p>
    <w:p w:rsidR="00172B5A" w:rsidRPr="00172B5A" w:rsidRDefault="00172B5A" w:rsidP="00BA00F8">
      <w:pPr>
        <w:numPr>
          <w:ilvl w:val="1"/>
          <w:numId w:val="28"/>
        </w:numPr>
        <w:ind w:left="0" w:firstLine="709"/>
        <w:contextualSpacing/>
        <w:jc w:val="both"/>
        <w:rPr>
          <w:sz w:val="28"/>
          <w:szCs w:val="28"/>
        </w:rPr>
      </w:pPr>
      <w:r w:rsidRPr="00172B5A">
        <w:rPr>
          <w:sz w:val="28"/>
          <w:szCs w:val="28"/>
        </w:rPr>
        <w:t>Происшествие вследствие аварии бытового потребляющего коммунальные ресурсы оборудования.</w:t>
      </w:r>
    </w:p>
    <w:p w:rsidR="00172B5A" w:rsidRPr="00172B5A" w:rsidRDefault="00172B5A" w:rsidP="00BA00F8">
      <w:pPr>
        <w:numPr>
          <w:ilvl w:val="1"/>
          <w:numId w:val="28"/>
        </w:numPr>
        <w:ind w:left="0" w:firstLine="709"/>
        <w:contextualSpacing/>
        <w:jc w:val="both"/>
        <w:rPr>
          <w:sz w:val="28"/>
          <w:szCs w:val="28"/>
        </w:rPr>
      </w:pPr>
      <w:r w:rsidRPr="00172B5A">
        <w:rPr>
          <w:sz w:val="28"/>
          <w:szCs w:val="28"/>
        </w:rPr>
        <w:t>Происшествие вследствие обрушения/частичного разрушения конструктивных элементов здания, сооружения и оборудования.</w:t>
      </w:r>
    </w:p>
    <w:p w:rsidR="00172B5A" w:rsidRPr="00172B5A" w:rsidRDefault="00172B5A" w:rsidP="00BA00F8">
      <w:pPr>
        <w:numPr>
          <w:ilvl w:val="1"/>
          <w:numId w:val="28"/>
        </w:numPr>
        <w:ind w:left="0" w:firstLine="709"/>
        <w:contextualSpacing/>
        <w:jc w:val="both"/>
        <w:rPr>
          <w:sz w:val="28"/>
          <w:szCs w:val="28"/>
        </w:rPr>
      </w:pPr>
      <w:r w:rsidRPr="00172B5A">
        <w:rPr>
          <w:sz w:val="28"/>
          <w:szCs w:val="28"/>
        </w:rPr>
        <w:t>Происшествие вследствие неисполнения/недобросовестного исполнения своих обязанностей ответственных эксплуатирующих организаций.</w:t>
      </w:r>
    </w:p>
    <w:p w:rsidR="00172B5A" w:rsidRPr="00172B5A" w:rsidRDefault="00172B5A" w:rsidP="00BA00F8">
      <w:pPr>
        <w:numPr>
          <w:ilvl w:val="1"/>
          <w:numId w:val="28"/>
        </w:numPr>
        <w:ind w:left="0" w:firstLine="709"/>
        <w:contextualSpacing/>
        <w:jc w:val="both"/>
        <w:rPr>
          <w:sz w:val="28"/>
          <w:szCs w:val="28"/>
        </w:rPr>
      </w:pPr>
      <w:r w:rsidRPr="00172B5A">
        <w:rPr>
          <w:sz w:val="28"/>
          <w:szCs w:val="28"/>
        </w:rPr>
        <w:t>Природные явления, повлекшие разрушение и(или) невозможность эксплуатации жилого фонда.</w:t>
      </w:r>
    </w:p>
    <w:p w:rsidR="00172B5A" w:rsidRPr="00172B5A" w:rsidRDefault="00172B5A" w:rsidP="00BA00F8">
      <w:pPr>
        <w:numPr>
          <w:ilvl w:val="0"/>
          <w:numId w:val="27"/>
        </w:numPr>
        <w:ind w:left="0" w:firstLine="709"/>
        <w:contextualSpacing/>
        <w:jc w:val="both"/>
        <w:rPr>
          <w:sz w:val="28"/>
          <w:szCs w:val="28"/>
        </w:rPr>
      </w:pPr>
      <w:r w:rsidRPr="00172B5A">
        <w:rPr>
          <w:sz w:val="28"/>
          <w:szCs w:val="28"/>
        </w:rPr>
        <w:t>Типы происшествий:</w:t>
      </w:r>
    </w:p>
    <w:p w:rsidR="00172B5A" w:rsidRPr="00172B5A" w:rsidRDefault="00172B5A" w:rsidP="00BA00F8">
      <w:pPr>
        <w:numPr>
          <w:ilvl w:val="1"/>
          <w:numId w:val="27"/>
        </w:numPr>
        <w:ind w:left="0" w:firstLine="709"/>
        <w:contextualSpacing/>
        <w:jc w:val="both"/>
        <w:rPr>
          <w:sz w:val="28"/>
          <w:szCs w:val="28"/>
        </w:rPr>
      </w:pPr>
      <w:r w:rsidRPr="00172B5A">
        <w:rPr>
          <w:sz w:val="28"/>
          <w:szCs w:val="28"/>
        </w:rPr>
        <w:t>При использовании бытового, потребляющего коммунальные ресурсы оборудования в сфере:</w:t>
      </w:r>
    </w:p>
    <w:p w:rsidR="00172B5A" w:rsidRPr="00172B5A" w:rsidRDefault="00172B5A" w:rsidP="00BA00F8">
      <w:pPr>
        <w:numPr>
          <w:ilvl w:val="2"/>
          <w:numId w:val="27"/>
        </w:numPr>
        <w:ind w:left="0" w:firstLine="709"/>
        <w:contextualSpacing/>
        <w:jc w:val="both"/>
        <w:rPr>
          <w:sz w:val="28"/>
          <w:szCs w:val="28"/>
        </w:rPr>
      </w:pPr>
      <w:r w:rsidRPr="00172B5A">
        <w:rPr>
          <w:sz w:val="28"/>
          <w:szCs w:val="28"/>
        </w:rPr>
        <w:t>теплоснабжение;</w:t>
      </w:r>
    </w:p>
    <w:p w:rsidR="00172B5A" w:rsidRPr="00172B5A" w:rsidRDefault="00172B5A" w:rsidP="00BA00F8">
      <w:pPr>
        <w:numPr>
          <w:ilvl w:val="2"/>
          <w:numId w:val="27"/>
        </w:numPr>
        <w:ind w:left="0" w:firstLine="709"/>
        <w:contextualSpacing/>
        <w:jc w:val="both"/>
        <w:rPr>
          <w:sz w:val="28"/>
          <w:szCs w:val="28"/>
        </w:rPr>
      </w:pPr>
      <w:r w:rsidRPr="00172B5A">
        <w:rPr>
          <w:sz w:val="28"/>
          <w:szCs w:val="28"/>
        </w:rPr>
        <w:lastRenderedPageBreak/>
        <w:t>электроснабжение;</w:t>
      </w:r>
    </w:p>
    <w:p w:rsidR="00172B5A" w:rsidRPr="00172B5A" w:rsidRDefault="00172B5A" w:rsidP="00BA00F8">
      <w:pPr>
        <w:numPr>
          <w:ilvl w:val="2"/>
          <w:numId w:val="27"/>
        </w:numPr>
        <w:ind w:left="0" w:firstLine="709"/>
        <w:contextualSpacing/>
        <w:jc w:val="both"/>
        <w:rPr>
          <w:sz w:val="28"/>
          <w:szCs w:val="28"/>
        </w:rPr>
      </w:pPr>
      <w:r w:rsidRPr="00172B5A">
        <w:rPr>
          <w:sz w:val="28"/>
          <w:szCs w:val="28"/>
        </w:rPr>
        <w:t>водоснабжение;</w:t>
      </w:r>
    </w:p>
    <w:p w:rsidR="00172B5A" w:rsidRPr="00172B5A" w:rsidRDefault="00172B5A" w:rsidP="00BA00F8">
      <w:pPr>
        <w:numPr>
          <w:ilvl w:val="2"/>
          <w:numId w:val="27"/>
        </w:numPr>
        <w:ind w:left="0" w:firstLine="709"/>
        <w:contextualSpacing/>
        <w:jc w:val="both"/>
        <w:rPr>
          <w:sz w:val="28"/>
          <w:szCs w:val="28"/>
        </w:rPr>
      </w:pPr>
      <w:r w:rsidRPr="00172B5A">
        <w:rPr>
          <w:sz w:val="28"/>
          <w:szCs w:val="28"/>
        </w:rPr>
        <w:t>водоотведение;</w:t>
      </w:r>
    </w:p>
    <w:p w:rsidR="00172B5A" w:rsidRPr="00172B5A" w:rsidRDefault="00172B5A" w:rsidP="00BA00F8">
      <w:pPr>
        <w:numPr>
          <w:ilvl w:val="2"/>
          <w:numId w:val="27"/>
        </w:numPr>
        <w:ind w:left="0" w:firstLine="709"/>
        <w:contextualSpacing/>
        <w:jc w:val="both"/>
        <w:rPr>
          <w:sz w:val="28"/>
          <w:szCs w:val="28"/>
        </w:rPr>
      </w:pPr>
      <w:r w:rsidRPr="00172B5A">
        <w:rPr>
          <w:sz w:val="28"/>
          <w:szCs w:val="28"/>
        </w:rPr>
        <w:t>газоснабжение.</w:t>
      </w:r>
    </w:p>
    <w:p w:rsidR="00172B5A" w:rsidRPr="00172B5A" w:rsidRDefault="00172B5A" w:rsidP="00BA00F8">
      <w:pPr>
        <w:numPr>
          <w:ilvl w:val="1"/>
          <w:numId w:val="27"/>
        </w:numPr>
        <w:ind w:left="0" w:firstLine="709"/>
        <w:contextualSpacing/>
        <w:jc w:val="both"/>
        <w:rPr>
          <w:sz w:val="28"/>
          <w:szCs w:val="28"/>
        </w:rPr>
      </w:pPr>
      <w:r w:rsidRPr="00172B5A">
        <w:rPr>
          <w:sz w:val="28"/>
          <w:szCs w:val="28"/>
        </w:rPr>
        <w:t>Разрушение/частичное разрушение строительных конструкций жилого здания.</w:t>
      </w:r>
    </w:p>
    <w:p w:rsidR="00172B5A" w:rsidRPr="00172B5A" w:rsidRDefault="00172B5A" w:rsidP="00BA00F8">
      <w:pPr>
        <w:numPr>
          <w:ilvl w:val="1"/>
          <w:numId w:val="27"/>
        </w:numPr>
        <w:ind w:left="0" w:firstLine="709"/>
        <w:contextualSpacing/>
        <w:jc w:val="both"/>
        <w:rPr>
          <w:sz w:val="28"/>
          <w:szCs w:val="28"/>
        </w:rPr>
      </w:pPr>
      <w:r w:rsidRPr="00172B5A">
        <w:rPr>
          <w:sz w:val="28"/>
          <w:szCs w:val="28"/>
        </w:rPr>
        <w:t>Обрушение/частичное обрушение внешних элементов фасада, кровли, ограждающих конструкций и др.</w:t>
      </w:r>
    </w:p>
    <w:p w:rsidR="00172B5A" w:rsidRPr="00172B5A" w:rsidRDefault="00172B5A" w:rsidP="00BA00F8">
      <w:pPr>
        <w:numPr>
          <w:ilvl w:val="1"/>
          <w:numId w:val="27"/>
        </w:numPr>
        <w:ind w:left="0" w:firstLine="709"/>
        <w:contextualSpacing/>
        <w:jc w:val="both"/>
        <w:rPr>
          <w:sz w:val="28"/>
          <w:szCs w:val="28"/>
        </w:rPr>
      </w:pPr>
      <w:r w:rsidRPr="00172B5A">
        <w:rPr>
          <w:sz w:val="28"/>
          <w:szCs w:val="28"/>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172B5A" w:rsidRPr="00172B5A" w:rsidRDefault="00172B5A" w:rsidP="00BA00F8">
      <w:pPr>
        <w:numPr>
          <w:ilvl w:val="1"/>
          <w:numId w:val="27"/>
        </w:numPr>
        <w:ind w:left="0" w:firstLine="709"/>
        <w:contextualSpacing/>
        <w:jc w:val="both"/>
        <w:rPr>
          <w:sz w:val="28"/>
          <w:szCs w:val="28"/>
        </w:rPr>
      </w:pPr>
      <w:r w:rsidRPr="00172B5A">
        <w:rPr>
          <w:sz w:val="28"/>
          <w:szCs w:val="28"/>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p w:rsidR="00172B5A" w:rsidRPr="00172B5A" w:rsidRDefault="00172B5A" w:rsidP="00BA00F8">
      <w:pPr>
        <w:numPr>
          <w:ilvl w:val="1"/>
          <w:numId w:val="27"/>
        </w:numPr>
        <w:ind w:left="0" w:firstLine="709"/>
        <w:contextualSpacing/>
        <w:jc w:val="both"/>
        <w:rPr>
          <w:sz w:val="28"/>
          <w:szCs w:val="28"/>
        </w:rPr>
      </w:pPr>
      <w:r w:rsidRPr="00172B5A">
        <w:rPr>
          <w:sz w:val="28"/>
          <w:szCs w:val="28"/>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172B5A" w:rsidRPr="00172B5A" w:rsidRDefault="00172B5A" w:rsidP="00BA00F8">
      <w:pPr>
        <w:numPr>
          <w:ilvl w:val="1"/>
          <w:numId w:val="27"/>
        </w:numPr>
        <w:ind w:left="0" w:firstLine="709"/>
        <w:contextualSpacing/>
        <w:jc w:val="both"/>
        <w:rPr>
          <w:sz w:val="28"/>
          <w:szCs w:val="28"/>
        </w:rPr>
      </w:pPr>
      <w:r w:rsidRPr="00172B5A">
        <w:rPr>
          <w:sz w:val="28"/>
          <w:szCs w:val="28"/>
        </w:rPr>
        <w:t>Природные явления, повлекшие разрушение и(или) невозможность эксплуатации жилого фонда:</w:t>
      </w:r>
    </w:p>
    <w:p w:rsidR="00172B5A" w:rsidRPr="00172B5A" w:rsidRDefault="00172B5A" w:rsidP="00BA00F8">
      <w:pPr>
        <w:numPr>
          <w:ilvl w:val="2"/>
          <w:numId w:val="27"/>
        </w:numPr>
        <w:ind w:left="0" w:firstLine="709"/>
        <w:contextualSpacing/>
        <w:jc w:val="both"/>
        <w:rPr>
          <w:sz w:val="28"/>
          <w:szCs w:val="28"/>
        </w:rPr>
      </w:pPr>
      <w:r w:rsidRPr="00172B5A">
        <w:rPr>
          <w:sz w:val="28"/>
          <w:szCs w:val="28"/>
        </w:rPr>
        <w:t>природные пожары, в том числе критическое задымление территорий;</w:t>
      </w:r>
    </w:p>
    <w:p w:rsidR="00172B5A" w:rsidRPr="00172B5A" w:rsidRDefault="00172B5A" w:rsidP="00BA00F8">
      <w:pPr>
        <w:numPr>
          <w:ilvl w:val="2"/>
          <w:numId w:val="27"/>
        </w:numPr>
        <w:ind w:left="0" w:firstLine="709"/>
        <w:contextualSpacing/>
        <w:jc w:val="both"/>
        <w:rPr>
          <w:sz w:val="28"/>
          <w:szCs w:val="28"/>
        </w:rPr>
      </w:pPr>
      <w:r w:rsidRPr="00172B5A">
        <w:rPr>
          <w:sz w:val="28"/>
          <w:szCs w:val="28"/>
        </w:rPr>
        <w:t>наводнения, паводки, затопления;</w:t>
      </w:r>
    </w:p>
    <w:p w:rsidR="00172B5A" w:rsidRPr="00172B5A" w:rsidRDefault="00172B5A" w:rsidP="00BA00F8">
      <w:pPr>
        <w:numPr>
          <w:ilvl w:val="2"/>
          <w:numId w:val="27"/>
        </w:numPr>
        <w:ind w:left="0" w:firstLine="709"/>
        <w:contextualSpacing/>
        <w:jc w:val="both"/>
        <w:rPr>
          <w:sz w:val="28"/>
          <w:szCs w:val="28"/>
        </w:rPr>
      </w:pPr>
      <w:r w:rsidRPr="00172B5A">
        <w:rPr>
          <w:sz w:val="28"/>
          <w:szCs w:val="28"/>
        </w:rPr>
        <w:t>иные ситуации.</w:t>
      </w:r>
    </w:p>
    <w:p w:rsidR="00172B5A" w:rsidRPr="00172B5A" w:rsidRDefault="00172B5A" w:rsidP="00172B5A">
      <w:pPr>
        <w:ind w:left="4111"/>
        <w:jc w:val="center"/>
        <w:rPr>
          <w:sz w:val="28"/>
          <w:szCs w:val="28"/>
        </w:rPr>
      </w:pPr>
      <w:r w:rsidRPr="00172B5A">
        <w:rPr>
          <w:sz w:val="28"/>
          <w:szCs w:val="28"/>
        </w:rPr>
        <w:br w:type="page"/>
      </w:r>
    </w:p>
    <w:p w:rsidR="00172B5A" w:rsidRPr="00172B5A" w:rsidRDefault="00172B5A" w:rsidP="00172B5A">
      <w:pPr>
        <w:tabs>
          <w:tab w:val="left" w:pos="6749"/>
        </w:tabs>
        <w:jc w:val="right"/>
        <w:rPr>
          <w:b/>
          <w:sz w:val="28"/>
          <w:szCs w:val="28"/>
        </w:rPr>
      </w:pPr>
      <w:r w:rsidRPr="00172B5A">
        <w:rPr>
          <w:b/>
          <w:sz w:val="28"/>
          <w:szCs w:val="28"/>
        </w:rPr>
        <w:lastRenderedPageBreak/>
        <w:t>Приложение № 11</w:t>
      </w:r>
    </w:p>
    <w:p w:rsidR="00172B5A" w:rsidRPr="00172B5A" w:rsidRDefault="00172B5A" w:rsidP="00172B5A">
      <w:pPr>
        <w:tabs>
          <w:tab w:val="left" w:pos="6749"/>
        </w:tabs>
        <w:jc w:val="right"/>
        <w:rPr>
          <w:b/>
          <w:sz w:val="28"/>
          <w:szCs w:val="28"/>
        </w:rPr>
      </w:pPr>
    </w:p>
    <w:p w:rsidR="00172B5A" w:rsidRPr="00172B5A" w:rsidRDefault="00172B5A" w:rsidP="00172B5A">
      <w:pPr>
        <w:jc w:val="center"/>
        <w:rPr>
          <w:b/>
          <w:sz w:val="28"/>
          <w:szCs w:val="28"/>
        </w:rPr>
      </w:pPr>
      <w:r w:rsidRPr="00172B5A">
        <w:rPr>
          <w:b/>
          <w:sz w:val="28"/>
          <w:szCs w:val="28"/>
        </w:rPr>
        <w:t>Справочник учетных признаков аварии и инцидентов на объектах жилищно-коммунального хозяйства</w:t>
      </w:r>
    </w:p>
    <w:p w:rsidR="00172B5A" w:rsidRPr="00172B5A" w:rsidRDefault="00172B5A" w:rsidP="00172B5A">
      <w:pPr>
        <w:jc w:val="center"/>
        <w:rPr>
          <w:b/>
          <w:sz w:val="28"/>
          <w:szCs w:val="28"/>
        </w:rPr>
      </w:pPr>
    </w:p>
    <w:p w:rsidR="00172B5A" w:rsidRPr="00172B5A" w:rsidRDefault="00172B5A" w:rsidP="00172B5A">
      <w:pPr>
        <w:ind w:firstLine="709"/>
        <w:jc w:val="both"/>
        <w:rPr>
          <w:sz w:val="28"/>
          <w:szCs w:val="28"/>
        </w:rPr>
      </w:pPr>
      <w:r w:rsidRPr="00172B5A">
        <w:rPr>
          <w:sz w:val="28"/>
          <w:szCs w:val="28"/>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172B5A" w:rsidRPr="00172B5A" w:rsidRDefault="00172B5A" w:rsidP="00172B5A">
      <w:pPr>
        <w:ind w:firstLine="709"/>
        <w:jc w:val="both"/>
        <w:rPr>
          <w:sz w:val="28"/>
          <w:szCs w:val="28"/>
        </w:rPr>
      </w:pPr>
      <w:r w:rsidRPr="00172B5A">
        <w:rPr>
          <w:sz w:val="28"/>
          <w:szCs w:val="28"/>
        </w:rPr>
        <w:t>–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172B5A" w:rsidRPr="00172B5A" w:rsidRDefault="00172B5A" w:rsidP="00172B5A">
      <w:pPr>
        <w:ind w:firstLine="709"/>
        <w:jc w:val="both"/>
        <w:rPr>
          <w:sz w:val="28"/>
          <w:szCs w:val="28"/>
        </w:rPr>
      </w:pPr>
      <w:r w:rsidRPr="00172B5A">
        <w:rPr>
          <w:sz w:val="28"/>
          <w:szCs w:val="28"/>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172B5A" w:rsidRPr="00172B5A" w:rsidRDefault="00172B5A" w:rsidP="00172B5A">
      <w:pPr>
        <w:ind w:firstLine="709"/>
        <w:jc w:val="both"/>
        <w:rPr>
          <w:sz w:val="28"/>
          <w:szCs w:val="28"/>
        </w:rPr>
      </w:pPr>
      <w:r w:rsidRPr="00172B5A">
        <w:rPr>
          <w:sz w:val="28"/>
          <w:szCs w:val="28"/>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172B5A" w:rsidRPr="00172B5A" w:rsidRDefault="00172B5A" w:rsidP="00172B5A">
      <w:pPr>
        <w:ind w:firstLine="709"/>
        <w:jc w:val="both"/>
        <w:rPr>
          <w:sz w:val="28"/>
          <w:szCs w:val="28"/>
        </w:rPr>
      </w:pPr>
      <w:r w:rsidRPr="00172B5A">
        <w:rPr>
          <w:sz w:val="28"/>
          <w:szCs w:val="28"/>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172B5A" w:rsidRPr="00172B5A" w:rsidRDefault="00172B5A" w:rsidP="00172B5A">
      <w:pPr>
        <w:ind w:firstLine="709"/>
        <w:jc w:val="both"/>
        <w:rPr>
          <w:sz w:val="28"/>
          <w:szCs w:val="28"/>
        </w:rPr>
      </w:pPr>
      <w:r w:rsidRPr="00172B5A">
        <w:rPr>
          <w:sz w:val="28"/>
          <w:szCs w:val="28"/>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172B5A" w:rsidRPr="00172B5A" w:rsidRDefault="00172B5A" w:rsidP="00172B5A">
      <w:pPr>
        <w:ind w:firstLine="709"/>
        <w:jc w:val="both"/>
        <w:rPr>
          <w:sz w:val="28"/>
          <w:szCs w:val="28"/>
        </w:rPr>
      </w:pPr>
      <w:r w:rsidRPr="00172B5A">
        <w:rPr>
          <w:sz w:val="28"/>
          <w:szCs w:val="28"/>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172B5A" w:rsidRPr="00172B5A" w:rsidRDefault="00172B5A" w:rsidP="00172B5A">
      <w:pPr>
        <w:ind w:firstLine="709"/>
        <w:jc w:val="both"/>
        <w:rPr>
          <w:sz w:val="28"/>
          <w:szCs w:val="28"/>
        </w:rPr>
      </w:pPr>
      <w:r w:rsidRPr="00172B5A">
        <w:rPr>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172B5A" w:rsidRPr="00172B5A" w:rsidRDefault="00172B5A" w:rsidP="00172B5A">
      <w:pPr>
        <w:ind w:firstLine="709"/>
        <w:jc w:val="both"/>
        <w:rPr>
          <w:sz w:val="28"/>
          <w:szCs w:val="28"/>
        </w:rPr>
      </w:pPr>
      <w:r w:rsidRPr="00172B5A">
        <w:rPr>
          <w:sz w:val="28"/>
          <w:szCs w:val="28"/>
        </w:rPr>
        <w:t>4. 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172B5A" w:rsidRPr="00172B5A" w:rsidRDefault="00172B5A" w:rsidP="00172B5A">
      <w:pPr>
        <w:ind w:firstLine="709"/>
        <w:jc w:val="both"/>
        <w:rPr>
          <w:sz w:val="28"/>
          <w:szCs w:val="28"/>
        </w:rPr>
      </w:pPr>
      <w:r w:rsidRPr="00172B5A">
        <w:rPr>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172B5A" w:rsidRPr="00172B5A" w:rsidRDefault="00172B5A" w:rsidP="00172B5A">
      <w:pPr>
        <w:ind w:firstLine="709"/>
        <w:jc w:val="both"/>
        <w:rPr>
          <w:sz w:val="28"/>
          <w:szCs w:val="28"/>
        </w:rPr>
      </w:pPr>
    </w:p>
    <w:p w:rsidR="00172B5A" w:rsidRPr="00172B5A" w:rsidRDefault="00172B5A" w:rsidP="00BA00F8">
      <w:pPr>
        <w:numPr>
          <w:ilvl w:val="0"/>
          <w:numId w:val="29"/>
        </w:numPr>
        <w:contextualSpacing/>
        <w:jc w:val="center"/>
        <w:rPr>
          <w:b/>
          <w:sz w:val="28"/>
          <w:szCs w:val="28"/>
        </w:rPr>
      </w:pPr>
      <w:r w:rsidRPr="00172B5A">
        <w:rPr>
          <w:b/>
          <w:sz w:val="28"/>
          <w:szCs w:val="28"/>
        </w:rPr>
        <w:t>Теплоснабжение</w:t>
      </w:r>
    </w:p>
    <w:p w:rsidR="00172B5A" w:rsidRPr="00172B5A" w:rsidRDefault="00172B5A" w:rsidP="00172B5A">
      <w:pPr>
        <w:ind w:firstLine="709"/>
        <w:jc w:val="both"/>
        <w:rPr>
          <w:spacing w:val="-2"/>
          <w:sz w:val="28"/>
          <w:szCs w:val="28"/>
        </w:rPr>
      </w:pPr>
      <w:r w:rsidRPr="00172B5A">
        <w:rPr>
          <w:spacing w:val="-2"/>
          <w:sz w:val="28"/>
          <w:szCs w:val="28"/>
        </w:rPr>
        <w:lastRenderedPageBreak/>
        <w:t xml:space="preserve">Для объектов теплоснабжения, не отнесенных к категории опасных производственных объектов в соответствии с Федеральным законом </w:t>
      </w:r>
      <w:r w:rsidRPr="00172B5A">
        <w:rPr>
          <w:spacing w:val="-2"/>
          <w:sz w:val="28"/>
          <w:szCs w:val="28"/>
        </w:rPr>
        <w:br/>
        <w:t>от 21.07.1997№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172B5A" w:rsidRPr="00172B5A" w:rsidRDefault="00172B5A" w:rsidP="00172B5A">
      <w:pPr>
        <w:ind w:firstLine="709"/>
        <w:jc w:val="both"/>
        <w:rPr>
          <w:sz w:val="16"/>
          <w:szCs w:val="16"/>
        </w:rPr>
      </w:pPr>
    </w:p>
    <w:p w:rsidR="00172B5A" w:rsidRPr="00172B5A" w:rsidRDefault="00172B5A" w:rsidP="00172B5A">
      <w:pPr>
        <w:jc w:val="center"/>
        <w:rPr>
          <w:b/>
          <w:sz w:val="28"/>
          <w:szCs w:val="28"/>
        </w:rPr>
      </w:pPr>
      <w:r w:rsidRPr="00172B5A">
        <w:rPr>
          <w:b/>
          <w:sz w:val="28"/>
          <w:szCs w:val="28"/>
        </w:rPr>
        <w:t>Справочник учетных признаков аварий в сфере теплоснабжения</w:t>
      </w:r>
    </w:p>
    <w:p w:rsidR="00172B5A" w:rsidRPr="00172B5A" w:rsidRDefault="00172B5A" w:rsidP="00172B5A">
      <w:pPr>
        <w:jc w:val="center"/>
        <w:rPr>
          <w:b/>
          <w:sz w:val="16"/>
          <w:szCs w:val="16"/>
        </w:rPr>
      </w:pPr>
    </w:p>
    <w:p w:rsidR="00172B5A" w:rsidRPr="00172B5A" w:rsidRDefault="00172B5A" w:rsidP="00172B5A">
      <w:pPr>
        <w:jc w:val="right"/>
        <w:rPr>
          <w:sz w:val="28"/>
          <w:szCs w:val="28"/>
        </w:rPr>
      </w:pPr>
      <w:r w:rsidRPr="00172B5A">
        <w:rPr>
          <w:sz w:val="28"/>
          <w:szCs w:val="28"/>
        </w:rPr>
        <w:t>Таблица 1</w:t>
      </w:r>
    </w:p>
    <w:p w:rsidR="00172B5A" w:rsidRPr="00172B5A" w:rsidRDefault="00172B5A" w:rsidP="00172B5A">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567"/>
      </w:tblGrid>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1</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Неконтролируемые взрыв и (или) выброс опасных веществ</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3</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Разрушение или повреждение сооружений, в которых находятся объекты, которое привело к прекращению теплоснабжения потребителей</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4</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5</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6</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Перерыв теплоснабжения иных потребителей на срок более 6 часов в отопительный период</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7</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8</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Прекращение горячего водоснабжение на период более 8 часов</w:t>
            </w:r>
          </w:p>
        </w:tc>
      </w:tr>
    </w:tbl>
    <w:p w:rsidR="00172B5A" w:rsidRPr="00172B5A" w:rsidRDefault="00172B5A" w:rsidP="00172B5A">
      <w:pPr>
        <w:rPr>
          <w:sz w:val="16"/>
          <w:szCs w:val="16"/>
        </w:rPr>
      </w:pPr>
    </w:p>
    <w:p w:rsidR="00172B5A" w:rsidRPr="00172B5A" w:rsidRDefault="00172B5A" w:rsidP="00172B5A">
      <w:pPr>
        <w:jc w:val="right"/>
        <w:rPr>
          <w:sz w:val="28"/>
          <w:szCs w:val="28"/>
        </w:rPr>
      </w:pPr>
      <w:r w:rsidRPr="00172B5A">
        <w:rPr>
          <w:sz w:val="28"/>
          <w:szCs w:val="28"/>
        </w:rPr>
        <w:t>Таблица 2</w:t>
      </w:r>
    </w:p>
    <w:p w:rsidR="00172B5A" w:rsidRPr="00172B5A" w:rsidRDefault="00172B5A" w:rsidP="00172B5A">
      <w:pPr>
        <w:jc w:val="right"/>
        <w:rPr>
          <w:b/>
          <w:bCs/>
          <w:sz w:val="16"/>
          <w:szCs w:val="16"/>
        </w:rPr>
      </w:pPr>
    </w:p>
    <w:p w:rsidR="00172B5A" w:rsidRPr="00172B5A" w:rsidRDefault="00172B5A" w:rsidP="00172B5A">
      <w:pPr>
        <w:jc w:val="center"/>
        <w:rPr>
          <w:b/>
          <w:bCs/>
          <w:sz w:val="28"/>
          <w:szCs w:val="28"/>
        </w:rPr>
      </w:pPr>
      <w:r w:rsidRPr="00172B5A">
        <w:rPr>
          <w:b/>
          <w:bCs/>
          <w:sz w:val="28"/>
          <w:szCs w:val="28"/>
        </w:rPr>
        <w:t>Справочник учетных признаков инцидента в сфере теплоснабжения, по которым ведется учет времени устранения</w:t>
      </w:r>
    </w:p>
    <w:p w:rsidR="00172B5A" w:rsidRPr="00172B5A" w:rsidRDefault="00172B5A" w:rsidP="00172B5A">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286"/>
        <w:gridCol w:w="1405"/>
      </w:tblGrid>
      <w:tr w:rsidR="00172B5A" w:rsidRPr="00172B5A" w:rsidTr="00172B5A">
        <w:tc>
          <w:tcPr>
            <w:tcW w:w="24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1</w:t>
            </w:r>
          </w:p>
        </w:tc>
        <w:tc>
          <w:tcPr>
            <w:tcW w:w="406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 xml:space="preserve">До 3 суток </w:t>
            </w:r>
          </w:p>
        </w:tc>
      </w:tr>
      <w:tr w:rsidR="00172B5A" w:rsidRPr="00172B5A" w:rsidTr="00172B5A">
        <w:tc>
          <w:tcPr>
            <w:tcW w:w="24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406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Полное, либо частичное прекращение теплоснабжения иных потребителей (кроме первой категории) в отопительный период</w:t>
            </w:r>
          </w:p>
        </w:tc>
        <w:tc>
          <w:tcPr>
            <w:tcW w:w="6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6 часов</w:t>
            </w:r>
          </w:p>
        </w:tc>
      </w:tr>
      <w:tr w:rsidR="00172B5A" w:rsidRPr="00172B5A" w:rsidTr="00172B5A">
        <w:tc>
          <w:tcPr>
            <w:tcW w:w="247"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3</w:t>
            </w:r>
          </w:p>
        </w:tc>
        <w:tc>
          <w:tcPr>
            <w:tcW w:w="4064"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Прекращение горячего водоснабжение</w:t>
            </w:r>
          </w:p>
        </w:tc>
        <w:tc>
          <w:tcPr>
            <w:tcW w:w="689"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8 часов</w:t>
            </w:r>
          </w:p>
        </w:tc>
      </w:tr>
    </w:tbl>
    <w:p w:rsidR="00172B5A" w:rsidRPr="00172B5A" w:rsidRDefault="00172B5A" w:rsidP="00172B5A">
      <w:pPr>
        <w:ind w:firstLine="709"/>
        <w:rPr>
          <w:szCs w:val="24"/>
        </w:rPr>
      </w:pPr>
    </w:p>
    <w:p w:rsidR="00172B5A" w:rsidRPr="00172B5A" w:rsidRDefault="00172B5A" w:rsidP="00BA00F8">
      <w:pPr>
        <w:numPr>
          <w:ilvl w:val="0"/>
          <w:numId w:val="29"/>
        </w:numPr>
        <w:ind w:firstLine="709"/>
        <w:contextualSpacing/>
        <w:jc w:val="center"/>
        <w:rPr>
          <w:b/>
          <w:sz w:val="28"/>
          <w:szCs w:val="28"/>
        </w:rPr>
      </w:pPr>
      <w:r w:rsidRPr="00172B5A">
        <w:rPr>
          <w:b/>
          <w:sz w:val="28"/>
          <w:szCs w:val="28"/>
        </w:rPr>
        <w:t>Электроснабжение</w:t>
      </w:r>
    </w:p>
    <w:p w:rsidR="00172B5A" w:rsidRPr="00172B5A" w:rsidRDefault="00172B5A" w:rsidP="00172B5A">
      <w:pPr>
        <w:ind w:firstLine="709"/>
        <w:jc w:val="both"/>
        <w:rPr>
          <w:sz w:val="28"/>
          <w:szCs w:val="28"/>
        </w:rPr>
      </w:pPr>
      <w:r w:rsidRPr="00172B5A">
        <w:rPr>
          <w:sz w:val="28"/>
          <w:szCs w:val="28"/>
        </w:rPr>
        <w:t xml:space="preserve">Под аварией на объектах электроэнергетики понимаются технологические нарушения на объекте электроэнергетики и (или) энергопринимающей установке, приведшие к разрушению или повреждению зданий, сооружений и (или) 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w:t>
      </w:r>
      <w:r w:rsidRPr="00172B5A">
        <w:rPr>
          <w:sz w:val="28"/>
          <w:szCs w:val="28"/>
        </w:rPr>
        <w:lastRenderedPageBreak/>
        <w:t>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172B5A" w:rsidRPr="00172B5A" w:rsidRDefault="00172B5A" w:rsidP="00172B5A">
      <w:pPr>
        <w:ind w:firstLine="709"/>
        <w:jc w:val="both"/>
        <w:rPr>
          <w:sz w:val="16"/>
          <w:szCs w:val="16"/>
        </w:rPr>
      </w:pPr>
    </w:p>
    <w:p w:rsidR="00172B5A" w:rsidRPr="00172B5A" w:rsidRDefault="00172B5A" w:rsidP="00172B5A">
      <w:pPr>
        <w:jc w:val="center"/>
        <w:rPr>
          <w:b/>
          <w:sz w:val="28"/>
          <w:szCs w:val="28"/>
        </w:rPr>
      </w:pPr>
      <w:r w:rsidRPr="00172B5A">
        <w:rPr>
          <w:b/>
          <w:sz w:val="28"/>
          <w:szCs w:val="28"/>
        </w:rPr>
        <w:t>Справочник учетных признаков аварий в сфере электроснабжения</w:t>
      </w:r>
    </w:p>
    <w:p w:rsidR="00172B5A" w:rsidRPr="00172B5A" w:rsidRDefault="00172B5A" w:rsidP="00172B5A">
      <w:pPr>
        <w:jc w:val="center"/>
        <w:rPr>
          <w:b/>
          <w:sz w:val="16"/>
          <w:szCs w:val="16"/>
        </w:rPr>
      </w:pPr>
    </w:p>
    <w:p w:rsidR="00172B5A" w:rsidRPr="00172B5A" w:rsidRDefault="00172B5A" w:rsidP="00172B5A">
      <w:pPr>
        <w:jc w:val="right"/>
        <w:rPr>
          <w:sz w:val="28"/>
          <w:szCs w:val="28"/>
        </w:rPr>
      </w:pPr>
      <w:r w:rsidRPr="00172B5A">
        <w:rPr>
          <w:sz w:val="28"/>
          <w:szCs w:val="28"/>
        </w:rPr>
        <w:t>Таблица 3</w:t>
      </w:r>
    </w:p>
    <w:p w:rsidR="00172B5A" w:rsidRPr="00172B5A" w:rsidRDefault="00172B5A" w:rsidP="00172B5A">
      <w:pPr>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567"/>
      </w:tblGrid>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1</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3</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Повреждение оборудования, вызвавшее перерыв электроснабжения:</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одного и более потребителей первой категории, превышающий время действия устройств автоматического повторного включения (АПВ) на электростанции</w:t>
            </w:r>
          </w:p>
          <w:p w:rsidR="00172B5A" w:rsidRPr="00172B5A" w:rsidRDefault="00172B5A" w:rsidP="00172B5A">
            <w:pPr>
              <w:autoSpaceDE w:val="0"/>
              <w:autoSpaceDN w:val="0"/>
              <w:adjustRightInd w:val="0"/>
              <w:contextualSpacing/>
              <w:jc w:val="both"/>
              <w:rPr>
                <w:szCs w:val="24"/>
              </w:rPr>
            </w:pPr>
            <w:r w:rsidRPr="00172B5A">
              <w:rPr>
                <w:szCs w:val="24"/>
              </w:rPr>
              <w:t>при несоответствии схемы питания потребителей первой категории требованиям Правил устройства электроустановок (</w:t>
            </w:r>
            <w:hyperlink r:id="rId81" w:history="1">
              <w:r w:rsidRPr="00172B5A">
                <w:rPr>
                  <w:rFonts w:ascii="Arial" w:hAnsi="Arial" w:cs="Arial"/>
                  <w:color w:val="3560A7"/>
                  <w:sz w:val="20"/>
                </w:rPr>
                <w:t>ПУЭ</w:t>
              </w:r>
            </w:hyperlink>
            <w:r w:rsidRPr="00172B5A">
              <w:rPr>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 </w:t>
            </w:r>
            <w:hyperlink r:id="rId82" w:history="1">
              <w:r w:rsidRPr="00172B5A">
                <w:rPr>
                  <w:rFonts w:ascii="Arial" w:hAnsi="Arial" w:cs="Arial"/>
                  <w:color w:val="3560A7"/>
                  <w:sz w:val="20"/>
                </w:rPr>
                <w:t>ПУЭ</w:t>
              </w:r>
            </w:hyperlink>
            <w:r w:rsidRPr="00172B5A">
              <w:rPr>
                <w:szCs w:val="24"/>
              </w:rPr>
              <w:t>);</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 xml:space="preserve">одного и более потребителей второй категории продолжительностью более </w:t>
            </w:r>
            <w:r w:rsidRPr="00172B5A">
              <w:rPr>
                <w:b/>
                <w:szCs w:val="24"/>
              </w:rPr>
              <w:t>10 часов</w:t>
            </w:r>
            <w:r w:rsidRPr="00172B5A">
              <w:rPr>
                <w:szCs w:val="24"/>
              </w:rPr>
              <w:t>, если нарушение электроснабжения потребителей произошло по вине персонала электростанции;</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 xml:space="preserve">одного и более потребителей третьей категории продолжительностью более </w:t>
            </w:r>
            <w:r w:rsidRPr="00172B5A">
              <w:rPr>
                <w:b/>
                <w:szCs w:val="24"/>
              </w:rPr>
              <w:t>24 часов</w:t>
            </w:r>
            <w:r w:rsidRPr="00172B5A">
              <w:rPr>
                <w:szCs w:val="24"/>
              </w:rPr>
              <w:t>, если нарушение произошло по вине персонала электростанции</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4</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5</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6</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воздушная линия - за период более 3 суток;</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кабельная линия - за период более 10 суток</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7</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Неисправности оборудования и линий электропередач, вызвавшие перерыв электроснабжения:</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lastRenderedPageBreak/>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w:t>
            </w:r>
            <w:hyperlink r:id="rId83" w:history="1">
              <w:r w:rsidRPr="00172B5A">
                <w:rPr>
                  <w:rFonts w:ascii="Arial" w:hAnsi="Arial" w:cs="Arial"/>
                  <w:color w:val="3560A7"/>
                  <w:sz w:val="20"/>
                </w:rPr>
                <w:t>ПУЭ</w:t>
              </w:r>
            </w:hyperlink>
            <w:r w:rsidRPr="00172B5A">
              <w:rPr>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 xml:space="preserve">одного и более потребителей второй категории продолжительностью </w:t>
            </w:r>
            <w:r w:rsidRPr="00172B5A">
              <w:rPr>
                <w:b/>
                <w:szCs w:val="24"/>
              </w:rPr>
              <w:t>более 10 часов</w:t>
            </w:r>
            <w:r w:rsidRPr="00172B5A">
              <w:rPr>
                <w:szCs w:val="24"/>
              </w:rPr>
              <w:t>, если нарушение электроснабжения произошло по вине персонала предприятия электрических сетей;</w:t>
            </w:r>
          </w:p>
          <w:p w:rsidR="00172B5A" w:rsidRPr="00172B5A" w:rsidRDefault="00172B5A" w:rsidP="00BA00F8">
            <w:pPr>
              <w:numPr>
                <w:ilvl w:val="0"/>
                <w:numId w:val="30"/>
              </w:numPr>
              <w:autoSpaceDE w:val="0"/>
              <w:autoSpaceDN w:val="0"/>
              <w:adjustRightInd w:val="0"/>
              <w:contextualSpacing/>
              <w:jc w:val="both"/>
              <w:rPr>
                <w:szCs w:val="24"/>
              </w:rPr>
            </w:pPr>
            <w:r w:rsidRPr="00172B5A">
              <w:rPr>
                <w:szCs w:val="24"/>
              </w:rPr>
              <w:t xml:space="preserve">одного и более потребителей третьей категории продолжительностью </w:t>
            </w:r>
            <w:r w:rsidRPr="00172B5A">
              <w:rPr>
                <w:b/>
                <w:szCs w:val="24"/>
              </w:rPr>
              <w:t>более 24 часов</w:t>
            </w:r>
            <w:r w:rsidRPr="00172B5A">
              <w:rPr>
                <w:szCs w:val="24"/>
              </w:rPr>
              <w:t>, если нарушение электроснабжения произошло по вине персонала предприятия электрических сетей</w:t>
            </w:r>
          </w:p>
        </w:tc>
      </w:tr>
    </w:tbl>
    <w:p w:rsidR="00172B5A" w:rsidRPr="00172B5A" w:rsidRDefault="00172B5A" w:rsidP="00172B5A">
      <w:pPr>
        <w:contextualSpacing/>
        <w:jc w:val="center"/>
        <w:rPr>
          <w:b/>
          <w:sz w:val="16"/>
          <w:szCs w:val="16"/>
        </w:rPr>
      </w:pPr>
    </w:p>
    <w:p w:rsidR="00172B5A" w:rsidRPr="00172B5A" w:rsidRDefault="00172B5A" w:rsidP="00172B5A">
      <w:pPr>
        <w:contextualSpacing/>
        <w:jc w:val="right"/>
        <w:rPr>
          <w:sz w:val="28"/>
          <w:szCs w:val="28"/>
        </w:rPr>
      </w:pPr>
      <w:r w:rsidRPr="00172B5A">
        <w:rPr>
          <w:sz w:val="28"/>
          <w:szCs w:val="28"/>
        </w:rPr>
        <w:t>Таблица 4</w:t>
      </w:r>
    </w:p>
    <w:p w:rsidR="00172B5A" w:rsidRPr="00172B5A" w:rsidRDefault="00172B5A" w:rsidP="00172B5A">
      <w:pPr>
        <w:contextualSpacing/>
        <w:jc w:val="right"/>
        <w:rPr>
          <w:b/>
          <w:sz w:val="16"/>
          <w:szCs w:val="16"/>
        </w:rPr>
      </w:pPr>
    </w:p>
    <w:p w:rsidR="00172B5A" w:rsidRPr="00172B5A" w:rsidRDefault="00172B5A" w:rsidP="00172B5A">
      <w:pPr>
        <w:contextualSpacing/>
        <w:jc w:val="center"/>
        <w:rPr>
          <w:b/>
          <w:bCs/>
          <w:sz w:val="28"/>
          <w:szCs w:val="28"/>
        </w:rPr>
      </w:pPr>
      <w:r w:rsidRPr="00172B5A">
        <w:rPr>
          <w:b/>
          <w:bCs/>
          <w:sz w:val="28"/>
          <w:szCs w:val="28"/>
        </w:rPr>
        <w:t>Справочник учетных признаков инцидента в сфере электроснабжения, по которым ведется учет времени устранения</w:t>
      </w:r>
    </w:p>
    <w:p w:rsidR="00172B5A" w:rsidRPr="00172B5A" w:rsidRDefault="00172B5A" w:rsidP="00172B5A">
      <w:pPr>
        <w:contextualSpacing/>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8140"/>
        <w:gridCol w:w="1562"/>
      </w:tblGrid>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1</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Повреждение оборудования, вызвавшее перерыв электроснабжения одного и более потребителей второй категории</w:t>
            </w:r>
          </w:p>
        </w:tc>
        <w:tc>
          <w:tcPr>
            <w:tcW w:w="76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10 часов</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Повреждение оборудования, вызвавшее перерыв электроснабжения одного и более потребителей третьей категории</w:t>
            </w:r>
          </w:p>
        </w:tc>
        <w:tc>
          <w:tcPr>
            <w:tcW w:w="76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24 часов</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3</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766"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jc w:val="center"/>
              <w:rPr>
                <w:szCs w:val="24"/>
              </w:rPr>
            </w:pPr>
          </w:p>
          <w:p w:rsidR="00172B5A" w:rsidRPr="00172B5A" w:rsidRDefault="00172B5A" w:rsidP="00172B5A">
            <w:pPr>
              <w:jc w:val="center"/>
              <w:rPr>
                <w:szCs w:val="24"/>
              </w:rPr>
            </w:pPr>
            <w:r w:rsidRPr="00172B5A">
              <w:rPr>
                <w:szCs w:val="24"/>
              </w:rPr>
              <w:t>до 8 часов</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4</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76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center"/>
              <w:rPr>
                <w:szCs w:val="24"/>
              </w:rPr>
            </w:pPr>
            <w:r w:rsidRPr="00172B5A">
              <w:rPr>
                <w:szCs w:val="24"/>
              </w:rPr>
              <w:t>до 7 суток</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5</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Borders>
              <w:top w:val="single" w:sz="4" w:space="0" w:color="auto"/>
              <w:left w:val="single" w:sz="4" w:space="0" w:color="auto"/>
              <w:bottom w:val="single" w:sz="4" w:space="0" w:color="auto"/>
              <w:right w:val="single" w:sz="4" w:space="0" w:color="auto"/>
            </w:tcBorders>
          </w:tcPr>
          <w:p w:rsidR="00172B5A" w:rsidRPr="00172B5A" w:rsidRDefault="00172B5A" w:rsidP="00172B5A">
            <w:pPr>
              <w:autoSpaceDE w:val="0"/>
              <w:autoSpaceDN w:val="0"/>
              <w:adjustRightInd w:val="0"/>
              <w:jc w:val="center"/>
              <w:rPr>
                <w:szCs w:val="24"/>
              </w:rPr>
            </w:pPr>
          </w:p>
          <w:p w:rsidR="00172B5A" w:rsidRPr="00172B5A" w:rsidRDefault="00172B5A" w:rsidP="00172B5A">
            <w:pPr>
              <w:jc w:val="center"/>
              <w:rPr>
                <w:szCs w:val="24"/>
              </w:rPr>
            </w:pPr>
            <w:r w:rsidRPr="00172B5A">
              <w:rPr>
                <w:szCs w:val="24"/>
              </w:rPr>
              <w:t>до 3 суток</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6</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center"/>
              <w:rPr>
                <w:szCs w:val="24"/>
              </w:rPr>
            </w:pPr>
            <w:r w:rsidRPr="00172B5A">
              <w:rPr>
                <w:szCs w:val="24"/>
              </w:rPr>
              <w:t>до 10 суток</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7</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center"/>
              <w:rPr>
                <w:szCs w:val="24"/>
              </w:rPr>
            </w:pPr>
            <w:r w:rsidRPr="00172B5A">
              <w:rPr>
                <w:szCs w:val="24"/>
              </w:rPr>
              <w:t>до 10 часов</w:t>
            </w:r>
          </w:p>
        </w:tc>
      </w:tr>
      <w:tr w:rsidR="00172B5A" w:rsidRPr="00172B5A" w:rsidTr="00172B5A">
        <w:tc>
          <w:tcPr>
            <w:tcW w:w="24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8</w:t>
            </w:r>
          </w:p>
        </w:tc>
        <w:tc>
          <w:tcPr>
            <w:tcW w:w="39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center"/>
              <w:rPr>
                <w:szCs w:val="24"/>
              </w:rPr>
            </w:pPr>
            <w:r w:rsidRPr="00172B5A">
              <w:rPr>
                <w:szCs w:val="24"/>
              </w:rPr>
              <w:t>до 24 часов</w:t>
            </w:r>
          </w:p>
        </w:tc>
      </w:tr>
    </w:tbl>
    <w:p w:rsidR="00172B5A" w:rsidRPr="00172B5A" w:rsidRDefault="00172B5A" w:rsidP="00172B5A">
      <w:pPr>
        <w:contextualSpacing/>
        <w:rPr>
          <w:b/>
          <w:szCs w:val="24"/>
        </w:rPr>
      </w:pPr>
    </w:p>
    <w:p w:rsidR="00172B5A" w:rsidRPr="00172B5A" w:rsidRDefault="00172B5A" w:rsidP="00BA00F8">
      <w:pPr>
        <w:numPr>
          <w:ilvl w:val="0"/>
          <w:numId w:val="29"/>
        </w:numPr>
        <w:contextualSpacing/>
        <w:jc w:val="center"/>
        <w:rPr>
          <w:b/>
          <w:sz w:val="28"/>
          <w:szCs w:val="28"/>
        </w:rPr>
      </w:pPr>
      <w:r w:rsidRPr="00172B5A">
        <w:rPr>
          <w:b/>
          <w:sz w:val="28"/>
          <w:szCs w:val="28"/>
        </w:rPr>
        <w:t>Водоснабжение</w:t>
      </w:r>
    </w:p>
    <w:p w:rsidR="00172B5A" w:rsidRPr="00172B5A" w:rsidRDefault="00172B5A" w:rsidP="00172B5A">
      <w:pPr>
        <w:ind w:firstLine="709"/>
        <w:jc w:val="both"/>
        <w:rPr>
          <w:sz w:val="28"/>
          <w:szCs w:val="28"/>
        </w:rPr>
      </w:pPr>
      <w:r w:rsidRPr="00172B5A">
        <w:rPr>
          <w:sz w:val="28"/>
          <w:szCs w:val="28"/>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172B5A" w:rsidRPr="00172B5A" w:rsidRDefault="00172B5A" w:rsidP="00172B5A">
      <w:pPr>
        <w:ind w:firstLine="709"/>
        <w:jc w:val="both"/>
        <w:rPr>
          <w:sz w:val="28"/>
          <w:szCs w:val="28"/>
        </w:rPr>
      </w:pPr>
      <w:r w:rsidRPr="00172B5A">
        <w:rPr>
          <w:sz w:val="28"/>
          <w:szCs w:val="28"/>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w:t>
      </w:r>
      <w:r w:rsidRPr="00172B5A">
        <w:rPr>
          <w:sz w:val="28"/>
          <w:szCs w:val="28"/>
        </w:rPr>
        <w:lastRenderedPageBreak/>
        <w:t>населения на территории водопользования. Критерии существенного ухудшения качества питьевой воды определяются согласно приказу Роспотребнадзора</w:t>
      </w:r>
      <w:r w:rsidRPr="00172B5A">
        <w:rPr>
          <w:sz w:val="28"/>
          <w:szCs w:val="28"/>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172B5A" w:rsidRPr="00172B5A" w:rsidRDefault="00172B5A" w:rsidP="00172B5A">
      <w:pPr>
        <w:ind w:firstLine="709"/>
        <w:jc w:val="both"/>
        <w:rPr>
          <w:sz w:val="28"/>
          <w:szCs w:val="28"/>
        </w:rPr>
      </w:pPr>
    </w:p>
    <w:p w:rsidR="00172B5A" w:rsidRPr="00172B5A" w:rsidRDefault="00172B5A" w:rsidP="00172B5A">
      <w:pPr>
        <w:jc w:val="center"/>
        <w:rPr>
          <w:b/>
          <w:sz w:val="28"/>
          <w:szCs w:val="28"/>
        </w:rPr>
      </w:pPr>
      <w:r w:rsidRPr="00172B5A">
        <w:rPr>
          <w:b/>
          <w:sz w:val="28"/>
          <w:szCs w:val="28"/>
        </w:rPr>
        <w:t>Справочник учетных признаков аварий в сфере водоснабжения</w:t>
      </w:r>
    </w:p>
    <w:p w:rsidR="00172B5A" w:rsidRPr="00172B5A" w:rsidRDefault="00172B5A" w:rsidP="00172B5A">
      <w:pPr>
        <w:jc w:val="center"/>
        <w:rPr>
          <w:b/>
          <w:sz w:val="16"/>
          <w:szCs w:val="16"/>
        </w:rPr>
      </w:pPr>
    </w:p>
    <w:p w:rsidR="00172B5A" w:rsidRPr="00172B5A" w:rsidRDefault="00172B5A" w:rsidP="00172B5A">
      <w:pPr>
        <w:jc w:val="right"/>
        <w:rPr>
          <w:sz w:val="28"/>
          <w:szCs w:val="28"/>
        </w:rPr>
      </w:pPr>
      <w:r w:rsidRPr="00172B5A">
        <w:rPr>
          <w:sz w:val="28"/>
          <w:szCs w:val="28"/>
        </w:rPr>
        <w:t>Таблица 5</w:t>
      </w:r>
    </w:p>
    <w:p w:rsidR="00172B5A" w:rsidRPr="00172B5A" w:rsidRDefault="00172B5A" w:rsidP="00172B5A">
      <w:pPr>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567"/>
      </w:tblGrid>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1</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pPr>
            <w:r w:rsidRPr="00172B5A">
              <w:rPr>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pPr>
            <w:r w:rsidRPr="00172B5A">
              <w:rPr>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172B5A" w:rsidRPr="00172B5A" w:rsidRDefault="00172B5A" w:rsidP="00172B5A">
      <w:pPr>
        <w:jc w:val="right"/>
        <w:rPr>
          <w:sz w:val="16"/>
          <w:szCs w:val="16"/>
        </w:rPr>
      </w:pPr>
    </w:p>
    <w:p w:rsidR="00172B5A" w:rsidRPr="00172B5A" w:rsidRDefault="00172B5A" w:rsidP="00172B5A">
      <w:pPr>
        <w:jc w:val="right"/>
        <w:rPr>
          <w:sz w:val="28"/>
          <w:szCs w:val="28"/>
        </w:rPr>
      </w:pPr>
      <w:r w:rsidRPr="00172B5A">
        <w:rPr>
          <w:sz w:val="28"/>
          <w:szCs w:val="28"/>
        </w:rPr>
        <w:t>Таблица 6</w:t>
      </w:r>
    </w:p>
    <w:p w:rsidR="00172B5A" w:rsidRPr="00172B5A" w:rsidRDefault="00172B5A" w:rsidP="00172B5A">
      <w:pPr>
        <w:jc w:val="right"/>
        <w:rPr>
          <w:sz w:val="16"/>
          <w:szCs w:val="16"/>
        </w:rPr>
      </w:pPr>
    </w:p>
    <w:p w:rsidR="00172B5A" w:rsidRPr="00172B5A" w:rsidRDefault="00172B5A" w:rsidP="00172B5A">
      <w:pPr>
        <w:jc w:val="center"/>
        <w:rPr>
          <w:b/>
          <w:bCs/>
          <w:sz w:val="28"/>
          <w:szCs w:val="28"/>
        </w:rPr>
      </w:pPr>
      <w:r w:rsidRPr="00172B5A">
        <w:rPr>
          <w:b/>
          <w:bCs/>
          <w:sz w:val="28"/>
          <w:szCs w:val="28"/>
        </w:rPr>
        <w:t>Справочник учетных признаков инцидента в сфере водоснабжения, по которым ведется учет времени устранения</w:t>
      </w:r>
    </w:p>
    <w:p w:rsidR="00172B5A" w:rsidRPr="00172B5A" w:rsidRDefault="00172B5A" w:rsidP="00172B5A">
      <w:pPr>
        <w:jc w:val="center"/>
        <w:rPr>
          <w:sz w:val="28"/>
          <w:szCs w:val="28"/>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73"/>
        <w:gridCol w:w="1701"/>
      </w:tblGrid>
      <w:tr w:rsidR="00172B5A" w:rsidRPr="00172B5A" w:rsidTr="00172B5A">
        <w:tc>
          <w:tcPr>
            <w:tcW w:w="445"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1</w:t>
            </w:r>
          </w:p>
        </w:tc>
        <w:tc>
          <w:tcPr>
            <w:tcW w:w="8173"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8 часов</w:t>
            </w:r>
          </w:p>
        </w:tc>
      </w:tr>
    </w:tbl>
    <w:p w:rsidR="00172B5A" w:rsidRPr="00172B5A" w:rsidRDefault="00172B5A" w:rsidP="00172B5A">
      <w:pPr>
        <w:rPr>
          <w:szCs w:val="24"/>
        </w:rPr>
      </w:pPr>
    </w:p>
    <w:p w:rsidR="00172B5A" w:rsidRPr="00172B5A" w:rsidRDefault="00172B5A" w:rsidP="00BA00F8">
      <w:pPr>
        <w:numPr>
          <w:ilvl w:val="0"/>
          <w:numId w:val="29"/>
        </w:numPr>
        <w:contextualSpacing/>
        <w:jc w:val="center"/>
        <w:rPr>
          <w:b/>
          <w:sz w:val="28"/>
          <w:szCs w:val="28"/>
        </w:rPr>
      </w:pPr>
      <w:r w:rsidRPr="00172B5A">
        <w:rPr>
          <w:b/>
          <w:sz w:val="28"/>
          <w:szCs w:val="28"/>
        </w:rPr>
        <w:t>Водоотведение</w:t>
      </w:r>
    </w:p>
    <w:p w:rsidR="00172B5A" w:rsidRPr="00172B5A" w:rsidRDefault="00172B5A" w:rsidP="00172B5A">
      <w:pPr>
        <w:ind w:firstLine="709"/>
        <w:jc w:val="both"/>
        <w:rPr>
          <w:sz w:val="28"/>
          <w:szCs w:val="28"/>
        </w:rPr>
      </w:pPr>
      <w:r w:rsidRPr="00172B5A">
        <w:rPr>
          <w:sz w:val="28"/>
          <w:szCs w:val="28"/>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172B5A" w:rsidRPr="00172B5A" w:rsidRDefault="00172B5A" w:rsidP="00172B5A">
      <w:pPr>
        <w:ind w:firstLine="709"/>
        <w:jc w:val="both"/>
        <w:rPr>
          <w:sz w:val="28"/>
          <w:szCs w:val="28"/>
        </w:rPr>
      </w:pPr>
    </w:p>
    <w:p w:rsidR="00172B5A" w:rsidRPr="00172B5A" w:rsidRDefault="00172B5A" w:rsidP="00172B5A">
      <w:pPr>
        <w:jc w:val="center"/>
        <w:rPr>
          <w:b/>
          <w:sz w:val="28"/>
          <w:szCs w:val="28"/>
        </w:rPr>
      </w:pPr>
      <w:r w:rsidRPr="00172B5A">
        <w:rPr>
          <w:b/>
          <w:sz w:val="28"/>
          <w:szCs w:val="28"/>
        </w:rPr>
        <w:t>Справочник учетных признаков аварий в сфере водоотведения</w:t>
      </w:r>
    </w:p>
    <w:p w:rsidR="00172B5A" w:rsidRPr="00172B5A" w:rsidRDefault="00172B5A" w:rsidP="00172B5A">
      <w:pPr>
        <w:jc w:val="center"/>
        <w:rPr>
          <w:b/>
          <w:sz w:val="28"/>
          <w:szCs w:val="28"/>
        </w:rPr>
      </w:pPr>
    </w:p>
    <w:p w:rsidR="00172B5A" w:rsidRPr="00172B5A" w:rsidRDefault="00172B5A" w:rsidP="00172B5A">
      <w:pPr>
        <w:jc w:val="right"/>
        <w:rPr>
          <w:sz w:val="28"/>
          <w:szCs w:val="28"/>
        </w:rPr>
      </w:pPr>
      <w:r w:rsidRPr="00172B5A">
        <w:rPr>
          <w:sz w:val="28"/>
          <w:szCs w:val="28"/>
        </w:rPr>
        <w:t>Таблица 7</w:t>
      </w:r>
    </w:p>
    <w:p w:rsidR="00172B5A" w:rsidRPr="00172B5A" w:rsidRDefault="00172B5A" w:rsidP="00172B5A">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567"/>
      </w:tblGrid>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1</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pPr>
            <w:r w:rsidRPr="00172B5A">
              <w:rPr>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autoSpaceDE w:val="0"/>
              <w:autoSpaceDN w:val="0"/>
              <w:adjustRightInd w:val="0"/>
              <w:jc w:val="both"/>
              <w:rPr>
                <w:szCs w:val="24"/>
              </w:rPr>
            </w:pPr>
            <w:r w:rsidRPr="00172B5A">
              <w:rPr>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172B5A">
              <w:rPr>
                <w:b/>
                <w:szCs w:val="24"/>
              </w:rPr>
              <w:t>4 часов единовременно</w:t>
            </w:r>
          </w:p>
        </w:tc>
      </w:tr>
    </w:tbl>
    <w:p w:rsidR="00172B5A" w:rsidRPr="00172B5A" w:rsidRDefault="00172B5A" w:rsidP="00172B5A">
      <w:pPr>
        <w:jc w:val="right"/>
        <w:rPr>
          <w:szCs w:val="24"/>
        </w:rPr>
      </w:pPr>
    </w:p>
    <w:p w:rsidR="00172B5A" w:rsidRPr="00172B5A" w:rsidRDefault="00172B5A" w:rsidP="00172B5A">
      <w:pPr>
        <w:jc w:val="right"/>
        <w:rPr>
          <w:sz w:val="28"/>
          <w:szCs w:val="28"/>
        </w:rPr>
      </w:pPr>
      <w:r w:rsidRPr="00172B5A">
        <w:rPr>
          <w:sz w:val="28"/>
          <w:szCs w:val="28"/>
        </w:rPr>
        <w:t>Таблица 8</w:t>
      </w:r>
    </w:p>
    <w:p w:rsidR="00172B5A" w:rsidRPr="00172B5A" w:rsidRDefault="00172B5A" w:rsidP="00172B5A">
      <w:pPr>
        <w:jc w:val="right"/>
        <w:rPr>
          <w:b/>
          <w:bCs/>
          <w:sz w:val="16"/>
          <w:szCs w:val="16"/>
        </w:rPr>
      </w:pPr>
    </w:p>
    <w:p w:rsidR="00172B5A" w:rsidRPr="00172B5A" w:rsidRDefault="00172B5A" w:rsidP="00172B5A">
      <w:pPr>
        <w:jc w:val="center"/>
        <w:rPr>
          <w:b/>
          <w:bCs/>
          <w:sz w:val="28"/>
          <w:szCs w:val="28"/>
        </w:rPr>
      </w:pPr>
      <w:r w:rsidRPr="00172B5A">
        <w:rPr>
          <w:b/>
          <w:bCs/>
          <w:sz w:val="28"/>
          <w:szCs w:val="28"/>
        </w:rPr>
        <w:t>Справочник учетных признаков инцидента в сфере водоотведения, по которым ведется учет времени устранения</w:t>
      </w:r>
    </w:p>
    <w:p w:rsidR="00172B5A" w:rsidRPr="00172B5A" w:rsidRDefault="00172B5A" w:rsidP="00172B5A">
      <w:pPr>
        <w:jc w:val="center"/>
        <w:rPr>
          <w:sz w:val="28"/>
          <w:szCs w:val="28"/>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978"/>
        <w:gridCol w:w="1896"/>
      </w:tblGrid>
      <w:tr w:rsidR="00172B5A" w:rsidRPr="00172B5A" w:rsidTr="00172B5A">
        <w:tc>
          <w:tcPr>
            <w:tcW w:w="445"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lastRenderedPageBreak/>
              <w:t>1</w:t>
            </w:r>
          </w:p>
        </w:tc>
        <w:tc>
          <w:tcPr>
            <w:tcW w:w="7978"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4 часов</w:t>
            </w:r>
          </w:p>
        </w:tc>
      </w:tr>
    </w:tbl>
    <w:p w:rsidR="00172B5A" w:rsidRPr="00172B5A" w:rsidRDefault="00172B5A" w:rsidP="00172B5A">
      <w:pPr>
        <w:rPr>
          <w:sz w:val="16"/>
          <w:szCs w:val="16"/>
        </w:rPr>
      </w:pPr>
    </w:p>
    <w:p w:rsidR="00172B5A" w:rsidRPr="00172B5A" w:rsidRDefault="00172B5A" w:rsidP="00BA00F8">
      <w:pPr>
        <w:numPr>
          <w:ilvl w:val="0"/>
          <w:numId w:val="29"/>
        </w:numPr>
        <w:contextualSpacing/>
        <w:jc w:val="center"/>
        <w:rPr>
          <w:b/>
          <w:sz w:val="28"/>
          <w:szCs w:val="28"/>
        </w:rPr>
      </w:pPr>
      <w:r w:rsidRPr="00172B5A">
        <w:rPr>
          <w:b/>
          <w:sz w:val="28"/>
          <w:szCs w:val="28"/>
        </w:rPr>
        <w:t>Газоснабжение</w:t>
      </w:r>
    </w:p>
    <w:p w:rsidR="00172B5A" w:rsidRPr="00172B5A" w:rsidRDefault="00172B5A" w:rsidP="00172B5A">
      <w:pPr>
        <w:ind w:firstLine="709"/>
        <w:jc w:val="both"/>
        <w:rPr>
          <w:sz w:val="28"/>
          <w:szCs w:val="28"/>
        </w:rPr>
      </w:pPr>
      <w:r w:rsidRPr="00172B5A">
        <w:rPr>
          <w:sz w:val="28"/>
          <w:szCs w:val="28"/>
        </w:rPr>
        <w:t xml:space="preserve">Для объектов газоснабжения, не отнесенных к категории опасных производственных объектов в соответствии с Федеральным законом </w:t>
      </w:r>
      <w:r w:rsidRPr="00172B5A">
        <w:rPr>
          <w:sz w:val="28"/>
          <w:szCs w:val="28"/>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172B5A" w:rsidRPr="00172B5A" w:rsidRDefault="00172B5A" w:rsidP="00172B5A">
      <w:pPr>
        <w:ind w:firstLine="709"/>
        <w:jc w:val="both"/>
        <w:rPr>
          <w:sz w:val="28"/>
          <w:szCs w:val="28"/>
        </w:rPr>
      </w:pPr>
    </w:p>
    <w:p w:rsidR="00172B5A" w:rsidRPr="00172B5A" w:rsidRDefault="00172B5A" w:rsidP="00172B5A">
      <w:pPr>
        <w:jc w:val="center"/>
        <w:rPr>
          <w:b/>
          <w:sz w:val="28"/>
          <w:szCs w:val="28"/>
        </w:rPr>
      </w:pPr>
      <w:r w:rsidRPr="00172B5A">
        <w:rPr>
          <w:b/>
          <w:sz w:val="28"/>
          <w:szCs w:val="28"/>
        </w:rPr>
        <w:t>Справочник учетных признаков аварий в сфере газоснабжения</w:t>
      </w:r>
    </w:p>
    <w:p w:rsidR="00172B5A" w:rsidRPr="00172B5A" w:rsidRDefault="00172B5A" w:rsidP="00172B5A">
      <w:pPr>
        <w:jc w:val="right"/>
        <w:rPr>
          <w:sz w:val="28"/>
          <w:szCs w:val="28"/>
        </w:rPr>
      </w:pPr>
      <w:r w:rsidRPr="00172B5A">
        <w:rPr>
          <w:sz w:val="28"/>
          <w:szCs w:val="28"/>
        </w:rPr>
        <w:t>Таблица 9</w:t>
      </w:r>
    </w:p>
    <w:p w:rsidR="00172B5A" w:rsidRPr="00172B5A" w:rsidRDefault="00172B5A" w:rsidP="00172B5A">
      <w:pPr>
        <w:jc w:val="right"/>
        <w:rPr>
          <w:sz w:val="28"/>
          <w:szCs w:val="28"/>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52"/>
      </w:tblGrid>
      <w:tr w:rsidR="00172B5A" w:rsidRPr="00172B5A" w:rsidTr="00172B5A">
        <w:tc>
          <w:tcPr>
            <w:tcW w:w="56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1</w:t>
            </w:r>
          </w:p>
        </w:tc>
        <w:tc>
          <w:tcPr>
            <w:tcW w:w="975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172B5A" w:rsidRPr="00172B5A" w:rsidTr="00172B5A">
        <w:tc>
          <w:tcPr>
            <w:tcW w:w="56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2</w:t>
            </w:r>
          </w:p>
        </w:tc>
        <w:tc>
          <w:tcPr>
            <w:tcW w:w="975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Неконтролируемые взрыв и (или) выброс опасных веществ</w:t>
            </w:r>
          </w:p>
        </w:tc>
      </w:tr>
      <w:tr w:rsidR="00172B5A" w:rsidRPr="00172B5A" w:rsidTr="00172B5A">
        <w:tc>
          <w:tcPr>
            <w:tcW w:w="56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3</w:t>
            </w:r>
          </w:p>
        </w:tc>
        <w:tc>
          <w:tcPr>
            <w:tcW w:w="975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Разрушение или повреждение сооружений, в которых находятся объекты, которое привело к прекращению теплоснабжения потребителей</w:t>
            </w:r>
          </w:p>
        </w:tc>
      </w:tr>
      <w:tr w:rsidR="00172B5A" w:rsidRPr="00172B5A" w:rsidTr="00172B5A">
        <w:tc>
          <w:tcPr>
            <w:tcW w:w="567"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4</w:t>
            </w:r>
          </w:p>
        </w:tc>
        <w:tc>
          <w:tcPr>
            <w:tcW w:w="9752"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172B5A">
              <w:rPr>
                <w:b/>
                <w:szCs w:val="24"/>
              </w:rPr>
              <w:t>более 4 часов</w:t>
            </w:r>
          </w:p>
        </w:tc>
      </w:tr>
    </w:tbl>
    <w:p w:rsidR="00172B5A" w:rsidRPr="00172B5A" w:rsidRDefault="00172B5A" w:rsidP="00172B5A">
      <w:pPr>
        <w:jc w:val="right"/>
        <w:rPr>
          <w:sz w:val="28"/>
          <w:szCs w:val="28"/>
        </w:rPr>
      </w:pPr>
    </w:p>
    <w:p w:rsidR="00172B5A" w:rsidRPr="00172B5A" w:rsidRDefault="00172B5A" w:rsidP="00172B5A">
      <w:pPr>
        <w:jc w:val="right"/>
        <w:rPr>
          <w:sz w:val="28"/>
          <w:szCs w:val="28"/>
        </w:rPr>
      </w:pPr>
      <w:r w:rsidRPr="00172B5A">
        <w:rPr>
          <w:sz w:val="28"/>
          <w:szCs w:val="28"/>
        </w:rPr>
        <w:t>Таблица 10</w:t>
      </w:r>
    </w:p>
    <w:p w:rsidR="00172B5A" w:rsidRPr="00172B5A" w:rsidRDefault="00172B5A" w:rsidP="00172B5A">
      <w:pPr>
        <w:jc w:val="right"/>
        <w:rPr>
          <w:sz w:val="28"/>
          <w:szCs w:val="28"/>
        </w:rPr>
      </w:pPr>
    </w:p>
    <w:p w:rsidR="00172B5A" w:rsidRPr="00172B5A" w:rsidRDefault="00172B5A" w:rsidP="00172B5A">
      <w:pPr>
        <w:jc w:val="center"/>
        <w:rPr>
          <w:b/>
          <w:bCs/>
          <w:sz w:val="28"/>
          <w:szCs w:val="28"/>
        </w:rPr>
      </w:pPr>
      <w:r w:rsidRPr="00172B5A">
        <w:rPr>
          <w:b/>
          <w:bCs/>
          <w:sz w:val="28"/>
          <w:szCs w:val="28"/>
        </w:rPr>
        <w:t>Справочник учетных признаков инцидента в сфере газоснабжения, по которым ведется учет времени устранения</w:t>
      </w:r>
    </w:p>
    <w:p w:rsidR="00172B5A" w:rsidRPr="00172B5A" w:rsidRDefault="00172B5A" w:rsidP="00172B5A">
      <w:pPr>
        <w:jc w:val="center"/>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7931"/>
        <w:gridCol w:w="1684"/>
      </w:tblGrid>
      <w:tr w:rsidR="00172B5A" w:rsidRPr="00172B5A" w:rsidTr="00172B5A">
        <w:tc>
          <w:tcPr>
            <w:tcW w:w="445"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1</w:t>
            </w:r>
          </w:p>
        </w:tc>
        <w:tc>
          <w:tcPr>
            <w:tcW w:w="803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center"/>
              <w:rPr>
                <w:szCs w:val="24"/>
              </w:rPr>
            </w:pPr>
            <w:r w:rsidRPr="00172B5A">
              <w:rPr>
                <w:szCs w:val="24"/>
              </w:rPr>
              <w:t>до 4 часов</w:t>
            </w:r>
          </w:p>
        </w:tc>
      </w:tr>
    </w:tbl>
    <w:p w:rsidR="00172B5A" w:rsidRPr="00172B5A" w:rsidRDefault="00172B5A" w:rsidP="00172B5A">
      <w:pPr>
        <w:rPr>
          <w:b/>
          <w:sz w:val="16"/>
          <w:szCs w:val="16"/>
        </w:rPr>
      </w:pPr>
    </w:p>
    <w:p w:rsidR="00172B5A" w:rsidRPr="00172B5A" w:rsidRDefault="00172B5A" w:rsidP="00BA00F8">
      <w:pPr>
        <w:numPr>
          <w:ilvl w:val="0"/>
          <w:numId w:val="29"/>
        </w:numPr>
        <w:contextualSpacing/>
        <w:jc w:val="center"/>
        <w:rPr>
          <w:b/>
          <w:sz w:val="28"/>
          <w:szCs w:val="28"/>
        </w:rPr>
      </w:pPr>
      <w:r w:rsidRPr="00172B5A">
        <w:rPr>
          <w:b/>
          <w:sz w:val="28"/>
          <w:szCs w:val="28"/>
        </w:rPr>
        <w:t>Эксплуатация жилищного фонда</w:t>
      </w:r>
    </w:p>
    <w:p w:rsidR="00172B5A" w:rsidRPr="00172B5A" w:rsidRDefault="00172B5A" w:rsidP="00172B5A">
      <w:pPr>
        <w:ind w:firstLine="709"/>
        <w:jc w:val="both"/>
        <w:rPr>
          <w:sz w:val="28"/>
          <w:szCs w:val="28"/>
        </w:rPr>
      </w:pPr>
      <w:r w:rsidRPr="00172B5A">
        <w:rPr>
          <w:sz w:val="28"/>
          <w:szCs w:val="28"/>
        </w:rPr>
        <w:t>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повлекшие причинение вреда жизни или здоровью граждан, а также природные явления, повлекшие разрушение и (или) невозможность эксплуатации жилого фонда (природные пожары, наводнения, паводки и т.д.).</w:t>
      </w:r>
    </w:p>
    <w:p w:rsidR="00172B5A" w:rsidRPr="00172B5A" w:rsidRDefault="00172B5A" w:rsidP="00172B5A">
      <w:pPr>
        <w:ind w:firstLine="709"/>
        <w:jc w:val="both"/>
        <w:rPr>
          <w:sz w:val="16"/>
          <w:szCs w:val="16"/>
        </w:rPr>
      </w:pPr>
    </w:p>
    <w:p w:rsidR="00172B5A" w:rsidRPr="00172B5A" w:rsidRDefault="00172B5A" w:rsidP="00172B5A">
      <w:pPr>
        <w:jc w:val="center"/>
        <w:rPr>
          <w:b/>
          <w:sz w:val="28"/>
          <w:szCs w:val="28"/>
        </w:rPr>
      </w:pPr>
      <w:r w:rsidRPr="00172B5A">
        <w:rPr>
          <w:b/>
          <w:sz w:val="28"/>
          <w:szCs w:val="28"/>
        </w:rPr>
        <w:t>Справочник учетных признаков аварий в сфере эксплуатации жилищного фонда</w:t>
      </w:r>
    </w:p>
    <w:p w:rsidR="00172B5A" w:rsidRPr="00172B5A" w:rsidRDefault="00172B5A" w:rsidP="00172B5A">
      <w:pPr>
        <w:jc w:val="right"/>
        <w:rPr>
          <w:sz w:val="28"/>
          <w:szCs w:val="28"/>
        </w:rPr>
      </w:pPr>
      <w:r w:rsidRPr="00172B5A">
        <w:rPr>
          <w:sz w:val="28"/>
          <w:szCs w:val="28"/>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567"/>
      </w:tblGrid>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lastRenderedPageBreak/>
              <w:t>1</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r w:rsidRPr="00172B5A">
              <w:rPr>
                <w:szCs w:val="24"/>
              </w:rPr>
              <w:t>Неконтролируемый взрыв (хлопок) газовоздушной смеси, пожар, воспламенение при использовании бытового газового оборудования</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2</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Утечка газа, повлекшая причинение вреда жизни или здоровью граждан</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3</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Причинение вреда жизни или здоровью граждан вследствие аварии бытового потребляющего коммунальные ресурсы оборудования (кроме газового)</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4</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Разрушение/частичное разрушение строительных конструкций жилого здания</w:t>
            </w:r>
          </w:p>
        </w:tc>
      </w:tr>
      <w:tr w:rsidR="00172B5A" w:rsidRPr="00172B5A" w:rsidTr="00172B5A">
        <w:trPr>
          <w:trHeight w:val="745"/>
        </w:trPr>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5</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6</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7</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rPr>
                <w:szCs w:val="24"/>
              </w:rPr>
            </w:pPr>
            <w:r w:rsidRPr="00172B5A">
              <w:rPr>
                <w:szCs w:val="24"/>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8</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172B5A" w:rsidRPr="00172B5A" w:rsidTr="00172B5A">
        <w:tc>
          <w:tcPr>
            <w:tcW w:w="308"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contextualSpacing/>
              <w:jc w:val="both"/>
              <w:rPr>
                <w:szCs w:val="24"/>
              </w:rPr>
            </w:pPr>
            <w:r w:rsidRPr="00172B5A">
              <w:rPr>
                <w:szCs w:val="24"/>
              </w:rPr>
              <w:t>9</w:t>
            </w:r>
          </w:p>
        </w:tc>
        <w:tc>
          <w:tcPr>
            <w:tcW w:w="4692" w:type="pct"/>
            <w:tcBorders>
              <w:top w:val="single" w:sz="4" w:space="0" w:color="auto"/>
              <w:left w:val="single" w:sz="4" w:space="0" w:color="auto"/>
              <w:bottom w:val="single" w:sz="4" w:space="0" w:color="auto"/>
              <w:right w:val="single" w:sz="4" w:space="0" w:color="auto"/>
            </w:tcBorders>
            <w:hideMark/>
          </w:tcPr>
          <w:p w:rsidR="00172B5A" w:rsidRPr="00172B5A" w:rsidRDefault="00172B5A" w:rsidP="00172B5A">
            <w:pPr>
              <w:jc w:val="both"/>
              <w:rPr>
                <w:szCs w:val="24"/>
              </w:rPr>
            </w:pPr>
            <w:r w:rsidRPr="00172B5A">
              <w:rPr>
                <w:szCs w:val="24"/>
              </w:rPr>
              <w:t>Природные явления, повлекшие разрушение и(или) невозможность эксплуатации жилого фонда (природные пожары, наводнения, паводки, подтопления и т.д.)</w:t>
            </w:r>
          </w:p>
        </w:tc>
      </w:tr>
    </w:tbl>
    <w:p w:rsidR="00172B5A" w:rsidRPr="00172B5A" w:rsidRDefault="00172B5A" w:rsidP="00172B5A">
      <w:pPr>
        <w:jc w:val="both"/>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C35287" w:rsidRDefault="00C35287" w:rsidP="00DC00A1">
      <w:pPr>
        <w:jc w:val="center"/>
        <w:rPr>
          <w:sz w:val="26"/>
          <w:szCs w:val="26"/>
        </w:rPr>
      </w:pPr>
      <w:bookmarkStart w:id="12" w:name="_GoBack"/>
      <w:bookmarkEnd w:id="12"/>
    </w:p>
    <w:sectPr w:rsidR="00C35287" w:rsidSect="00EF2026">
      <w:headerReference w:type="even" r:id="rId84"/>
      <w:headerReference w:type="default" r:id="rId8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B6" w:rsidRDefault="003C29B6" w:rsidP="00FC6C01">
      <w:r>
        <w:separator/>
      </w:r>
    </w:p>
  </w:endnote>
  <w:endnote w:type="continuationSeparator" w:id="0">
    <w:p w:rsidR="003C29B6" w:rsidRDefault="003C29B6"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B6" w:rsidRDefault="003C29B6" w:rsidP="00FC6C01">
      <w:r>
        <w:separator/>
      </w:r>
    </w:p>
  </w:footnote>
  <w:footnote w:type="continuationSeparator" w:id="0">
    <w:p w:rsidR="003C29B6" w:rsidRDefault="003C29B6" w:rsidP="00FC6C01">
      <w:r>
        <w:continuationSeparator/>
      </w:r>
    </w:p>
  </w:footnote>
  <w:footnote w:id="1">
    <w:p w:rsidR="00172B5A" w:rsidRDefault="00172B5A" w:rsidP="00172B5A">
      <w:pPr>
        <w:pStyle w:val="affb"/>
        <w:jc w:val="both"/>
        <w:rPr>
          <w:sz w:val="22"/>
          <w:szCs w:val="22"/>
        </w:rPr>
      </w:pPr>
      <w:r>
        <w:rPr>
          <w:rStyle w:val="affd"/>
          <w:sz w:val="22"/>
          <w:szCs w:val="22"/>
        </w:rPr>
        <w:footnoteRef/>
      </w:r>
      <w:r>
        <w:rPr>
          <w:sz w:val="22"/>
          <w:szCs w:val="22"/>
        </w:rPr>
        <w:t xml:space="preserve"> Федеральный закон от 27 июля 2010 г. № 190-ФЗ «О теплоснабжении».</w:t>
      </w:r>
    </w:p>
  </w:footnote>
  <w:footnote w:id="2">
    <w:p w:rsidR="00172B5A" w:rsidRDefault="00172B5A" w:rsidP="00172B5A">
      <w:pPr>
        <w:pStyle w:val="affb"/>
        <w:jc w:val="both"/>
        <w:rPr>
          <w:sz w:val="22"/>
          <w:szCs w:val="22"/>
        </w:rPr>
      </w:pPr>
      <w:r>
        <w:rPr>
          <w:rStyle w:val="affd"/>
          <w:sz w:val="22"/>
          <w:szCs w:val="22"/>
        </w:rPr>
        <w:footnoteRef/>
      </w:r>
      <w:r>
        <w:rPr>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3">
    <w:p w:rsidR="00172B5A" w:rsidRDefault="00172B5A" w:rsidP="00172B5A">
      <w:pPr>
        <w:pStyle w:val="affb"/>
        <w:jc w:val="both"/>
        <w:rPr>
          <w:sz w:val="22"/>
          <w:szCs w:val="22"/>
        </w:rPr>
      </w:pPr>
      <w:r>
        <w:rPr>
          <w:rStyle w:val="affd"/>
          <w:sz w:val="22"/>
          <w:szCs w:val="22"/>
        </w:rPr>
        <w:footnoteRef/>
      </w:r>
      <w:r>
        <w:rPr>
          <w:sz w:val="22"/>
          <w:szCs w:val="22"/>
        </w:rPr>
        <w:t xml:space="preserve"> Федеральный закон от 26 марта 2003 г. № 35-ФЗ «Об электроэнергетике».</w:t>
      </w:r>
    </w:p>
  </w:footnote>
  <w:footnote w:id="4">
    <w:p w:rsidR="00172B5A" w:rsidRDefault="00172B5A" w:rsidP="00172B5A">
      <w:pPr>
        <w:pStyle w:val="affb"/>
        <w:jc w:val="both"/>
        <w:rPr>
          <w:sz w:val="22"/>
          <w:szCs w:val="22"/>
        </w:rPr>
      </w:pPr>
      <w:r>
        <w:rPr>
          <w:rStyle w:val="affd"/>
          <w:sz w:val="22"/>
          <w:szCs w:val="22"/>
        </w:rPr>
        <w:footnoteRef/>
      </w:r>
      <w:r>
        <w:rPr>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5">
    <w:p w:rsidR="00172B5A" w:rsidRDefault="00172B5A" w:rsidP="00172B5A">
      <w:pPr>
        <w:pStyle w:val="affb"/>
        <w:jc w:val="both"/>
        <w:rPr>
          <w:sz w:val="22"/>
          <w:szCs w:val="22"/>
        </w:rPr>
      </w:pPr>
      <w:r>
        <w:rPr>
          <w:rStyle w:val="affd"/>
          <w:sz w:val="22"/>
          <w:szCs w:val="22"/>
        </w:rPr>
        <w:footnoteRef/>
      </w:r>
      <w:r>
        <w:rPr>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w:t>
      </w:r>
    </w:p>
  </w:footnote>
  <w:footnote w:id="6">
    <w:p w:rsidR="00172B5A" w:rsidRDefault="00172B5A" w:rsidP="00172B5A">
      <w:pPr>
        <w:pStyle w:val="affb"/>
        <w:jc w:val="both"/>
        <w:rPr>
          <w:sz w:val="22"/>
          <w:szCs w:val="22"/>
        </w:rPr>
      </w:pPr>
      <w:r>
        <w:rPr>
          <w:rStyle w:val="affd"/>
          <w:sz w:val="22"/>
          <w:szCs w:val="22"/>
        </w:rPr>
        <w:footnoteRef/>
      </w:r>
      <w:r>
        <w:rPr>
          <w:sz w:val="22"/>
          <w:szCs w:val="22"/>
        </w:rPr>
        <w:t xml:space="preserve"> Приказ Росстата от 29 декабря 2017 г. № 887 «Об утверждении методологических положений по статистике транспорта».</w:t>
      </w:r>
    </w:p>
  </w:footnote>
  <w:footnote w:id="7">
    <w:p w:rsidR="00172B5A" w:rsidRDefault="00172B5A" w:rsidP="00172B5A">
      <w:pPr>
        <w:pStyle w:val="affb"/>
        <w:jc w:val="both"/>
        <w:rPr>
          <w:sz w:val="22"/>
          <w:szCs w:val="22"/>
        </w:rPr>
      </w:pPr>
      <w:r>
        <w:rPr>
          <w:rStyle w:val="affd"/>
          <w:sz w:val="22"/>
          <w:szCs w:val="22"/>
        </w:rPr>
        <w:footnoteRef/>
      </w:r>
      <w:r>
        <w:rPr>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8">
    <w:p w:rsidR="00172B5A" w:rsidRDefault="00172B5A" w:rsidP="00172B5A">
      <w:pPr>
        <w:pStyle w:val="affb"/>
        <w:jc w:val="both"/>
        <w:rPr>
          <w:sz w:val="22"/>
          <w:szCs w:val="22"/>
        </w:rPr>
      </w:pPr>
      <w:r>
        <w:rPr>
          <w:rStyle w:val="affd"/>
          <w:sz w:val="22"/>
          <w:szCs w:val="22"/>
        </w:rPr>
        <w:footnoteRef/>
      </w:r>
      <w:r>
        <w:rPr>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82357"/>
      <w:docPartObj>
        <w:docPartGallery w:val="Page Numbers (Top of Page)"/>
        <w:docPartUnique/>
      </w:docPartObj>
    </w:sdtPr>
    <w:sdtEndPr/>
    <w:sdtContent>
      <w:p w:rsidR="009E5BA3" w:rsidRDefault="003C29B6">
        <w:pPr>
          <w:pStyle w:val="a4"/>
          <w:jc w:val="center"/>
        </w:pPr>
      </w:p>
    </w:sdtContent>
  </w:sdt>
  <w:p w:rsidR="009E5BA3" w:rsidRDefault="009E5BA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5A" w:rsidRDefault="00172B5A"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72B5A" w:rsidRDefault="00172B5A" w:rsidP="00AB5BA9">
    <w:pPr>
      <w:pStyle w:val="a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B5A" w:rsidRDefault="00172B5A" w:rsidP="00FB7C3F">
    <w:pPr>
      <w:pStyle w:val="a4"/>
      <w:framePr w:wrap="around" w:vAnchor="text" w:hAnchor="margin" w:xAlign="center" w:y="1"/>
      <w:jc w:val="center"/>
      <w:rPr>
        <w:rStyle w:val="aa"/>
      </w:rPr>
    </w:pPr>
  </w:p>
  <w:p w:rsidR="00172B5A" w:rsidRDefault="00172B5A" w:rsidP="00907FC0">
    <w:pPr>
      <w:pStyle w:val="a4"/>
      <w:framePr w:wrap="around" w:vAnchor="text" w:hAnchor="margin" w:xAlign="center" w:y="1"/>
      <w:rPr>
        <w:rStyle w:val="aa"/>
      </w:rPr>
    </w:pPr>
  </w:p>
  <w:p w:rsidR="00172B5A" w:rsidRDefault="00172B5A"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E1F6DBE"/>
    <w:multiLevelType w:val="hybridMultilevel"/>
    <w:tmpl w:val="3198F8DE"/>
    <w:lvl w:ilvl="0" w:tplc="E6D63E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D8727E"/>
    <w:multiLevelType w:val="hybridMultilevel"/>
    <w:tmpl w:val="5E30D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9157F"/>
    <w:multiLevelType w:val="hybridMultilevel"/>
    <w:tmpl w:val="C52CB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661844"/>
    <w:multiLevelType w:val="hybridMultilevel"/>
    <w:tmpl w:val="4496C512"/>
    <w:lvl w:ilvl="0" w:tplc="A5A09E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15:restartNumberingAfterBreak="0">
    <w:nsid w:val="301D10F8"/>
    <w:multiLevelType w:val="hybridMultilevel"/>
    <w:tmpl w:val="4B9E7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D406E7C"/>
    <w:multiLevelType w:val="hybridMultilevel"/>
    <w:tmpl w:val="3B0C9F02"/>
    <w:lvl w:ilvl="0" w:tplc="A5A09E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lvl>
    <w:lvl w:ilvl="3">
      <w:start w:val="1"/>
      <w:numFmt w:val="decimal"/>
      <w:isLgl/>
      <w:lvlText w:val="%1.%2.%3.%4."/>
      <w:lvlJc w:val="left"/>
      <w:pPr>
        <w:ind w:left="1356" w:hanging="93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5" w15:restartNumberingAfterBreak="0">
    <w:nsid w:val="44F24968"/>
    <w:multiLevelType w:val="multilevel"/>
    <w:tmpl w:val="EF84620C"/>
    <w:lvl w:ilvl="0">
      <w:start w:val="1"/>
      <w:numFmt w:val="decimal"/>
      <w:lvlText w:val="%1."/>
      <w:lvlJc w:val="left"/>
      <w:pPr>
        <w:ind w:left="928" w:hanging="360"/>
      </w:pPr>
      <w:rPr>
        <w:rFonts w:ascii="Times New Roman" w:hAnsi="Times New Roman" w:cs="Times New Roman"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6" w15:restartNumberingAfterBreak="0">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387E5C"/>
    <w:multiLevelType w:val="hybridMultilevel"/>
    <w:tmpl w:val="15581938"/>
    <w:lvl w:ilvl="0" w:tplc="A5A09E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D0312"/>
    <w:multiLevelType w:val="multilevel"/>
    <w:tmpl w:val="D874944E"/>
    <w:lvl w:ilvl="0">
      <w:start w:val="4"/>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15:restartNumberingAfterBreak="0">
    <w:nsid w:val="53A64BAC"/>
    <w:multiLevelType w:val="hybridMultilevel"/>
    <w:tmpl w:val="82E276DA"/>
    <w:lvl w:ilvl="0" w:tplc="78E68AB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start w:val="1"/>
      <w:numFmt w:val="bullet"/>
      <w:lvlText w:val="o"/>
      <w:lvlJc w:val="left"/>
      <w:pPr>
        <w:ind w:left="2326" w:hanging="360"/>
      </w:pPr>
      <w:rPr>
        <w:rFonts w:ascii="Courier New" w:hAnsi="Courier New" w:cs="Courier New" w:hint="default"/>
      </w:rPr>
    </w:lvl>
    <w:lvl w:ilvl="2" w:tplc="04190005">
      <w:start w:val="1"/>
      <w:numFmt w:val="bullet"/>
      <w:lvlText w:val=""/>
      <w:lvlJc w:val="left"/>
      <w:pPr>
        <w:ind w:left="3046" w:hanging="360"/>
      </w:pPr>
      <w:rPr>
        <w:rFonts w:ascii="Wingdings" w:hAnsi="Wingdings" w:hint="default"/>
      </w:rPr>
    </w:lvl>
    <w:lvl w:ilvl="3" w:tplc="04190001">
      <w:start w:val="1"/>
      <w:numFmt w:val="bullet"/>
      <w:lvlText w:val=""/>
      <w:lvlJc w:val="left"/>
      <w:pPr>
        <w:ind w:left="3766" w:hanging="360"/>
      </w:pPr>
      <w:rPr>
        <w:rFonts w:ascii="Symbol" w:hAnsi="Symbol" w:hint="default"/>
      </w:rPr>
    </w:lvl>
    <w:lvl w:ilvl="4" w:tplc="04190003">
      <w:start w:val="1"/>
      <w:numFmt w:val="bullet"/>
      <w:lvlText w:val="o"/>
      <w:lvlJc w:val="left"/>
      <w:pPr>
        <w:ind w:left="4486" w:hanging="360"/>
      </w:pPr>
      <w:rPr>
        <w:rFonts w:ascii="Courier New" w:hAnsi="Courier New" w:cs="Courier New" w:hint="default"/>
      </w:rPr>
    </w:lvl>
    <w:lvl w:ilvl="5" w:tplc="04190005">
      <w:start w:val="1"/>
      <w:numFmt w:val="bullet"/>
      <w:lvlText w:val=""/>
      <w:lvlJc w:val="left"/>
      <w:pPr>
        <w:ind w:left="5206" w:hanging="360"/>
      </w:pPr>
      <w:rPr>
        <w:rFonts w:ascii="Wingdings" w:hAnsi="Wingdings" w:hint="default"/>
      </w:rPr>
    </w:lvl>
    <w:lvl w:ilvl="6" w:tplc="04190001">
      <w:start w:val="1"/>
      <w:numFmt w:val="bullet"/>
      <w:lvlText w:val=""/>
      <w:lvlJc w:val="left"/>
      <w:pPr>
        <w:ind w:left="5926" w:hanging="360"/>
      </w:pPr>
      <w:rPr>
        <w:rFonts w:ascii="Symbol" w:hAnsi="Symbol" w:hint="default"/>
      </w:rPr>
    </w:lvl>
    <w:lvl w:ilvl="7" w:tplc="04190003">
      <w:start w:val="1"/>
      <w:numFmt w:val="bullet"/>
      <w:lvlText w:val="o"/>
      <w:lvlJc w:val="left"/>
      <w:pPr>
        <w:ind w:left="6646" w:hanging="360"/>
      </w:pPr>
      <w:rPr>
        <w:rFonts w:ascii="Courier New" w:hAnsi="Courier New" w:cs="Courier New" w:hint="default"/>
      </w:rPr>
    </w:lvl>
    <w:lvl w:ilvl="8" w:tplc="04190005">
      <w:start w:val="1"/>
      <w:numFmt w:val="bullet"/>
      <w:lvlText w:val=""/>
      <w:lvlJc w:val="left"/>
      <w:pPr>
        <w:ind w:left="7366" w:hanging="360"/>
      </w:pPr>
      <w:rPr>
        <w:rFonts w:ascii="Wingdings" w:hAnsi="Wingdings" w:hint="default"/>
      </w:rPr>
    </w:lvl>
  </w:abstractNum>
  <w:abstractNum w:abstractNumId="24" w15:restartNumberingAfterBreak="0">
    <w:nsid w:val="647822D3"/>
    <w:multiLevelType w:val="multilevel"/>
    <w:tmpl w:val="AEE897FE"/>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DFF6F04"/>
    <w:multiLevelType w:val="hybridMultilevel"/>
    <w:tmpl w:val="3B0C9F02"/>
    <w:lvl w:ilvl="0" w:tplc="A5A09E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63EC"/>
    <w:rsid w:val="000312B9"/>
    <w:rsid w:val="00032A7B"/>
    <w:rsid w:val="00032EA5"/>
    <w:rsid w:val="00033767"/>
    <w:rsid w:val="00036990"/>
    <w:rsid w:val="00042F91"/>
    <w:rsid w:val="00057D7B"/>
    <w:rsid w:val="000611F1"/>
    <w:rsid w:val="00064ED2"/>
    <w:rsid w:val="000658CC"/>
    <w:rsid w:val="00074B55"/>
    <w:rsid w:val="000764F2"/>
    <w:rsid w:val="00077549"/>
    <w:rsid w:val="000810A2"/>
    <w:rsid w:val="00081230"/>
    <w:rsid w:val="00082555"/>
    <w:rsid w:val="00084836"/>
    <w:rsid w:val="00085725"/>
    <w:rsid w:val="00087969"/>
    <w:rsid w:val="00087DEB"/>
    <w:rsid w:val="00095EE2"/>
    <w:rsid w:val="000A121D"/>
    <w:rsid w:val="000A4A56"/>
    <w:rsid w:val="000A6A6F"/>
    <w:rsid w:val="000A775B"/>
    <w:rsid w:val="000A7A85"/>
    <w:rsid w:val="000B16F9"/>
    <w:rsid w:val="000B3883"/>
    <w:rsid w:val="000C1592"/>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43AE"/>
    <w:rsid w:val="0011509C"/>
    <w:rsid w:val="00116953"/>
    <w:rsid w:val="001216AB"/>
    <w:rsid w:val="00125BC1"/>
    <w:rsid w:val="00126207"/>
    <w:rsid w:val="0013094C"/>
    <w:rsid w:val="00136998"/>
    <w:rsid w:val="001413B6"/>
    <w:rsid w:val="00144589"/>
    <w:rsid w:val="00147FD8"/>
    <w:rsid w:val="00151500"/>
    <w:rsid w:val="001549BD"/>
    <w:rsid w:val="00156BAE"/>
    <w:rsid w:val="00156F09"/>
    <w:rsid w:val="0015706A"/>
    <w:rsid w:val="00160816"/>
    <w:rsid w:val="00160B4B"/>
    <w:rsid w:val="00163265"/>
    <w:rsid w:val="001661BF"/>
    <w:rsid w:val="001703F1"/>
    <w:rsid w:val="00171B63"/>
    <w:rsid w:val="00172B5A"/>
    <w:rsid w:val="0017319A"/>
    <w:rsid w:val="00175361"/>
    <w:rsid w:val="00175860"/>
    <w:rsid w:val="00180855"/>
    <w:rsid w:val="001811E0"/>
    <w:rsid w:val="00181656"/>
    <w:rsid w:val="001830FF"/>
    <w:rsid w:val="00183F2C"/>
    <w:rsid w:val="00184F6C"/>
    <w:rsid w:val="00185C5A"/>
    <w:rsid w:val="00187CAD"/>
    <w:rsid w:val="001963D8"/>
    <w:rsid w:val="001A1B33"/>
    <w:rsid w:val="001A234F"/>
    <w:rsid w:val="001A2356"/>
    <w:rsid w:val="001A3ECE"/>
    <w:rsid w:val="001A5373"/>
    <w:rsid w:val="001A6EC5"/>
    <w:rsid w:val="001B143B"/>
    <w:rsid w:val="001B1875"/>
    <w:rsid w:val="001B303C"/>
    <w:rsid w:val="001B30A1"/>
    <w:rsid w:val="001B498F"/>
    <w:rsid w:val="001B4B92"/>
    <w:rsid w:val="001B5ADD"/>
    <w:rsid w:val="001B753B"/>
    <w:rsid w:val="001C0381"/>
    <w:rsid w:val="001C0EB2"/>
    <w:rsid w:val="001C48C3"/>
    <w:rsid w:val="001C539D"/>
    <w:rsid w:val="001D06A1"/>
    <w:rsid w:val="001D21B5"/>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5168"/>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2334"/>
    <w:rsid w:val="002A32D7"/>
    <w:rsid w:val="002A6757"/>
    <w:rsid w:val="002A7162"/>
    <w:rsid w:val="002A7F63"/>
    <w:rsid w:val="002B3FC6"/>
    <w:rsid w:val="002B5142"/>
    <w:rsid w:val="002B7509"/>
    <w:rsid w:val="002C060F"/>
    <w:rsid w:val="002C0FC7"/>
    <w:rsid w:val="002C4B66"/>
    <w:rsid w:val="002E113D"/>
    <w:rsid w:val="002E1B21"/>
    <w:rsid w:val="002E1D0E"/>
    <w:rsid w:val="002E4CDA"/>
    <w:rsid w:val="002E5A23"/>
    <w:rsid w:val="002E5B9D"/>
    <w:rsid w:val="002F3C1D"/>
    <w:rsid w:val="002F586B"/>
    <w:rsid w:val="00300216"/>
    <w:rsid w:val="00310411"/>
    <w:rsid w:val="00313BAC"/>
    <w:rsid w:val="00316DA3"/>
    <w:rsid w:val="00320094"/>
    <w:rsid w:val="00323207"/>
    <w:rsid w:val="00326E81"/>
    <w:rsid w:val="00332101"/>
    <w:rsid w:val="00335BF1"/>
    <w:rsid w:val="00336427"/>
    <w:rsid w:val="00337469"/>
    <w:rsid w:val="00337A13"/>
    <w:rsid w:val="00341780"/>
    <w:rsid w:val="00344EEF"/>
    <w:rsid w:val="00354E42"/>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19DD"/>
    <w:rsid w:val="003A24FC"/>
    <w:rsid w:val="003A2570"/>
    <w:rsid w:val="003A27E9"/>
    <w:rsid w:val="003A69EC"/>
    <w:rsid w:val="003B0B39"/>
    <w:rsid w:val="003B1024"/>
    <w:rsid w:val="003B2A84"/>
    <w:rsid w:val="003B6927"/>
    <w:rsid w:val="003C0869"/>
    <w:rsid w:val="003C29B6"/>
    <w:rsid w:val="003C49EC"/>
    <w:rsid w:val="003C65C6"/>
    <w:rsid w:val="003D1DB6"/>
    <w:rsid w:val="003D39F7"/>
    <w:rsid w:val="003D613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40C78"/>
    <w:rsid w:val="00441976"/>
    <w:rsid w:val="00441B7F"/>
    <w:rsid w:val="00447D1F"/>
    <w:rsid w:val="00450587"/>
    <w:rsid w:val="00457FE3"/>
    <w:rsid w:val="00467C32"/>
    <w:rsid w:val="00472218"/>
    <w:rsid w:val="00475F5C"/>
    <w:rsid w:val="00476038"/>
    <w:rsid w:val="004850BC"/>
    <w:rsid w:val="004854C6"/>
    <w:rsid w:val="00485F53"/>
    <w:rsid w:val="00491A5E"/>
    <w:rsid w:val="00495135"/>
    <w:rsid w:val="004B2A0A"/>
    <w:rsid w:val="004B3019"/>
    <w:rsid w:val="004B324E"/>
    <w:rsid w:val="004B49D7"/>
    <w:rsid w:val="004B7E3C"/>
    <w:rsid w:val="004C1EC7"/>
    <w:rsid w:val="004C278F"/>
    <w:rsid w:val="004C60AD"/>
    <w:rsid w:val="004C71E8"/>
    <w:rsid w:val="004D0AF2"/>
    <w:rsid w:val="004E3356"/>
    <w:rsid w:val="004E47C7"/>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59B4"/>
    <w:rsid w:val="00535E11"/>
    <w:rsid w:val="00535E67"/>
    <w:rsid w:val="0053793D"/>
    <w:rsid w:val="005379BE"/>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204"/>
    <w:rsid w:val="00587D7B"/>
    <w:rsid w:val="00592F48"/>
    <w:rsid w:val="00592FF1"/>
    <w:rsid w:val="00594A32"/>
    <w:rsid w:val="00594C0B"/>
    <w:rsid w:val="00595D0A"/>
    <w:rsid w:val="005A1057"/>
    <w:rsid w:val="005A293E"/>
    <w:rsid w:val="005A6D94"/>
    <w:rsid w:val="005A6E55"/>
    <w:rsid w:val="005B0A22"/>
    <w:rsid w:val="005B27B2"/>
    <w:rsid w:val="005C270A"/>
    <w:rsid w:val="005C3D37"/>
    <w:rsid w:val="005D4108"/>
    <w:rsid w:val="005D7E9F"/>
    <w:rsid w:val="005E0C90"/>
    <w:rsid w:val="005E3CAA"/>
    <w:rsid w:val="005E5B16"/>
    <w:rsid w:val="005F4C92"/>
    <w:rsid w:val="005F5738"/>
    <w:rsid w:val="006035D8"/>
    <w:rsid w:val="00605349"/>
    <w:rsid w:val="00610C49"/>
    <w:rsid w:val="00611A9B"/>
    <w:rsid w:val="006124E4"/>
    <w:rsid w:val="00613F18"/>
    <w:rsid w:val="0061538D"/>
    <w:rsid w:val="006168F3"/>
    <w:rsid w:val="006202A0"/>
    <w:rsid w:val="0062114F"/>
    <w:rsid w:val="00623CE2"/>
    <w:rsid w:val="0062523E"/>
    <w:rsid w:val="0062537B"/>
    <w:rsid w:val="00632EF6"/>
    <w:rsid w:val="006373C9"/>
    <w:rsid w:val="00642C63"/>
    <w:rsid w:val="00650949"/>
    <w:rsid w:val="0065229F"/>
    <w:rsid w:val="00653A49"/>
    <w:rsid w:val="006549BB"/>
    <w:rsid w:val="0065671F"/>
    <w:rsid w:val="006641E3"/>
    <w:rsid w:val="00674C2F"/>
    <w:rsid w:val="00681134"/>
    <w:rsid w:val="00683321"/>
    <w:rsid w:val="0068780F"/>
    <w:rsid w:val="0069088A"/>
    <w:rsid w:val="006A0CFC"/>
    <w:rsid w:val="006A1EC4"/>
    <w:rsid w:val="006A61C3"/>
    <w:rsid w:val="006C2163"/>
    <w:rsid w:val="006C54A0"/>
    <w:rsid w:val="006C6FB6"/>
    <w:rsid w:val="006C76AE"/>
    <w:rsid w:val="006D06B0"/>
    <w:rsid w:val="006D1680"/>
    <w:rsid w:val="006D2E9A"/>
    <w:rsid w:val="006D48AA"/>
    <w:rsid w:val="006D5570"/>
    <w:rsid w:val="006D5A90"/>
    <w:rsid w:val="006E1E7B"/>
    <w:rsid w:val="006E6DDB"/>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80718"/>
    <w:rsid w:val="00783E5A"/>
    <w:rsid w:val="00786C9C"/>
    <w:rsid w:val="007871FF"/>
    <w:rsid w:val="00791A5F"/>
    <w:rsid w:val="007A0056"/>
    <w:rsid w:val="007A140F"/>
    <w:rsid w:val="007A2B64"/>
    <w:rsid w:val="007A404E"/>
    <w:rsid w:val="007A4D87"/>
    <w:rsid w:val="007B538B"/>
    <w:rsid w:val="007B614D"/>
    <w:rsid w:val="007C2EC7"/>
    <w:rsid w:val="007C46E0"/>
    <w:rsid w:val="007C4D60"/>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61CC"/>
    <w:rsid w:val="008522C8"/>
    <w:rsid w:val="008523A7"/>
    <w:rsid w:val="00852912"/>
    <w:rsid w:val="00854784"/>
    <w:rsid w:val="00854CB0"/>
    <w:rsid w:val="008562EC"/>
    <w:rsid w:val="0085745A"/>
    <w:rsid w:val="00863813"/>
    <w:rsid w:val="008666EE"/>
    <w:rsid w:val="00870B6D"/>
    <w:rsid w:val="0087230F"/>
    <w:rsid w:val="008818FA"/>
    <w:rsid w:val="00883CA0"/>
    <w:rsid w:val="008840B6"/>
    <w:rsid w:val="008903FE"/>
    <w:rsid w:val="00891510"/>
    <w:rsid w:val="008919AD"/>
    <w:rsid w:val="00897CDB"/>
    <w:rsid w:val="008A0DB9"/>
    <w:rsid w:val="008A3C85"/>
    <w:rsid w:val="008A3D3F"/>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3494"/>
    <w:rsid w:val="00935590"/>
    <w:rsid w:val="0094010E"/>
    <w:rsid w:val="00943B54"/>
    <w:rsid w:val="00946E8A"/>
    <w:rsid w:val="009564B0"/>
    <w:rsid w:val="00963663"/>
    <w:rsid w:val="00963F4E"/>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E04D1"/>
    <w:rsid w:val="009E075F"/>
    <w:rsid w:val="009E18A8"/>
    <w:rsid w:val="009E1D2F"/>
    <w:rsid w:val="009E1ECC"/>
    <w:rsid w:val="009E21A3"/>
    <w:rsid w:val="009E5BA3"/>
    <w:rsid w:val="009E5D27"/>
    <w:rsid w:val="009F5514"/>
    <w:rsid w:val="009F591A"/>
    <w:rsid w:val="00A01A3C"/>
    <w:rsid w:val="00A01CD3"/>
    <w:rsid w:val="00A04AF4"/>
    <w:rsid w:val="00A1097E"/>
    <w:rsid w:val="00A10B6A"/>
    <w:rsid w:val="00A13A85"/>
    <w:rsid w:val="00A1429F"/>
    <w:rsid w:val="00A14FD5"/>
    <w:rsid w:val="00A1510A"/>
    <w:rsid w:val="00A166F2"/>
    <w:rsid w:val="00A1675C"/>
    <w:rsid w:val="00A235D4"/>
    <w:rsid w:val="00A32018"/>
    <w:rsid w:val="00A3357D"/>
    <w:rsid w:val="00A369F3"/>
    <w:rsid w:val="00A41304"/>
    <w:rsid w:val="00A43C70"/>
    <w:rsid w:val="00A45068"/>
    <w:rsid w:val="00A50B7F"/>
    <w:rsid w:val="00A543DD"/>
    <w:rsid w:val="00A57283"/>
    <w:rsid w:val="00A61EDC"/>
    <w:rsid w:val="00A62A83"/>
    <w:rsid w:val="00A63962"/>
    <w:rsid w:val="00A731EF"/>
    <w:rsid w:val="00A74BB2"/>
    <w:rsid w:val="00A754D6"/>
    <w:rsid w:val="00A7666F"/>
    <w:rsid w:val="00A80445"/>
    <w:rsid w:val="00A84C36"/>
    <w:rsid w:val="00A84F9A"/>
    <w:rsid w:val="00A925DA"/>
    <w:rsid w:val="00A95B55"/>
    <w:rsid w:val="00A96481"/>
    <w:rsid w:val="00AA1B5A"/>
    <w:rsid w:val="00AA1CAF"/>
    <w:rsid w:val="00AA5125"/>
    <w:rsid w:val="00AA5E87"/>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5E4E"/>
    <w:rsid w:val="00AE0FEE"/>
    <w:rsid w:val="00AE2143"/>
    <w:rsid w:val="00AF23F4"/>
    <w:rsid w:val="00AF24B1"/>
    <w:rsid w:val="00B05393"/>
    <w:rsid w:val="00B07D51"/>
    <w:rsid w:val="00B136BD"/>
    <w:rsid w:val="00B15874"/>
    <w:rsid w:val="00B15B8A"/>
    <w:rsid w:val="00B1649A"/>
    <w:rsid w:val="00B16A19"/>
    <w:rsid w:val="00B21132"/>
    <w:rsid w:val="00B24994"/>
    <w:rsid w:val="00B261C4"/>
    <w:rsid w:val="00B27CDA"/>
    <w:rsid w:val="00B32521"/>
    <w:rsid w:val="00B36694"/>
    <w:rsid w:val="00B368C9"/>
    <w:rsid w:val="00B42FAB"/>
    <w:rsid w:val="00B43905"/>
    <w:rsid w:val="00B44A6C"/>
    <w:rsid w:val="00B55E47"/>
    <w:rsid w:val="00B56D6D"/>
    <w:rsid w:val="00B579E9"/>
    <w:rsid w:val="00B622F7"/>
    <w:rsid w:val="00B715E7"/>
    <w:rsid w:val="00B72848"/>
    <w:rsid w:val="00B72998"/>
    <w:rsid w:val="00B745DB"/>
    <w:rsid w:val="00B857F4"/>
    <w:rsid w:val="00BA00F8"/>
    <w:rsid w:val="00BA0344"/>
    <w:rsid w:val="00BA0A23"/>
    <w:rsid w:val="00BA4E60"/>
    <w:rsid w:val="00BA5532"/>
    <w:rsid w:val="00BA5D88"/>
    <w:rsid w:val="00BA6952"/>
    <w:rsid w:val="00BB0B37"/>
    <w:rsid w:val="00BB0BC2"/>
    <w:rsid w:val="00BB40CB"/>
    <w:rsid w:val="00BC00D0"/>
    <w:rsid w:val="00BC1B4F"/>
    <w:rsid w:val="00BC7420"/>
    <w:rsid w:val="00BC78BF"/>
    <w:rsid w:val="00BD06E5"/>
    <w:rsid w:val="00BD5C4A"/>
    <w:rsid w:val="00BD603D"/>
    <w:rsid w:val="00BE2703"/>
    <w:rsid w:val="00BE5AAC"/>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5E17"/>
    <w:rsid w:val="00C4784A"/>
    <w:rsid w:val="00C5186D"/>
    <w:rsid w:val="00C53B0B"/>
    <w:rsid w:val="00C60A16"/>
    <w:rsid w:val="00C60C76"/>
    <w:rsid w:val="00C72CC9"/>
    <w:rsid w:val="00C8024A"/>
    <w:rsid w:val="00C82B3A"/>
    <w:rsid w:val="00C85820"/>
    <w:rsid w:val="00C9653E"/>
    <w:rsid w:val="00CA05E0"/>
    <w:rsid w:val="00CA08FC"/>
    <w:rsid w:val="00CB13D8"/>
    <w:rsid w:val="00CB1916"/>
    <w:rsid w:val="00CB390C"/>
    <w:rsid w:val="00CB543D"/>
    <w:rsid w:val="00CB7A4D"/>
    <w:rsid w:val="00CC22C7"/>
    <w:rsid w:val="00CC40D0"/>
    <w:rsid w:val="00CC5AB4"/>
    <w:rsid w:val="00CD3252"/>
    <w:rsid w:val="00CD418A"/>
    <w:rsid w:val="00CD4F8F"/>
    <w:rsid w:val="00CD6224"/>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908"/>
    <w:rsid w:val="00D34C87"/>
    <w:rsid w:val="00D34CE2"/>
    <w:rsid w:val="00D37273"/>
    <w:rsid w:val="00D378E8"/>
    <w:rsid w:val="00D40574"/>
    <w:rsid w:val="00D43CEC"/>
    <w:rsid w:val="00D44BD7"/>
    <w:rsid w:val="00D47C9E"/>
    <w:rsid w:val="00D52A2B"/>
    <w:rsid w:val="00D6081E"/>
    <w:rsid w:val="00D61FAA"/>
    <w:rsid w:val="00D62FAC"/>
    <w:rsid w:val="00D63851"/>
    <w:rsid w:val="00D71AB5"/>
    <w:rsid w:val="00D729C1"/>
    <w:rsid w:val="00D75EC3"/>
    <w:rsid w:val="00D768EE"/>
    <w:rsid w:val="00D775C5"/>
    <w:rsid w:val="00D82945"/>
    <w:rsid w:val="00D82F23"/>
    <w:rsid w:val="00D85A83"/>
    <w:rsid w:val="00D863AE"/>
    <w:rsid w:val="00D90FE7"/>
    <w:rsid w:val="00D93569"/>
    <w:rsid w:val="00D94744"/>
    <w:rsid w:val="00D94BA8"/>
    <w:rsid w:val="00D973A5"/>
    <w:rsid w:val="00DA6D14"/>
    <w:rsid w:val="00DB3227"/>
    <w:rsid w:val="00DB45A7"/>
    <w:rsid w:val="00DB5186"/>
    <w:rsid w:val="00DB5FA5"/>
    <w:rsid w:val="00DC00A1"/>
    <w:rsid w:val="00DC0B35"/>
    <w:rsid w:val="00DC0DAC"/>
    <w:rsid w:val="00DC1E31"/>
    <w:rsid w:val="00DC40BE"/>
    <w:rsid w:val="00DD15EC"/>
    <w:rsid w:val="00DD1E86"/>
    <w:rsid w:val="00DD26A1"/>
    <w:rsid w:val="00DD2E05"/>
    <w:rsid w:val="00DD5E28"/>
    <w:rsid w:val="00DD62EC"/>
    <w:rsid w:val="00DD6F16"/>
    <w:rsid w:val="00DD7A3E"/>
    <w:rsid w:val="00DD7F18"/>
    <w:rsid w:val="00DE321B"/>
    <w:rsid w:val="00DE3396"/>
    <w:rsid w:val="00DE3788"/>
    <w:rsid w:val="00DE3CBD"/>
    <w:rsid w:val="00DE43E2"/>
    <w:rsid w:val="00DE5CF0"/>
    <w:rsid w:val="00DF0503"/>
    <w:rsid w:val="00DF61A2"/>
    <w:rsid w:val="00DF7940"/>
    <w:rsid w:val="00DF796F"/>
    <w:rsid w:val="00E00632"/>
    <w:rsid w:val="00E02C7E"/>
    <w:rsid w:val="00E03196"/>
    <w:rsid w:val="00E03D31"/>
    <w:rsid w:val="00E11099"/>
    <w:rsid w:val="00E2379B"/>
    <w:rsid w:val="00E26879"/>
    <w:rsid w:val="00E3144B"/>
    <w:rsid w:val="00E342D7"/>
    <w:rsid w:val="00E418D8"/>
    <w:rsid w:val="00E44596"/>
    <w:rsid w:val="00E453E3"/>
    <w:rsid w:val="00E600F3"/>
    <w:rsid w:val="00E677DF"/>
    <w:rsid w:val="00E71D8C"/>
    <w:rsid w:val="00E7232A"/>
    <w:rsid w:val="00E7233B"/>
    <w:rsid w:val="00E77D28"/>
    <w:rsid w:val="00E80B1E"/>
    <w:rsid w:val="00E8233D"/>
    <w:rsid w:val="00E83F07"/>
    <w:rsid w:val="00E84567"/>
    <w:rsid w:val="00E859C5"/>
    <w:rsid w:val="00E94AC7"/>
    <w:rsid w:val="00E94AFF"/>
    <w:rsid w:val="00EA355A"/>
    <w:rsid w:val="00EA7984"/>
    <w:rsid w:val="00EB0EC4"/>
    <w:rsid w:val="00EB1C51"/>
    <w:rsid w:val="00EC5E54"/>
    <w:rsid w:val="00EC7931"/>
    <w:rsid w:val="00ED0368"/>
    <w:rsid w:val="00ED4A74"/>
    <w:rsid w:val="00ED52EC"/>
    <w:rsid w:val="00ED6FCF"/>
    <w:rsid w:val="00EE0C6E"/>
    <w:rsid w:val="00EE1BBD"/>
    <w:rsid w:val="00EE2D04"/>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9D6"/>
    <w:rsid w:val="00F6004B"/>
    <w:rsid w:val="00F65F9C"/>
    <w:rsid w:val="00F73585"/>
    <w:rsid w:val="00F74EF4"/>
    <w:rsid w:val="00F76864"/>
    <w:rsid w:val="00F82AB4"/>
    <w:rsid w:val="00F82DD1"/>
    <w:rsid w:val="00F92A04"/>
    <w:rsid w:val="00FA1C8F"/>
    <w:rsid w:val="00FA4A07"/>
    <w:rsid w:val="00FA6484"/>
    <w:rsid w:val="00FA6C9D"/>
    <w:rsid w:val="00FA7835"/>
    <w:rsid w:val="00FA7987"/>
    <w:rsid w:val="00FB2133"/>
    <w:rsid w:val="00FB48E2"/>
    <w:rsid w:val="00FB48FF"/>
    <w:rsid w:val="00FB766F"/>
    <w:rsid w:val="00FB76C1"/>
    <w:rsid w:val="00FB7C3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B0AE2"/>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uiPriority="99"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6D2E9A"/>
    <w:pPr>
      <w:keepNext/>
      <w:jc w:val="right"/>
      <w:outlineLvl w:val="0"/>
    </w:pPr>
    <w:rPr>
      <w:szCs w:val="24"/>
      <w:lang w:val="x-none" w:eastAsia="x-none"/>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uiPriority w:val="99"/>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uiPriority w:val="99"/>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uiPriority w:val="99"/>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uiPriority w:val="99"/>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175361"/>
    <w:pPr>
      <w:widowControl w:val="0"/>
      <w:autoSpaceDE w:val="0"/>
      <w:autoSpaceDN w:val="0"/>
      <w:adjustRightInd w:val="0"/>
    </w:pPr>
    <w:rPr>
      <w:rFonts w:ascii="Arial" w:hAnsi="Arial" w:cs="Arial"/>
      <w:b/>
      <w:bCs/>
    </w:rPr>
  </w:style>
  <w:style w:type="paragraph" w:styleId="a8">
    <w:name w:val="caption"/>
    <w:basedOn w:val="a"/>
    <w:next w:val="a"/>
    <w:uiPriority w:val="99"/>
    <w:qFormat/>
    <w:rsid w:val="008D2DE7"/>
    <w:pPr>
      <w:ind w:firstLine="709"/>
      <w:jc w:val="center"/>
    </w:pPr>
    <w:rPr>
      <w:b/>
    </w:rPr>
  </w:style>
  <w:style w:type="paragraph" w:styleId="a9">
    <w:name w:val="Normal (Web)"/>
    <w:basedOn w:val="a"/>
    <w:uiPriority w:val="99"/>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uiPriority w:val="99"/>
    <w:rsid w:val="006D2E9A"/>
    <w:pPr>
      <w:widowControl w:val="0"/>
      <w:autoSpaceDE w:val="0"/>
      <w:autoSpaceDN w:val="0"/>
      <w:adjustRightInd w:val="0"/>
    </w:pPr>
    <w:rPr>
      <w:rFonts w:ascii="Courier New" w:hAnsi="Courier New" w:cs="Courier New"/>
    </w:rPr>
  </w:style>
  <w:style w:type="paragraph" w:customStyle="1" w:styleId="Char1">
    <w:name w:val="Char1 Знак"/>
    <w:basedOn w:val="a"/>
    <w:uiPriority w:val="99"/>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uiPriority w:val="99"/>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uiPriority w:val="99"/>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uiPriority w:val="99"/>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uiPriority w:val="99"/>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uiPriority w:val="99"/>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uiPriority w:val="99"/>
    <w:rsid w:val="006D2E9A"/>
    <w:pPr>
      <w:autoSpaceDE w:val="0"/>
      <w:autoSpaceDN w:val="0"/>
      <w:adjustRightInd w:val="0"/>
    </w:pPr>
    <w:rPr>
      <w:sz w:val="28"/>
      <w:szCs w:val="28"/>
    </w:rPr>
  </w:style>
  <w:style w:type="paragraph" w:customStyle="1" w:styleId="Char">
    <w:name w:val="Char"/>
    <w:basedOn w:val="a"/>
    <w:uiPriority w:val="99"/>
    <w:rsid w:val="006D2E9A"/>
    <w:pPr>
      <w:spacing w:after="160" w:line="240" w:lineRule="exact"/>
    </w:pPr>
    <w:rPr>
      <w:rFonts w:ascii="Arial" w:hAnsi="Arial" w:cs="Arial"/>
      <w:sz w:val="20"/>
      <w:lang w:val="en-US" w:eastAsia="en-US"/>
    </w:rPr>
  </w:style>
  <w:style w:type="paragraph" w:customStyle="1" w:styleId="title2">
    <w:name w:val="title2"/>
    <w:basedOn w:val="a"/>
    <w:uiPriority w:val="99"/>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uiPriority w:val="99"/>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uiPriority w:val="99"/>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uiPriority w:val="99"/>
    <w:rsid w:val="006D2E9A"/>
    <w:pPr>
      <w:spacing w:after="160" w:line="240" w:lineRule="exact"/>
    </w:pPr>
    <w:rPr>
      <w:rFonts w:ascii="Arial" w:hAnsi="Arial" w:cs="Arial"/>
      <w:sz w:val="20"/>
      <w:lang w:val="en-US" w:eastAsia="en-US"/>
    </w:rPr>
  </w:style>
  <w:style w:type="paragraph" w:customStyle="1" w:styleId="af7">
    <w:name w:val="Знак"/>
    <w:basedOn w:val="a"/>
    <w:uiPriority w:val="99"/>
    <w:rsid w:val="006D2E9A"/>
    <w:pPr>
      <w:spacing w:after="160" w:line="240" w:lineRule="exact"/>
    </w:pPr>
    <w:rPr>
      <w:rFonts w:ascii="Arial" w:hAnsi="Arial" w:cs="Arial"/>
      <w:sz w:val="20"/>
      <w:lang w:val="en-US" w:eastAsia="en-US"/>
    </w:rPr>
  </w:style>
  <w:style w:type="character" w:styleId="af8">
    <w:name w:val="Hyperlink"/>
    <w:uiPriority w:val="99"/>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uiPriority w:val="99"/>
    <w:rsid w:val="006D2E9A"/>
    <w:pPr>
      <w:spacing w:before="75" w:after="75"/>
    </w:pPr>
    <w:rPr>
      <w:rFonts w:ascii="Arial" w:hAnsi="Arial" w:cs="Arial"/>
      <w:color w:val="000000"/>
      <w:sz w:val="20"/>
    </w:rPr>
  </w:style>
  <w:style w:type="paragraph" w:customStyle="1" w:styleId="contentheader2cols">
    <w:name w:val="contentheader2cols"/>
    <w:basedOn w:val="a"/>
    <w:uiPriority w:val="99"/>
    <w:rsid w:val="006D2E9A"/>
    <w:pPr>
      <w:spacing w:before="60"/>
      <w:ind w:left="300"/>
    </w:pPr>
    <w:rPr>
      <w:b/>
      <w:bCs/>
      <w:color w:val="3560A7"/>
      <w:sz w:val="26"/>
      <w:szCs w:val="26"/>
    </w:rPr>
  </w:style>
  <w:style w:type="paragraph" w:customStyle="1" w:styleId="subheader">
    <w:name w:val="subheader"/>
    <w:basedOn w:val="a"/>
    <w:uiPriority w:val="99"/>
    <w:rsid w:val="006D2E9A"/>
    <w:pPr>
      <w:spacing w:before="150" w:after="75"/>
    </w:pPr>
    <w:rPr>
      <w:rFonts w:ascii="Arial" w:hAnsi="Arial" w:cs="Arial"/>
      <w:b/>
      <w:bCs/>
      <w:color w:val="000000"/>
      <w:sz w:val="18"/>
      <w:szCs w:val="18"/>
    </w:rPr>
  </w:style>
  <w:style w:type="paragraph" w:customStyle="1" w:styleId="consplusnormal1">
    <w:name w:val="consplusnormal"/>
    <w:basedOn w:val="a"/>
    <w:uiPriority w:val="99"/>
    <w:rsid w:val="006D2E9A"/>
    <w:pPr>
      <w:spacing w:before="75" w:after="75"/>
    </w:pPr>
    <w:rPr>
      <w:rFonts w:ascii="Arial" w:hAnsi="Arial" w:cs="Arial"/>
      <w:color w:val="000000"/>
      <w:sz w:val="20"/>
    </w:rPr>
  </w:style>
  <w:style w:type="paragraph" w:customStyle="1" w:styleId="af9">
    <w:name w:val="Нормальный"/>
    <w:uiPriority w:val="99"/>
    <w:rsid w:val="006D2E9A"/>
    <w:pPr>
      <w:widowControl w:val="0"/>
      <w:autoSpaceDE w:val="0"/>
      <w:autoSpaceDN w:val="0"/>
      <w:adjustRightInd w:val="0"/>
    </w:pPr>
    <w:rPr>
      <w:color w:val="000000"/>
      <w:sz w:val="26"/>
      <w:szCs w:val="26"/>
    </w:rPr>
  </w:style>
  <w:style w:type="paragraph" w:styleId="afa">
    <w:name w:val="Body Text"/>
    <w:basedOn w:val="a"/>
    <w:link w:val="afb"/>
    <w:uiPriority w:val="99"/>
    <w:rsid w:val="001D5345"/>
    <w:pPr>
      <w:spacing w:after="120"/>
    </w:pPr>
  </w:style>
  <w:style w:type="paragraph" w:customStyle="1" w:styleId="21">
    <w:name w:val="Основной текст 21"/>
    <w:basedOn w:val="a"/>
    <w:rsid w:val="001D5345"/>
    <w:pPr>
      <w:widowControl w:val="0"/>
      <w:jc w:val="both"/>
    </w:pPr>
    <w:rPr>
      <w:sz w:val="28"/>
    </w:rPr>
  </w:style>
  <w:style w:type="paragraph" w:styleId="afc">
    <w:name w:val="No Spacing"/>
    <w:link w:val="afd"/>
    <w:uiPriority w:val="99"/>
    <w:qFormat/>
    <w:rsid w:val="004E3356"/>
    <w:rPr>
      <w:rFonts w:ascii="Calibri" w:hAnsi="Calibri"/>
      <w:sz w:val="22"/>
      <w:szCs w:val="22"/>
    </w:rPr>
  </w:style>
  <w:style w:type="character" w:customStyle="1" w:styleId="80">
    <w:name w:val="Заголовок 8 Знак"/>
    <w:link w:val="8"/>
    <w:uiPriority w:val="99"/>
    <w:rsid w:val="00EE5AF4"/>
    <w:rPr>
      <w:rFonts w:ascii="Calibri" w:hAnsi="Calibri"/>
      <w:i/>
      <w:iCs/>
      <w:sz w:val="24"/>
      <w:szCs w:val="24"/>
      <w:lang w:val="ru-RU" w:eastAsia="ru-RU" w:bidi="ar-SA"/>
    </w:rPr>
  </w:style>
  <w:style w:type="paragraph" w:customStyle="1" w:styleId="afe">
    <w:name w:val="???????"/>
    <w:uiPriority w:val="99"/>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link w:val="ConsNormal0"/>
    <w:rsid w:val="001811E0"/>
    <w:pPr>
      <w:widowControl w:val="0"/>
      <w:ind w:firstLine="720"/>
    </w:pPr>
    <w:rPr>
      <w:rFonts w:ascii="Arial" w:hAnsi="Arial" w:cs="Arial"/>
    </w:rPr>
  </w:style>
  <w:style w:type="character" w:styleId="aff">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uiPriority w:val="99"/>
    <w:rsid w:val="001A6EC5"/>
    <w:rPr>
      <w:sz w:val="28"/>
      <w:lang w:val="x-none" w:eastAsia="ar-SA"/>
    </w:rPr>
  </w:style>
  <w:style w:type="character" w:customStyle="1" w:styleId="10">
    <w:name w:val="Заголовок 1 Знак"/>
    <w:link w:val="1"/>
    <w:rsid w:val="001A6EC5"/>
    <w:rPr>
      <w:sz w:val="24"/>
      <w:szCs w:val="24"/>
    </w:rPr>
  </w:style>
  <w:style w:type="character" w:customStyle="1" w:styleId="ae">
    <w:name w:val="Название Знак"/>
    <w:link w:val="ad"/>
    <w:rsid w:val="001A6EC5"/>
    <w:rPr>
      <w:b/>
      <w:sz w:val="28"/>
    </w:rPr>
  </w:style>
  <w:style w:type="paragraph" w:styleId="aff0">
    <w:name w:val="Subtitle"/>
    <w:basedOn w:val="a"/>
    <w:link w:val="aff1"/>
    <w:uiPriority w:val="99"/>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1">
    <w:name w:val="Подзаголовок Знак"/>
    <w:link w:val="aff0"/>
    <w:uiPriority w:val="99"/>
    <w:rsid w:val="001A6EC5"/>
    <w:rPr>
      <w:rFonts w:ascii="Arial" w:hAnsi="Arial"/>
      <w:sz w:val="24"/>
      <w:szCs w:val="24"/>
      <w:lang w:val="x-none" w:eastAsia="ar-SA"/>
    </w:rPr>
  </w:style>
  <w:style w:type="paragraph" w:customStyle="1" w:styleId="ConsPlusCell0">
    <w:name w:val="ConsPlusCell"/>
    <w:uiPriority w:val="99"/>
    <w:rsid w:val="001A6EC5"/>
    <w:pPr>
      <w:widowControl w:val="0"/>
      <w:autoSpaceDE w:val="0"/>
      <w:autoSpaceDN w:val="0"/>
    </w:pPr>
    <w:rPr>
      <w:rFonts w:ascii="Courier New" w:hAnsi="Courier New" w:cs="Courier New"/>
    </w:rPr>
  </w:style>
  <w:style w:type="paragraph" w:customStyle="1" w:styleId="ConsPlusDocList">
    <w:name w:val="ConsPlusDocList"/>
    <w:uiPriority w:val="99"/>
    <w:rsid w:val="001A6EC5"/>
    <w:pPr>
      <w:widowControl w:val="0"/>
      <w:autoSpaceDE w:val="0"/>
      <w:autoSpaceDN w:val="0"/>
    </w:pPr>
    <w:rPr>
      <w:rFonts w:ascii="Courier New" w:hAnsi="Courier New" w:cs="Courier New"/>
    </w:rPr>
  </w:style>
  <w:style w:type="paragraph" w:customStyle="1" w:styleId="ConsPlusTitlePage">
    <w:name w:val="ConsPlusTitlePage"/>
    <w:uiPriority w:val="99"/>
    <w:rsid w:val="001A6EC5"/>
    <w:pPr>
      <w:widowControl w:val="0"/>
      <w:autoSpaceDE w:val="0"/>
      <w:autoSpaceDN w:val="0"/>
    </w:pPr>
    <w:rPr>
      <w:rFonts w:ascii="Tahoma" w:hAnsi="Tahoma" w:cs="Tahoma"/>
    </w:rPr>
  </w:style>
  <w:style w:type="paragraph" w:customStyle="1" w:styleId="ConsPlusJurTerm">
    <w:name w:val="ConsPlusJurTerm"/>
    <w:uiPriority w:val="99"/>
    <w:rsid w:val="001A6EC5"/>
    <w:pPr>
      <w:widowControl w:val="0"/>
      <w:autoSpaceDE w:val="0"/>
      <w:autoSpaceDN w:val="0"/>
    </w:pPr>
    <w:rPr>
      <w:rFonts w:ascii="Tahoma" w:hAnsi="Tahoma" w:cs="Tahoma"/>
      <w:sz w:val="26"/>
    </w:rPr>
  </w:style>
  <w:style w:type="character" w:customStyle="1" w:styleId="20">
    <w:name w:val="Основной текст с отступом 2 Знак"/>
    <w:link w:val="2"/>
    <w:uiPriority w:val="99"/>
    <w:rsid w:val="001A6EC5"/>
    <w:rPr>
      <w:sz w:val="26"/>
    </w:rPr>
  </w:style>
  <w:style w:type="character" w:customStyle="1" w:styleId="afd">
    <w:name w:val="Без интервала Знак"/>
    <w:link w:val="afc"/>
    <w:uiPriority w:val="99"/>
    <w:locked/>
    <w:rsid w:val="001A6EC5"/>
    <w:rPr>
      <w:rFonts w:ascii="Calibri" w:hAnsi="Calibri"/>
      <w:sz w:val="22"/>
      <w:szCs w:val="22"/>
      <w:lang w:bidi="ar-SA"/>
    </w:rPr>
  </w:style>
  <w:style w:type="paragraph" w:styleId="aff2">
    <w:name w:val="List Paragraph"/>
    <w:basedOn w:val="a"/>
    <w:uiPriority w:val="34"/>
    <w:qFormat/>
    <w:rsid w:val="001A6EC5"/>
    <w:pPr>
      <w:ind w:left="720"/>
      <w:contextualSpacing/>
    </w:pPr>
    <w:rPr>
      <w:szCs w:val="24"/>
    </w:rPr>
  </w:style>
  <w:style w:type="character" w:styleId="aff3">
    <w:name w:val="annotation reference"/>
    <w:uiPriority w:val="99"/>
    <w:unhideWhenUsed/>
    <w:rsid w:val="001A6EC5"/>
    <w:rPr>
      <w:sz w:val="16"/>
      <w:szCs w:val="16"/>
    </w:rPr>
  </w:style>
  <w:style w:type="paragraph" w:styleId="aff4">
    <w:name w:val="annotation text"/>
    <w:basedOn w:val="a"/>
    <w:link w:val="aff5"/>
    <w:uiPriority w:val="99"/>
    <w:unhideWhenUsed/>
    <w:rsid w:val="001A6EC5"/>
    <w:rPr>
      <w:sz w:val="20"/>
    </w:rPr>
  </w:style>
  <w:style w:type="character" w:customStyle="1" w:styleId="aff5">
    <w:name w:val="Текст примечания Знак"/>
    <w:basedOn w:val="a0"/>
    <w:link w:val="aff4"/>
    <w:uiPriority w:val="99"/>
    <w:rsid w:val="001A6EC5"/>
  </w:style>
  <w:style w:type="paragraph" w:styleId="aff6">
    <w:name w:val="annotation subject"/>
    <w:basedOn w:val="aff4"/>
    <w:next w:val="aff4"/>
    <w:link w:val="aff7"/>
    <w:uiPriority w:val="99"/>
    <w:unhideWhenUsed/>
    <w:rsid w:val="001A6EC5"/>
    <w:rPr>
      <w:b/>
      <w:bCs/>
      <w:lang w:val="x-none" w:eastAsia="x-none"/>
    </w:rPr>
  </w:style>
  <w:style w:type="character" w:customStyle="1" w:styleId="aff7">
    <w:name w:val="Тема примечания Знак"/>
    <w:link w:val="aff6"/>
    <w:uiPriority w:val="99"/>
    <w:rsid w:val="001A6EC5"/>
    <w:rPr>
      <w:b/>
      <w:bCs/>
      <w:lang w:val="x-none" w:eastAsia="x-none"/>
    </w:rPr>
  </w:style>
  <w:style w:type="paragraph" w:styleId="aff8">
    <w:name w:val="endnote text"/>
    <w:basedOn w:val="a"/>
    <w:link w:val="aff9"/>
    <w:uiPriority w:val="99"/>
    <w:unhideWhenUsed/>
    <w:rsid w:val="001A6EC5"/>
    <w:rPr>
      <w:sz w:val="20"/>
    </w:rPr>
  </w:style>
  <w:style w:type="character" w:customStyle="1" w:styleId="aff9">
    <w:name w:val="Текст концевой сноски Знак"/>
    <w:basedOn w:val="a0"/>
    <w:link w:val="aff8"/>
    <w:uiPriority w:val="99"/>
    <w:rsid w:val="001A6EC5"/>
  </w:style>
  <w:style w:type="character" w:styleId="affa">
    <w:name w:val="endnote reference"/>
    <w:uiPriority w:val="99"/>
    <w:unhideWhenUsed/>
    <w:rsid w:val="001A6EC5"/>
    <w:rPr>
      <w:vertAlign w:val="superscript"/>
    </w:rPr>
  </w:style>
  <w:style w:type="paragraph" w:styleId="affb">
    <w:name w:val="footnote text"/>
    <w:basedOn w:val="a"/>
    <w:link w:val="affc"/>
    <w:uiPriority w:val="99"/>
    <w:unhideWhenUsed/>
    <w:rsid w:val="001A6EC5"/>
    <w:rPr>
      <w:sz w:val="20"/>
    </w:rPr>
  </w:style>
  <w:style w:type="character" w:customStyle="1" w:styleId="affc">
    <w:name w:val="Текст сноски Знак"/>
    <w:basedOn w:val="a0"/>
    <w:link w:val="affb"/>
    <w:uiPriority w:val="99"/>
    <w:rsid w:val="001A6EC5"/>
  </w:style>
  <w:style w:type="character" w:styleId="affd">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uiPriority w:val="99"/>
    <w:rsid w:val="00A925DA"/>
    <w:pPr>
      <w:widowControl w:val="0"/>
      <w:autoSpaceDE w:val="0"/>
    </w:pPr>
    <w:rPr>
      <w:kern w:val="1"/>
      <w:szCs w:val="24"/>
      <w:lang w:eastAsia="ar-SA"/>
    </w:rPr>
  </w:style>
  <w:style w:type="paragraph" w:customStyle="1" w:styleId="Style3">
    <w:name w:val="Style3"/>
    <w:basedOn w:val="a"/>
    <w:uiPriority w:val="99"/>
    <w:rsid w:val="00A925DA"/>
    <w:pPr>
      <w:widowControl w:val="0"/>
      <w:autoSpaceDE w:val="0"/>
    </w:pPr>
    <w:rPr>
      <w:kern w:val="1"/>
      <w:szCs w:val="24"/>
      <w:lang w:eastAsia="ar-SA"/>
    </w:rPr>
  </w:style>
  <w:style w:type="paragraph" w:customStyle="1" w:styleId="Default">
    <w:name w:val="Default"/>
    <w:uiPriority w:val="99"/>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uiPriority w:val="99"/>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character" w:styleId="affe">
    <w:name w:val="FollowedHyperlink"/>
    <w:basedOn w:val="a0"/>
    <w:uiPriority w:val="99"/>
    <w:unhideWhenUsed/>
    <w:rsid w:val="00172B5A"/>
    <w:rPr>
      <w:color w:val="954F72" w:themeColor="followedHyperlink"/>
      <w:u w:val="single"/>
    </w:rPr>
  </w:style>
  <w:style w:type="paragraph" w:customStyle="1" w:styleId="msonormal0">
    <w:name w:val="msonormal"/>
    <w:basedOn w:val="a"/>
    <w:uiPriority w:val="99"/>
    <w:rsid w:val="00172B5A"/>
    <w:rPr>
      <w:rFonts w:ascii="Verdana" w:hAnsi="Verdana" w:cs="Verdana"/>
      <w:sz w:val="22"/>
      <w:szCs w:val="22"/>
    </w:rPr>
  </w:style>
  <w:style w:type="paragraph" w:styleId="afff">
    <w:name w:val="Title"/>
    <w:basedOn w:val="a"/>
    <w:next w:val="a"/>
    <w:link w:val="afff0"/>
    <w:uiPriority w:val="10"/>
    <w:qFormat/>
    <w:rsid w:val="00172B5A"/>
    <w:pPr>
      <w:contextualSpacing/>
    </w:pPr>
    <w:rPr>
      <w:rFonts w:ascii="Calibri Light" w:hAnsi="Calibri Light"/>
      <w:spacing w:val="-10"/>
      <w:kern w:val="28"/>
      <w:sz w:val="56"/>
      <w:szCs w:val="56"/>
    </w:rPr>
  </w:style>
  <w:style w:type="character" w:customStyle="1" w:styleId="afff0">
    <w:name w:val="Заголовок Знак"/>
    <w:basedOn w:val="a0"/>
    <w:link w:val="afff"/>
    <w:uiPriority w:val="10"/>
    <w:rsid w:val="00172B5A"/>
    <w:rPr>
      <w:rFonts w:ascii="Calibri Light" w:hAnsi="Calibri Light"/>
      <w:spacing w:val="-10"/>
      <w:kern w:val="28"/>
      <w:sz w:val="56"/>
      <w:szCs w:val="56"/>
    </w:rPr>
  </w:style>
  <w:style w:type="character" w:customStyle="1" w:styleId="afb">
    <w:name w:val="Основной текст Знак"/>
    <w:basedOn w:val="a0"/>
    <w:link w:val="afa"/>
    <w:uiPriority w:val="99"/>
    <w:rsid w:val="00172B5A"/>
    <w:rPr>
      <w:sz w:val="24"/>
    </w:rPr>
  </w:style>
  <w:style w:type="paragraph" w:customStyle="1" w:styleId="22">
    <w:name w:val="Основной текст 22"/>
    <w:basedOn w:val="a"/>
    <w:uiPriority w:val="99"/>
    <w:rsid w:val="00172B5A"/>
    <w:pPr>
      <w:widowControl w:val="0"/>
      <w:jc w:val="both"/>
    </w:pPr>
    <w:rPr>
      <w:sz w:val="28"/>
    </w:rPr>
  </w:style>
  <w:style w:type="character" w:customStyle="1" w:styleId="ConsNormal0">
    <w:name w:val="ConsNormal Знак"/>
    <w:link w:val="ConsNormal"/>
    <w:locked/>
    <w:rsid w:val="00172B5A"/>
    <w:rPr>
      <w:rFonts w:ascii="Arial" w:hAnsi="Arial" w:cs="Arial"/>
    </w:rPr>
  </w:style>
  <w:style w:type="paragraph" w:customStyle="1" w:styleId="ConsPlusTextList">
    <w:name w:val="ConsPlusTextList"/>
    <w:uiPriority w:val="99"/>
    <w:rsid w:val="00172B5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30999">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6;&#1099;&#1078;&#1080;&#1082;&#1086;&#1074;&#1072;\&#1057;&#1090;&#1088;&#1086;&#1080;&#1090;&#1077;&#1083;&#1100;&#1085;&#1099;&#1081;\&#1087;&#1086;&#1089;&#1090;%20+%20&#1088;&#1077;&#1075;&#1083;&#1072;&#1084;&#1077;&#1085;&#1090;.doc" TargetMode="External"/><Relationship Id="rId18" Type="http://schemas.openxmlformats.org/officeDocument/2006/relationships/hyperlink" Target="file:///Z:\&#1056;&#1099;&#1078;&#1080;&#1082;&#1086;&#1074;&#1072;\&#1057;&#1090;&#1088;&#1086;&#1080;&#1090;&#1077;&#1083;&#1100;&#1085;&#1099;&#1081;\&#1087;&#1086;&#1089;&#1090;%20+%20&#1088;&#1077;&#1075;&#1083;&#1072;&#1084;&#1077;&#1085;&#1090;.doc" TargetMode="External"/><Relationship Id="rId26" Type="http://schemas.openxmlformats.org/officeDocument/2006/relationships/hyperlink" Target="file:///Z:\&#1056;&#1099;&#1078;&#1080;&#1082;&#1086;&#1074;&#1072;\&#1057;&#1090;&#1088;&#1086;&#1080;&#1090;&#1077;&#1083;&#1100;&#1085;&#1099;&#1081;\&#1087;&#1086;&#1089;&#1090;%20+%20&#1088;&#1077;&#1075;&#1083;&#1072;&#1084;&#1077;&#1085;&#1090;.doc" TargetMode="External"/><Relationship Id="rId39" Type="http://schemas.openxmlformats.org/officeDocument/2006/relationships/hyperlink" Target="file:///Z:\&#1056;&#1099;&#1078;&#1080;&#1082;&#1086;&#1074;&#1072;\&#1057;&#1090;&#1088;&#1086;&#1080;&#1090;&#1077;&#1083;&#1100;&#1085;&#1099;&#1081;\&#1087;&#1086;&#1089;&#1090;%20+%20&#1088;&#1077;&#1075;&#1083;&#1072;&#1084;&#1077;&#1085;&#1090;.doc" TargetMode="External"/><Relationship Id="rId21" Type="http://schemas.openxmlformats.org/officeDocument/2006/relationships/hyperlink" Target="file:///Z:\&#1056;&#1099;&#1078;&#1080;&#1082;&#1086;&#1074;&#1072;\&#1057;&#1090;&#1088;&#1086;&#1080;&#1090;&#1077;&#1083;&#1100;&#1085;&#1099;&#1081;\&#1087;&#1086;&#1089;&#1090;%20+%20&#1088;&#1077;&#1075;&#1083;&#1072;&#1084;&#1077;&#1085;&#1090;.doc" TargetMode="External"/><Relationship Id="rId34" Type="http://schemas.openxmlformats.org/officeDocument/2006/relationships/hyperlink" Target="file:///Z:\&#1056;&#1099;&#1078;&#1080;&#1082;&#1086;&#1074;&#1072;\&#1057;&#1090;&#1088;&#1086;&#1080;&#1090;&#1077;&#1083;&#1100;&#1085;&#1099;&#1081;\&#1087;&#1086;&#1089;&#1090;%20+%20&#1088;&#1077;&#1075;&#1083;&#1072;&#1084;&#1077;&#1085;&#1090;.doc" TargetMode="External"/><Relationship Id="rId42" Type="http://schemas.openxmlformats.org/officeDocument/2006/relationships/hyperlink" Target="file:///Z:\&#1056;&#1099;&#1078;&#1080;&#1082;&#1086;&#1074;&#1072;\&#1057;&#1090;&#1088;&#1086;&#1080;&#1090;&#1077;&#1083;&#1100;&#1085;&#1099;&#1081;\&#1087;&#1086;&#1089;&#1090;%20+%20&#1088;&#1077;&#1075;&#1083;&#1072;&#1084;&#1077;&#1085;&#1090;.doc" TargetMode="External"/><Relationship Id="rId47" Type="http://schemas.openxmlformats.org/officeDocument/2006/relationships/hyperlink" Target="file:///Z:\&#1056;&#1099;&#1078;&#1080;&#1082;&#1086;&#1074;&#1072;\&#1057;&#1090;&#1088;&#1086;&#1080;&#1090;&#1077;&#1083;&#1100;&#1085;&#1099;&#1081;\&#1087;&#1086;&#1089;&#1090;%20+%20&#1088;&#1077;&#1075;&#1083;&#1072;&#1084;&#1077;&#1085;&#1090;.doc" TargetMode="External"/><Relationship Id="rId50" Type="http://schemas.openxmlformats.org/officeDocument/2006/relationships/hyperlink" Target="file:///Z:\&#1056;&#1099;&#1078;&#1080;&#1082;&#1086;&#1074;&#1072;\&#1057;&#1090;&#1088;&#1086;&#1080;&#1090;&#1077;&#1083;&#1100;&#1085;&#1099;&#1081;\&#1087;&#1086;&#1089;&#1090;%20+%20&#1088;&#1077;&#1075;&#1083;&#1072;&#1084;&#1077;&#1085;&#1090;.doc" TargetMode="External"/><Relationship Id="rId55" Type="http://schemas.openxmlformats.org/officeDocument/2006/relationships/hyperlink" Target="file:///Z:\&#1056;&#1099;&#1078;&#1080;&#1082;&#1086;&#1074;&#1072;\&#1057;&#1090;&#1088;&#1086;&#1080;&#1090;&#1077;&#1083;&#1100;&#1085;&#1099;&#1081;\&#1087;&#1086;&#1089;&#1090;%20+%20&#1088;&#1077;&#1075;&#1083;&#1072;&#1084;&#1077;&#1085;&#1090;.doc" TargetMode="External"/><Relationship Id="rId63" Type="http://schemas.openxmlformats.org/officeDocument/2006/relationships/hyperlink" Target="file:///Z:\&#1056;&#1099;&#1078;&#1080;&#1082;&#1086;&#1074;&#1072;\&#1057;&#1090;&#1088;&#1086;&#1080;&#1090;&#1077;&#1083;&#1100;&#1085;&#1099;&#1081;\&#1087;&#1086;&#1089;&#1090;%20+%20&#1088;&#1077;&#1075;&#1083;&#1072;&#1084;&#1077;&#1085;&#1090;.doc" TargetMode="External"/><Relationship Id="rId68" Type="http://schemas.openxmlformats.org/officeDocument/2006/relationships/hyperlink" Target="file:///Z:\&#1056;&#1099;&#1078;&#1080;&#1082;&#1086;&#1074;&#1072;\&#1057;&#1090;&#1088;&#1086;&#1080;&#1090;&#1077;&#1083;&#1100;&#1085;&#1099;&#1081;\&#1087;&#1086;&#1089;&#1090;%20+%20&#1088;&#1077;&#1075;&#1083;&#1072;&#1084;&#1077;&#1085;&#1090;.doc" TargetMode="External"/><Relationship Id="rId76" Type="http://schemas.openxmlformats.org/officeDocument/2006/relationships/hyperlink" Target="file:///Z:\&#1056;&#1099;&#1078;&#1080;&#1082;&#1086;&#1074;&#1072;\&#1057;&#1090;&#1088;&#1086;&#1080;&#1090;&#1077;&#1083;&#1100;&#1085;&#1099;&#1081;\&#1087;&#1086;&#1089;&#1090;%20+%20&#1088;&#1077;&#1075;&#1083;&#1072;&#1084;&#1077;&#1085;&#1090;.doc"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file:///Z:\&#1056;&#1099;&#1078;&#1080;&#1082;&#1086;&#1074;&#1072;\&#1057;&#1090;&#1088;&#1086;&#1080;&#1090;&#1077;&#1083;&#1100;&#1085;&#1099;&#1081;\&#1087;&#1086;&#1089;&#1090;%20+%20&#1088;&#1077;&#1075;&#1083;&#1072;&#1084;&#1077;&#1085;&#1090;.doc" TargetMode="External"/><Relationship Id="rId2" Type="http://schemas.openxmlformats.org/officeDocument/2006/relationships/numbering" Target="numbering.xml"/><Relationship Id="rId16" Type="http://schemas.openxmlformats.org/officeDocument/2006/relationships/hyperlink" Target="file:///Z:\&#1056;&#1099;&#1078;&#1080;&#1082;&#1086;&#1074;&#1072;\&#1057;&#1090;&#1088;&#1086;&#1080;&#1090;&#1077;&#1083;&#1100;&#1085;&#1099;&#1081;\&#1087;&#1086;&#1089;&#1090;%20+%20&#1088;&#1077;&#1075;&#1083;&#1072;&#1084;&#1077;&#1085;&#1090;.doc" TargetMode="External"/><Relationship Id="rId29" Type="http://schemas.openxmlformats.org/officeDocument/2006/relationships/hyperlink" Target="file:///Z:\&#1056;&#1099;&#1078;&#1080;&#1082;&#1086;&#1074;&#1072;\&#1057;&#1090;&#1088;&#1086;&#1080;&#1090;&#1077;&#1083;&#1100;&#1085;&#1099;&#1081;\&#1087;&#1086;&#1089;&#1090;%20+%20&#1088;&#1077;&#1075;&#1083;&#1072;&#1084;&#1077;&#1085;&#1090;.doc" TargetMode="External"/><Relationship Id="rId11" Type="http://schemas.openxmlformats.org/officeDocument/2006/relationships/hyperlink" Target="mailto:ais_incident@fondgkh.ru" TargetMode="External"/><Relationship Id="rId24" Type="http://schemas.openxmlformats.org/officeDocument/2006/relationships/hyperlink" Target="file:///Z:\&#1056;&#1099;&#1078;&#1080;&#1082;&#1086;&#1074;&#1072;\&#1057;&#1090;&#1088;&#1086;&#1080;&#1090;&#1077;&#1083;&#1100;&#1085;&#1099;&#1081;\&#1087;&#1086;&#1089;&#1090;%20+%20&#1088;&#1077;&#1075;&#1083;&#1072;&#1084;&#1077;&#1085;&#1090;.doc" TargetMode="External"/><Relationship Id="rId32" Type="http://schemas.openxmlformats.org/officeDocument/2006/relationships/hyperlink" Target="file:///Z:\&#1056;&#1099;&#1078;&#1080;&#1082;&#1086;&#1074;&#1072;\&#1057;&#1090;&#1088;&#1086;&#1080;&#1090;&#1077;&#1083;&#1100;&#1085;&#1099;&#1081;\&#1087;&#1086;&#1089;&#1090;%20+%20&#1088;&#1077;&#1075;&#1083;&#1072;&#1084;&#1077;&#1085;&#1090;.doc" TargetMode="External"/><Relationship Id="rId37" Type="http://schemas.openxmlformats.org/officeDocument/2006/relationships/hyperlink" Target="file:///Z:\&#1056;&#1099;&#1078;&#1080;&#1082;&#1086;&#1074;&#1072;\&#1057;&#1090;&#1088;&#1086;&#1080;&#1090;&#1077;&#1083;&#1100;&#1085;&#1099;&#1081;\&#1087;&#1086;&#1089;&#1090;%20+%20&#1088;&#1077;&#1075;&#1083;&#1072;&#1084;&#1077;&#1085;&#1090;.doc" TargetMode="External"/><Relationship Id="rId40" Type="http://schemas.openxmlformats.org/officeDocument/2006/relationships/hyperlink" Target="file:///Z:\&#1056;&#1099;&#1078;&#1080;&#1082;&#1086;&#1074;&#1072;\&#1057;&#1090;&#1088;&#1086;&#1080;&#1090;&#1077;&#1083;&#1100;&#1085;&#1099;&#1081;\&#1087;&#1086;&#1089;&#1090;%20+%20&#1088;&#1077;&#1075;&#1083;&#1072;&#1084;&#1077;&#1085;&#1090;.doc" TargetMode="External"/><Relationship Id="rId45" Type="http://schemas.openxmlformats.org/officeDocument/2006/relationships/hyperlink" Target="file:///Z:\&#1056;&#1099;&#1078;&#1080;&#1082;&#1086;&#1074;&#1072;\&#1057;&#1090;&#1088;&#1086;&#1080;&#1090;&#1077;&#1083;&#1100;&#1085;&#1099;&#1081;\&#1087;&#1086;&#1089;&#1090;%20+%20&#1088;&#1077;&#1075;&#1083;&#1072;&#1084;&#1077;&#1085;&#1090;.doc" TargetMode="External"/><Relationship Id="rId53" Type="http://schemas.openxmlformats.org/officeDocument/2006/relationships/hyperlink" Target="file:///Z:\&#1056;&#1099;&#1078;&#1080;&#1082;&#1086;&#1074;&#1072;\&#1057;&#1090;&#1088;&#1086;&#1080;&#1090;&#1077;&#1083;&#1100;&#1085;&#1099;&#1081;\&#1087;&#1086;&#1089;&#1090;%20+%20&#1088;&#1077;&#1075;&#1083;&#1072;&#1084;&#1077;&#1085;&#1090;.doc" TargetMode="External"/><Relationship Id="rId58" Type="http://schemas.openxmlformats.org/officeDocument/2006/relationships/hyperlink" Target="file:///Z:\&#1056;&#1099;&#1078;&#1080;&#1082;&#1086;&#1074;&#1072;\&#1057;&#1090;&#1088;&#1086;&#1080;&#1090;&#1077;&#1083;&#1100;&#1085;&#1099;&#1081;\&#1087;&#1086;&#1089;&#1090;%20+%20&#1088;&#1077;&#1075;&#1083;&#1072;&#1084;&#1077;&#1085;&#1090;.doc" TargetMode="External"/><Relationship Id="rId66" Type="http://schemas.openxmlformats.org/officeDocument/2006/relationships/hyperlink" Target="file:///Z:\&#1056;&#1099;&#1078;&#1080;&#1082;&#1086;&#1074;&#1072;\&#1057;&#1090;&#1088;&#1086;&#1080;&#1090;&#1077;&#1083;&#1100;&#1085;&#1099;&#1081;\&#1087;&#1086;&#1089;&#1090;%20+%20&#1088;&#1077;&#1075;&#1083;&#1072;&#1084;&#1077;&#1085;&#1090;.doc" TargetMode="External"/><Relationship Id="rId74" Type="http://schemas.openxmlformats.org/officeDocument/2006/relationships/hyperlink" Target="file:///Z:\&#1056;&#1099;&#1078;&#1080;&#1082;&#1086;&#1074;&#1072;\&#1057;&#1090;&#1088;&#1086;&#1080;&#1090;&#1077;&#1083;&#1100;&#1085;&#1099;&#1081;\&#1087;&#1086;&#1089;&#1090;%20+%20&#1088;&#1077;&#1075;&#1083;&#1072;&#1084;&#1077;&#1085;&#1090;.doc" TargetMode="External"/><Relationship Id="rId79" Type="http://schemas.openxmlformats.org/officeDocument/2006/relationships/hyperlink" Target="file:///Z:\&#1056;&#1099;&#1078;&#1080;&#1082;&#1086;&#1074;&#1072;\&#1057;&#1090;&#1088;&#1086;&#1080;&#1090;&#1077;&#1083;&#1100;&#1085;&#1099;&#1081;\&#1087;&#1086;&#1089;&#1090;%20+%20&#1088;&#1077;&#1075;&#1083;&#1072;&#1084;&#1077;&#1085;&#1090;.doc"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Z:\&#1056;&#1099;&#1078;&#1080;&#1082;&#1086;&#1074;&#1072;\&#1057;&#1090;&#1088;&#1086;&#1080;&#1090;&#1077;&#1083;&#1100;&#1085;&#1099;&#1081;\&#1087;&#1086;&#1089;&#1090;%20+%20&#1088;&#1077;&#1075;&#1083;&#1072;&#1084;&#1077;&#1085;&#1090;.doc" TargetMode="External"/><Relationship Id="rId82" Type="http://schemas.openxmlformats.org/officeDocument/2006/relationships/hyperlink" Target="consultantplus://offline/ref=4AACA1E71383CD7697EF9E8493796A74E99FCD1C55E6A8EB3F18AB30D4E54D74CB2F85390DFC7A1F04B29F87AF1FO" TargetMode="External"/><Relationship Id="rId19" Type="http://schemas.openxmlformats.org/officeDocument/2006/relationships/hyperlink" Target="file:///Z:\&#1056;&#1099;&#1078;&#1080;&#1082;&#1086;&#1074;&#1072;\&#1057;&#1090;&#1088;&#1086;&#1080;&#1090;&#1077;&#1083;&#1100;&#1085;&#1099;&#1081;\&#1087;&#1086;&#1089;&#1090;%20+%20&#1088;&#1077;&#1075;&#1083;&#1072;&#1084;&#1077;&#1085;&#1090;.doc" TargetMode="External"/><Relationship Id="rId4" Type="http://schemas.openxmlformats.org/officeDocument/2006/relationships/settings" Target="settings.xml"/><Relationship Id="rId9" Type="http://schemas.openxmlformats.org/officeDocument/2006/relationships/hyperlink" Target="mailto:ais_incident@fondgkh.ru" TargetMode="External"/><Relationship Id="rId14" Type="http://schemas.openxmlformats.org/officeDocument/2006/relationships/hyperlink" Target="file:///Z:\&#1056;&#1099;&#1078;&#1080;&#1082;&#1086;&#1074;&#1072;\&#1057;&#1090;&#1088;&#1086;&#1080;&#1090;&#1077;&#1083;&#1100;&#1085;&#1099;&#1081;\&#1087;&#1086;&#1089;&#1090;%20+%20&#1088;&#1077;&#1075;&#1083;&#1072;&#1084;&#1077;&#1085;&#1090;.doc" TargetMode="External"/><Relationship Id="rId22" Type="http://schemas.openxmlformats.org/officeDocument/2006/relationships/hyperlink" Target="file:///Z:\&#1056;&#1099;&#1078;&#1080;&#1082;&#1086;&#1074;&#1072;\&#1057;&#1090;&#1088;&#1086;&#1080;&#1090;&#1077;&#1083;&#1100;&#1085;&#1099;&#1081;\&#1087;&#1086;&#1089;&#1090;%20+%20&#1088;&#1077;&#1075;&#1083;&#1072;&#1084;&#1077;&#1085;&#1090;.doc" TargetMode="External"/><Relationship Id="rId27" Type="http://schemas.openxmlformats.org/officeDocument/2006/relationships/hyperlink" Target="file:///Z:\&#1056;&#1099;&#1078;&#1080;&#1082;&#1086;&#1074;&#1072;\&#1057;&#1090;&#1088;&#1086;&#1080;&#1090;&#1077;&#1083;&#1100;&#1085;&#1099;&#1081;\&#1087;&#1086;&#1089;&#1090;%20+%20&#1088;&#1077;&#1075;&#1083;&#1072;&#1084;&#1077;&#1085;&#1090;.doc" TargetMode="External"/><Relationship Id="rId30" Type="http://schemas.openxmlformats.org/officeDocument/2006/relationships/hyperlink" Target="file:///Z:\&#1056;&#1099;&#1078;&#1080;&#1082;&#1086;&#1074;&#1072;\&#1057;&#1090;&#1088;&#1086;&#1080;&#1090;&#1077;&#1083;&#1100;&#1085;&#1099;&#1081;\&#1087;&#1086;&#1089;&#1090;%20+%20&#1088;&#1077;&#1075;&#1083;&#1072;&#1084;&#1077;&#1085;&#1090;.doc" TargetMode="External"/><Relationship Id="rId35" Type="http://schemas.openxmlformats.org/officeDocument/2006/relationships/hyperlink" Target="file:///Z:\&#1056;&#1099;&#1078;&#1080;&#1082;&#1086;&#1074;&#1072;\&#1057;&#1090;&#1088;&#1086;&#1080;&#1090;&#1077;&#1083;&#1100;&#1085;&#1099;&#1081;\&#1087;&#1086;&#1089;&#1090;%20+%20&#1088;&#1077;&#1075;&#1083;&#1072;&#1084;&#1077;&#1085;&#1090;.doc" TargetMode="External"/><Relationship Id="rId43" Type="http://schemas.openxmlformats.org/officeDocument/2006/relationships/hyperlink" Target="file:///Z:\&#1056;&#1099;&#1078;&#1080;&#1082;&#1086;&#1074;&#1072;\&#1057;&#1090;&#1088;&#1086;&#1080;&#1090;&#1077;&#1083;&#1100;&#1085;&#1099;&#1081;\&#1087;&#1086;&#1089;&#1090;%20+%20&#1088;&#1077;&#1075;&#1083;&#1072;&#1084;&#1077;&#1085;&#1090;.doc" TargetMode="External"/><Relationship Id="rId48" Type="http://schemas.openxmlformats.org/officeDocument/2006/relationships/hyperlink" Target="file:///Z:\&#1056;&#1099;&#1078;&#1080;&#1082;&#1086;&#1074;&#1072;\&#1057;&#1090;&#1088;&#1086;&#1080;&#1090;&#1077;&#1083;&#1100;&#1085;&#1099;&#1081;\&#1087;&#1086;&#1089;&#1090;%20+%20&#1088;&#1077;&#1075;&#1083;&#1072;&#1084;&#1077;&#1085;&#1090;.doc" TargetMode="External"/><Relationship Id="rId56" Type="http://schemas.openxmlformats.org/officeDocument/2006/relationships/hyperlink" Target="file:///Z:\&#1056;&#1099;&#1078;&#1080;&#1082;&#1086;&#1074;&#1072;\&#1057;&#1090;&#1088;&#1086;&#1080;&#1090;&#1077;&#1083;&#1100;&#1085;&#1099;&#1081;\&#1087;&#1086;&#1089;&#1090;%20+%20&#1088;&#1077;&#1075;&#1083;&#1072;&#1084;&#1077;&#1085;&#1090;.doc" TargetMode="External"/><Relationship Id="rId64" Type="http://schemas.openxmlformats.org/officeDocument/2006/relationships/hyperlink" Target="file:///Z:\&#1056;&#1099;&#1078;&#1080;&#1082;&#1086;&#1074;&#1072;\&#1057;&#1090;&#1088;&#1086;&#1080;&#1090;&#1077;&#1083;&#1100;&#1085;&#1099;&#1081;\&#1087;&#1086;&#1089;&#1090;%20+%20&#1088;&#1077;&#1075;&#1083;&#1072;&#1084;&#1077;&#1085;&#1090;.doc" TargetMode="External"/><Relationship Id="rId69" Type="http://schemas.openxmlformats.org/officeDocument/2006/relationships/hyperlink" Target="file:///Z:\&#1056;&#1099;&#1078;&#1080;&#1082;&#1086;&#1074;&#1072;\&#1057;&#1090;&#1088;&#1086;&#1080;&#1090;&#1077;&#1083;&#1100;&#1085;&#1099;&#1081;\&#1087;&#1086;&#1089;&#1090;%20+%20&#1088;&#1077;&#1075;&#1083;&#1072;&#1084;&#1077;&#1085;&#1090;.doc" TargetMode="External"/><Relationship Id="rId77" Type="http://schemas.openxmlformats.org/officeDocument/2006/relationships/hyperlink" Target="file:///Z:\&#1056;&#1099;&#1078;&#1080;&#1082;&#1086;&#1074;&#1072;\&#1057;&#1090;&#1088;&#1086;&#1080;&#1090;&#1077;&#1083;&#1100;&#1085;&#1099;&#1081;\&#1087;&#1086;&#1089;&#1090;%20+%20&#1088;&#1077;&#1075;&#1083;&#1072;&#1084;&#1077;&#1085;&#1090;.doc" TargetMode="External"/><Relationship Id="rId8" Type="http://schemas.openxmlformats.org/officeDocument/2006/relationships/image" Target="media/image1.jpeg"/><Relationship Id="rId51" Type="http://schemas.openxmlformats.org/officeDocument/2006/relationships/hyperlink" Target="file:///Z:\&#1056;&#1099;&#1078;&#1080;&#1082;&#1086;&#1074;&#1072;\&#1057;&#1090;&#1088;&#1086;&#1080;&#1090;&#1077;&#1083;&#1100;&#1085;&#1099;&#1081;\&#1087;&#1086;&#1089;&#1090;%20+%20&#1088;&#1077;&#1075;&#1083;&#1072;&#1084;&#1077;&#1085;&#1090;.doc" TargetMode="External"/><Relationship Id="rId72" Type="http://schemas.openxmlformats.org/officeDocument/2006/relationships/hyperlink" Target="file:///Z:\&#1056;&#1099;&#1078;&#1080;&#1082;&#1086;&#1074;&#1072;\&#1057;&#1090;&#1088;&#1086;&#1080;&#1090;&#1077;&#1083;&#1100;&#1085;&#1099;&#1081;\&#1087;&#1086;&#1089;&#1090;%20+%20&#1088;&#1077;&#1075;&#1083;&#1072;&#1084;&#1077;&#1085;&#1090;.doc" TargetMode="External"/><Relationship Id="rId80" Type="http://schemas.openxmlformats.org/officeDocument/2006/relationships/hyperlink" Target="file:///Z:\&#1056;&#1099;&#1078;&#1080;&#1082;&#1086;&#1074;&#1072;\&#1057;&#1090;&#1088;&#1086;&#1080;&#1090;&#1077;&#1083;&#1100;&#1085;&#1099;&#1081;\&#1087;&#1086;&#1089;&#1090;%20+%20&#1088;&#1077;&#1075;&#1083;&#1072;&#1084;&#1077;&#1085;&#1090;.doc"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Z:\&#1056;&#1099;&#1078;&#1080;&#1082;&#1086;&#1074;&#1072;\&#1057;&#1090;&#1088;&#1086;&#1080;&#1090;&#1077;&#1083;&#1100;&#1085;&#1099;&#1081;\&#1087;&#1086;&#1089;&#1090;%20+%20&#1088;&#1077;&#1075;&#1083;&#1072;&#1084;&#1077;&#1085;&#1090;.doc" TargetMode="External"/><Relationship Id="rId17" Type="http://schemas.openxmlformats.org/officeDocument/2006/relationships/hyperlink" Target="file:///Z:\&#1056;&#1099;&#1078;&#1080;&#1082;&#1086;&#1074;&#1072;\&#1057;&#1090;&#1088;&#1086;&#1080;&#1090;&#1077;&#1083;&#1100;&#1085;&#1099;&#1081;\&#1087;&#1086;&#1089;&#1090;%20+%20&#1088;&#1077;&#1075;&#1083;&#1072;&#1084;&#1077;&#1085;&#1090;.doc" TargetMode="External"/><Relationship Id="rId25" Type="http://schemas.openxmlformats.org/officeDocument/2006/relationships/hyperlink" Target="file:///Z:\&#1056;&#1099;&#1078;&#1080;&#1082;&#1086;&#1074;&#1072;\&#1057;&#1090;&#1088;&#1086;&#1080;&#1090;&#1077;&#1083;&#1100;&#1085;&#1099;&#1081;\&#1087;&#1086;&#1089;&#1090;%20+%20&#1088;&#1077;&#1075;&#1083;&#1072;&#1084;&#1077;&#1085;&#1090;.doc" TargetMode="External"/><Relationship Id="rId33" Type="http://schemas.openxmlformats.org/officeDocument/2006/relationships/hyperlink" Target="file:///Z:\&#1056;&#1099;&#1078;&#1080;&#1082;&#1086;&#1074;&#1072;\&#1057;&#1090;&#1088;&#1086;&#1080;&#1090;&#1077;&#1083;&#1100;&#1085;&#1099;&#1081;\&#1087;&#1086;&#1089;&#1090;%20+%20&#1088;&#1077;&#1075;&#1083;&#1072;&#1084;&#1077;&#1085;&#1090;.doc" TargetMode="External"/><Relationship Id="rId38" Type="http://schemas.openxmlformats.org/officeDocument/2006/relationships/hyperlink" Target="file:///Z:\&#1056;&#1099;&#1078;&#1080;&#1082;&#1086;&#1074;&#1072;\&#1057;&#1090;&#1088;&#1086;&#1080;&#1090;&#1077;&#1083;&#1100;&#1085;&#1099;&#1081;\&#1087;&#1086;&#1089;&#1090;%20+%20&#1088;&#1077;&#1075;&#1083;&#1072;&#1084;&#1077;&#1085;&#1090;.doc" TargetMode="External"/><Relationship Id="rId46" Type="http://schemas.openxmlformats.org/officeDocument/2006/relationships/hyperlink" Target="file:///Z:\&#1056;&#1099;&#1078;&#1080;&#1082;&#1086;&#1074;&#1072;\&#1057;&#1090;&#1088;&#1086;&#1080;&#1090;&#1077;&#1083;&#1100;&#1085;&#1099;&#1081;\&#1087;&#1086;&#1089;&#1090;%20+%20&#1088;&#1077;&#1075;&#1083;&#1072;&#1084;&#1077;&#1085;&#1090;.doc" TargetMode="External"/><Relationship Id="rId59" Type="http://schemas.openxmlformats.org/officeDocument/2006/relationships/hyperlink" Target="file:///Z:\&#1056;&#1099;&#1078;&#1080;&#1082;&#1086;&#1074;&#1072;\&#1057;&#1090;&#1088;&#1086;&#1080;&#1090;&#1077;&#1083;&#1100;&#1085;&#1099;&#1081;\&#1087;&#1086;&#1089;&#1090;%20+%20&#1088;&#1077;&#1075;&#1083;&#1072;&#1084;&#1077;&#1085;&#1090;.doc" TargetMode="External"/><Relationship Id="rId67" Type="http://schemas.openxmlformats.org/officeDocument/2006/relationships/hyperlink" Target="file:///Z:\&#1056;&#1099;&#1078;&#1080;&#1082;&#1086;&#1074;&#1072;\&#1057;&#1090;&#1088;&#1086;&#1080;&#1090;&#1077;&#1083;&#1100;&#1085;&#1099;&#1081;\&#1087;&#1086;&#1089;&#1090;%20+%20&#1088;&#1077;&#1075;&#1083;&#1072;&#1084;&#1077;&#1085;&#1090;.doc" TargetMode="External"/><Relationship Id="rId20" Type="http://schemas.openxmlformats.org/officeDocument/2006/relationships/hyperlink" Target="file:///Z:\&#1056;&#1099;&#1078;&#1080;&#1082;&#1086;&#1074;&#1072;\&#1057;&#1090;&#1088;&#1086;&#1080;&#1090;&#1077;&#1083;&#1100;&#1085;&#1099;&#1081;\&#1087;&#1086;&#1089;&#1090;%20+%20&#1088;&#1077;&#1075;&#1083;&#1072;&#1084;&#1077;&#1085;&#1090;.doc" TargetMode="External"/><Relationship Id="rId41" Type="http://schemas.openxmlformats.org/officeDocument/2006/relationships/hyperlink" Target="file:///Z:\&#1056;&#1099;&#1078;&#1080;&#1082;&#1086;&#1074;&#1072;\&#1057;&#1090;&#1088;&#1086;&#1080;&#1090;&#1077;&#1083;&#1100;&#1085;&#1099;&#1081;\&#1087;&#1086;&#1089;&#1090;%20+%20&#1088;&#1077;&#1075;&#1083;&#1072;&#1084;&#1077;&#1085;&#1090;.doc" TargetMode="External"/><Relationship Id="rId54" Type="http://schemas.openxmlformats.org/officeDocument/2006/relationships/hyperlink" Target="file:///Z:\&#1056;&#1099;&#1078;&#1080;&#1082;&#1086;&#1074;&#1072;\&#1057;&#1090;&#1088;&#1086;&#1080;&#1090;&#1077;&#1083;&#1100;&#1085;&#1099;&#1081;\&#1087;&#1086;&#1089;&#1090;%20+%20&#1088;&#1077;&#1075;&#1083;&#1072;&#1084;&#1077;&#1085;&#1090;.doc" TargetMode="External"/><Relationship Id="rId62" Type="http://schemas.openxmlformats.org/officeDocument/2006/relationships/hyperlink" Target="file:///Z:\&#1056;&#1099;&#1078;&#1080;&#1082;&#1086;&#1074;&#1072;\&#1057;&#1090;&#1088;&#1086;&#1080;&#1090;&#1077;&#1083;&#1100;&#1085;&#1099;&#1081;\&#1087;&#1086;&#1089;&#1090;%20+%20&#1088;&#1077;&#1075;&#1083;&#1072;&#1084;&#1077;&#1085;&#1090;.doc" TargetMode="External"/><Relationship Id="rId70" Type="http://schemas.openxmlformats.org/officeDocument/2006/relationships/hyperlink" Target="file:///Z:\&#1056;&#1099;&#1078;&#1080;&#1082;&#1086;&#1074;&#1072;\&#1057;&#1090;&#1088;&#1086;&#1080;&#1090;&#1077;&#1083;&#1100;&#1085;&#1099;&#1081;\&#1087;&#1086;&#1089;&#1090;%20+%20&#1088;&#1077;&#1075;&#1083;&#1072;&#1084;&#1077;&#1085;&#1090;.doc" TargetMode="External"/><Relationship Id="rId75" Type="http://schemas.openxmlformats.org/officeDocument/2006/relationships/hyperlink" Target="file:///Z:\&#1056;&#1099;&#1078;&#1080;&#1082;&#1086;&#1074;&#1072;\&#1057;&#1090;&#1088;&#1086;&#1080;&#1090;&#1077;&#1083;&#1100;&#1085;&#1099;&#1081;\&#1087;&#1086;&#1089;&#1090;%20+%20&#1088;&#1077;&#1075;&#1083;&#1072;&#1084;&#1077;&#1085;&#1090;.doc" TargetMode="External"/><Relationship Id="rId83" Type="http://schemas.openxmlformats.org/officeDocument/2006/relationships/hyperlink" Target="consultantplus://offline/ref=4AACA1E71383CD7697EF9E8493796A74E99FCD1C55E6A8EB3F18AB30D4E54D74CB2F85390DFC7A1F04B29F87AF1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1056;&#1099;&#1078;&#1080;&#1082;&#1086;&#1074;&#1072;\&#1057;&#1090;&#1088;&#1086;&#1080;&#1090;&#1077;&#1083;&#1100;&#1085;&#1099;&#1081;\&#1087;&#1086;&#1089;&#1090;%20+%20&#1088;&#1077;&#1075;&#1083;&#1072;&#1084;&#1077;&#1085;&#1090;.doc" TargetMode="External"/><Relationship Id="rId23" Type="http://schemas.openxmlformats.org/officeDocument/2006/relationships/hyperlink" Target="file:///Z:\&#1056;&#1099;&#1078;&#1080;&#1082;&#1086;&#1074;&#1072;\&#1057;&#1090;&#1088;&#1086;&#1080;&#1090;&#1077;&#1083;&#1100;&#1085;&#1099;&#1081;\&#1087;&#1086;&#1089;&#1090;%20+%20&#1088;&#1077;&#1075;&#1083;&#1072;&#1084;&#1077;&#1085;&#1090;.doc" TargetMode="External"/><Relationship Id="rId28" Type="http://schemas.openxmlformats.org/officeDocument/2006/relationships/hyperlink" Target="file:///Z:\&#1056;&#1099;&#1078;&#1080;&#1082;&#1086;&#1074;&#1072;\&#1057;&#1090;&#1088;&#1086;&#1080;&#1090;&#1077;&#1083;&#1100;&#1085;&#1099;&#1081;\&#1087;&#1086;&#1089;&#1090;%20+%20&#1088;&#1077;&#1075;&#1083;&#1072;&#1084;&#1077;&#1085;&#1090;.doc" TargetMode="External"/><Relationship Id="rId36" Type="http://schemas.openxmlformats.org/officeDocument/2006/relationships/hyperlink" Target="file:///Z:\&#1056;&#1099;&#1078;&#1080;&#1082;&#1086;&#1074;&#1072;\&#1057;&#1090;&#1088;&#1086;&#1080;&#1090;&#1077;&#1083;&#1100;&#1085;&#1099;&#1081;\&#1087;&#1086;&#1089;&#1090;%20+%20&#1088;&#1077;&#1075;&#1083;&#1072;&#1084;&#1077;&#1085;&#1090;.doc" TargetMode="External"/><Relationship Id="rId49" Type="http://schemas.openxmlformats.org/officeDocument/2006/relationships/hyperlink" Target="file:///Z:\&#1056;&#1099;&#1078;&#1080;&#1082;&#1086;&#1074;&#1072;\&#1057;&#1090;&#1088;&#1086;&#1080;&#1090;&#1077;&#1083;&#1100;&#1085;&#1099;&#1081;\&#1087;&#1086;&#1089;&#1090;%20+%20&#1088;&#1077;&#1075;&#1083;&#1072;&#1084;&#1077;&#1085;&#1090;.doc" TargetMode="External"/><Relationship Id="rId57" Type="http://schemas.openxmlformats.org/officeDocument/2006/relationships/hyperlink" Target="file:///Z:\&#1056;&#1099;&#1078;&#1080;&#1082;&#1086;&#1074;&#1072;\&#1057;&#1090;&#1088;&#1086;&#1080;&#1090;&#1077;&#1083;&#1100;&#1085;&#1099;&#1081;\&#1087;&#1086;&#1089;&#1090;%20+%20&#1088;&#1077;&#1075;&#1083;&#1072;&#1084;&#1077;&#1085;&#1090;.doc" TargetMode="External"/><Relationship Id="rId10" Type="http://schemas.openxmlformats.org/officeDocument/2006/relationships/header" Target="header1.xml"/><Relationship Id="rId31" Type="http://schemas.openxmlformats.org/officeDocument/2006/relationships/hyperlink" Target="file:///Z:\&#1056;&#1099;&#1078;&#1080;&#1082;&#1086;&#1074;&#1072;\&#1057;&#1090;&#1088;&#1086;&#1080;&#1090;&#1077;&#1083;&#1100;&#1085;&#1099;&#1081;\&#1087;&#1086;&#1089;&#1090;%20+%20&#1088;&#1077;&#1075;&#1083;&#1072;&#1084;&#1077;&#1085;&#1090;.doc" TargetMode="External"/><Relationship Id="rId44" Type="http://schemas.openxmlformats.org/officeDocument/2006/relationships/hyperlink" Target="file:///Z:\&#1056;&#1099;&#1078;&#1080;&#1082;&#1086;&#1074;&#1072;\&#1057;&#1090;&#1088;&#1086;&#1080;&#1090;&#1077;&#1083;&#1100;&#1085;&#1099;&#1081;\&#1087;&#1086;&#1089;&#1090;%20+%20&#1088;&#1077;&#1075;&#1083;&#1072;&#1084;&#1077;&#1085;&#1090;.doc" TargetMode="External"/><Relationship Id="rId52" Type="http://schemas.openxmlformats.org/officeDocument/2006/relationships/hyperlink" Target="file:///Z:\&#1056;&#1099;&#1078;&#1080;&#1082;&#1086;&#1074;&#1072;\&#1057;&#1090;&#1088;&#1086;&#1080;&#1090;&#1077;&#1083;&#1100;&#1085;&#1099;&#1081;\&#1087;&#1086;&#1089;&#1090;%20+%20&#1088;&#1077;&#1075;&#1083;&#1072;&#1084;&#1077;&#1085;&#1090;.doc" TargetMode="External"/><Relationship Id="rId60" Type="http://schemas.openxmlformats.org/officeDocument/2006/relationships/hyperlink" Target="file:///Z:\&#1056;&#1099;&#1078;&#1080;&#1082;&#1086;&#1074;&#1072;\&#1057;&#1090;&#1088;&#1086;&#1080;&#1090;&#1077;&#1083;&#1100;&#1085;&#1099;&#1081;\&#1087;&#1086;&#1089;&#1090;%20+%20&#1088;&#1077;&#1075;&#1083;&#1072;&#1084;&#1077;&#1085;&#1090;.doc" TargetMode="External"/><Relationship Id="rId65" Type="http://schemas.openxmlformats.org/officeDocument/2006/relationships/hyperlink" Target="file:///Z:\&#1056;&#1099;&#1078;&#1080;&#1082;&#1086;&#1074;&#1072;\&#1057;&#1090;&#1088;&#1086;&#1080;&#1090;&#1077;&#1083;&#1100;&#1085;&#1099;&#1081;\&#1087;&#1086;&#1089;&#1090;%20+%20&#1088;&#1077;&#1075;&#1083;&#1072;&#1084;&#1077;&#1085;&#1090;.doc" TargetMode="External"/><Relationship Id="rId73" Type="http://schemas.openxmlformats.org/officeDocument/2006/relationships/hyperlink" Target="file:///Z:\&#1056;&#1099;&#1078;&#1080;&#1082;&#1086;&#1074;&#1072;\&#1057;&#1090;&#1088;&#1086;&#1080;&#1090;&#1077;&#1083;&#1100;&#1085;&#1099;&#1081;\&#1087;&#1086;&#1089;&#1090;%20+%20&#1088;&#1077;&#1075;&#1083;&#1072;&#1084;&#1077;&#1085;&#1090;.doc" TargetMode="External"/><Relationship Id="rId78" Type="http://schemas.openxmlformats.org/officeDocument/2006/relationships/hyperlink" Target="file:///Z:\&#1056;&#1099;&#1078;&#1080;&#1082;&#1086;&#1074;&#1072;\&#1057;&#1090;&#1088;&#1086;&#1080;&#1090;&#1077;&#1083;&#1100;&#1085;&#1099;&#1081;\&#1087;&#1086;&#1089;&#1090;%20+%20&#1088;&#1077;&#1075;&#1083;&#1072;&#1084;&#1077;&#1085;&#1090;.doc" TargetMode="External"/><Relationship Id="rId81" Type="http://schemas.openxmlformats.org/officeDocument/2006/relationships/hyperlink" Target="consultantplus://offline/ref=4AACA1E71383CD7697EF9E8493796A74E99FCD1C55E6A8EB3F18AB30D4E54D74CB2F85390DFC7A1F04B29F87AF1F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2186-9441-4FFA-9D5E-71FA4D7D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15886</Words>
  <Characters>90555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106229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2020-12-03T11:05:00Z</cp:lastPrinted>
  <dcterms:created xsi:type="dcterms:W3CDTF">2020-12-08T09:16:00Z</dcterms:created>
  <dcterms:modified xsi:type="dcterms:W3CDTF">2020-12-08T09:16:00Z</dcterms:modified>
</cp:coreProperties>
</file>