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D3912">
        <w:rPr>
          <w:sz w:val="28"/>
          <w:szCs w:val="28"/>
          <w:u w:val="single"/>
        </w:rPr>
        <w:t>18.11.2020г.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D3912">
        <w:rPr>
          <w:sz w:val="28"/>
          <w:szCs w:val="28"/>
        </w:rPr>
        <w:t xml:space="preserve"> 563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5362"/>
      </w:tblGrid>
      <w:tr w:rsidR="005F1E7D" w:rsidTr="005F1E7D">
        <w:tc>
          <w:tcPr>
            <w:tcW w:w="4928" w:type="dxa"/>
            <w:hideMark/>
          </w:tcPr>
          <w:p w:rsidR="005F1E7D" w:rsidRDefault="005F1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25.09.2020 г. № 454</w:t>
            </w:r>
          </w:p>
        </w:tc>
        <w:tc>
          <w:tcPr>
            <w:tcW w:w="5493" w:type="dxa"/>
          </w:tcPr>
          <w:p w:rsidR="005F1E7D" w:rsidRDefault="005F1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1E7D" w:rsidRDefault="005F1E7D" w:rsidP="005F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1E7D" w:rsidRDefault="005F1E7D" w:rsidP="005F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Смоленской области от 23.05.2018 г. № 335 «Об утверждении Порядка деятельности комиссий, создаваемых органами местного самоуправления поселений или городских округов Смоленской области 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пунктов»</w:t>
      </w:r>
    </w:p>
    <w:p w:rsidR="005F1E7D" w:rsidRDefault="005F1E7D" w:rsidP="005F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F1E7D" w:rsidRDefault="005F1E7D" w:rsidP="005F1E7D">
      <w:pPr>
        <w:jc w:val="both"/>
        <w:rPr>
          <w:sz w:val="28"/>
          <w:szCs w:val="28"/>
        </w:rPr>
      </w:pPr>
    </w:p>
    <w:p w:rsidR="005F1E7D" w:rsidRDefault="005F1E7D" w:rsidP="005F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5F1E7D" w:rsidRDefault="005F1E7D" w:rsidP="005F1E7D">
      <w:pPr>
        <w:jc w:val="both"/>
        <w:rPr>
          <w:sz w:val="28"/>
          <w:szCs w:val="28"/>
        </w:rPr>
      </w:pPr>
    </w:p>
    <w:p w:rsidR="005F1E7D" w:rsidRDefault="005F1E7D" w:rsidP="005F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25.09.2020 г. № 454 «О создании комиссии по переводу земель лесного фонда в земли населенных пунктов, находящихся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(далее – постановление) следующие изменения:</w:t>
      </w:r>
    </w:p>
    <w:p w:rsidR="005F1E7D" w:rsidRDefault="005F1E7D" w:rsidP="005F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310"/>
        <w:gridCol w:w="6518"/>
      </w:tblGrid>
      <w:tr w:rsidR="005F1E7D" w:rsidTr="005F1E7D">
        <w:tc>
          <w:tcPr>
            <w:tcW w:w="3454" w:type="dxa"/>
            <w:hideMark/>
          </w:tcPr>
          <w:p w:rsidR="005F1E7D" w:rsidRDefault="005F1E7D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310" w:type="dxa"/>
            <w:hideMark/>
          </w:tcPr>
          <w:p w:rsidR="005F1E7D" w:rsidRDefault="005F1E7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vAlign w:val="center"/>
            <w:hideMark/>
          </w:tcPr>
          <w:p w:rsidR="005F1E7D" w:rsidRDefault="005F1E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Главы муниципальных образований сельских поселений </w:t>
            </w:r>
            <w:proofErr w:type="spellStart"/>
            <w:r>
              <w:rPr>
                <w:sz w:val="28"/>
              </w:rPr>
              <w:t>Шумячского</w:t>
            </w:r>
            <w:proofErr w:type="spellEnd"/>
            <w:r>
              <w:rPr>
                <w:sz w:val="28"/>
              </w:rPr>
              <w:t xml:space="preserve"> района Смоленской области (по согласованию).»</w:t>
            </w:r>
          </w:p>
        </w:tc>
      </w:tr>
    </w:tbl>
    <w:p w:rsidR="005F1E7D" w:rsidRDefault="005F1E7D" w:rsidP="005F1E7D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5F1E7D" w:rsidRDefault="005F1E7D" w:rsidP="005F1E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>.</w:t>
      </w:r>
    </w:p>
    <w:p w:rsidR="005F1E7D" w:rsidRDefault="005F1E7D" w:rsidP="005F1E7D">
      <w:pPr>
        <w:jc w:val="both"/>
        <w:rPr>
          <w:sz w:val="28"/>
          <w:szCs w:val="28"/>
        </w:rPr>
      </w:pPr>
    </w:p>
    <w:p w:rsidR="005F1E7D" w:rsidRDefault="005F1E7D" w:rsidP="005F1E7D">
      <w:pPr>
        <w:jc w:val="both"/>
        <w:rPr>
          <w:sz w:val="28"/>
          <w:szCs w:val="28"/>
        </w:rPr>
      </w:pPr>
    </w:p>
    <w:tbl>
      <w:tblPr>
        <w:tblW w:w="10483" w:type="dxa"/>
        <w:tblLook w:val="04A0" w:firstRow="1" w:lastRow="0" w:firstColumn="1" w:lastColumn="0" w:noHBand="0" w:noVBand="1"/>
      </w:tblPr>
      <w:tblGrid>
        <w:gridCol w:w="5272"/>
        <w:gridCol w:w="5211"/>
      </w:tblGrid>
      <w:tr w:rsidR="005F1E7D" w:rsidTr="005F1E7D">
        <w:trPr>
          <w:trHeight w:val="113"/>
        </w:trPr>
        <w:tc>
          <w:tcPr>
            <w:tcW w:w="5272" w:type="dxa"/>
            <w:hideMark/>
          </w:tcPr>
          <w:p w:rsidR="005F1E7D" w:rsidRDefault="005F1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F1E7D" w:rsidRDefault="005F1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211" w:type="dxa"/>
            <w:vAlign w:val="bottom"/>
            <w:hideMark/>
          </w:tcPr>
          <w:p w:rsidR="005F1E7D" w:rsidRDefault="005F1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5F1E7D" w:rsidRDefault="005F1E7D" w:rsidP="005F1E7D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FC" w:rsidRDefault="00306CFC" w:rsidP="00FC6C01">
      <w:r>
        <w:separator/>
      </w:r>
    </w:p>
  </w:endnote>
  <w:endnote w:type="continuationSeparator" w:id="0">
    <w:p w:rsidR="00306CFC" w:rsidRDefault="00306CF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FC" w:rsidRDefault="00306CFC" w:rsidP="00FC6C01">
      <w:r>
        <w:separator/>
      </w:r>
    </w:p>
  </w:footnote>
  <w:footnote w:type="continuationSeparator" w:id="0">
    <w:p w:rsidR="00306CFC" w:rsidRDefault="00306CF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391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6CFC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3912"/>
    <w:rsid w:val="005D4108"/>
    <w:rsid w:val="005D7E9F"/>
    <w:rsid w:val="005E0C90"/>
    <w:rsid w:val="005E3CAA"/>
    <w:rsid w:val="005E5B16"/>
    <w:rsid w:val="005F1E7D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25DC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0E062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DA1C-7775-4B5E-BFF6-EB444C36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2020-11-18T06:41:00Z</cp:lastPrinted>
  <dcterms:created xsi:type="dcterms:W3CDTF">2020-11-20T07:10:00Z</dcterms:created>
  <dcterms:modified xsi:type="dcterms:W3CDTF">2020-11-20T07:10:00Z</dcterms:modified>
</cp:coreProperties>
</file>