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4"/>
        <w:tblW w:w="15198" w:type="dxa"/>
        <w:tblLook w:val="04A0"/>
      </w:tblPr>
      <w:tblGrid>
        <w:gridCol w:w="797"/>
        <w:gridCol w:w="1828"/>
        <w:gridCol w:w="2244"/>
        <w:gridCol w:w="1689"/>
        <w:gridCol w:w="1941"/>
        <w:gridCol w:w="1930"/>
        <w:gridCol w:w="1391"/>
        <w:gridCol w:w="1782"/>
        <w:gridCol w:w="1596"/>
      </w:tblGrid>
      <w:tr w:rsidR="008A626F" w:rsidTr="003E7752">
        <w:trPr>
          <w:trHeight w:val="1046"/>
        </w:trPr>
        <w:tc>
          <w:tcPr>
            <w:tcW w:w="15198" w:type="dxa"/>
            <w:gridSpan w:val="9"/>
          </w:tcPr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Реестр  муниципальной  казны </w:t>
            </w: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Понятовского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</w:p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Шумячского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района  Смоленской области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на 01.01.2019</w:t>
            </w:r>
          </w:p>
          <w:p w:rsidR="008A626F" w:rsidRDefault="008A626F" w:rsidP="003E7752"/>
        </w:tc>
      </w:tr>
      <w:tr w:rsidR="008A626F" w:rsidTr="003E7752">
        <w:trPr>
          <w:trHeight w:val="1046"/>
        </w:trPr>
        <w:tc>
          <w:tcPr>
            <w:tcW w:w="797" w:type="dxa"/>
          </w:tcPr>
          <w:p w:rsidR="008A626F" w:rsidRDefault="008A626F" w:rsidP="003E77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A626F" w:rsidRDefault="008A626F" w:rsidP="003E7752"/>
        </w:tc>
        <w:tc>
          <w:tcPr>
            <w:tcW w:w="1828" w:type="dxa"/>
          </w:tcPr>
          <w:p w:rsidR="008A626F" w:rsidRDefault="008A626F" w:rsidP="003E7752">
            <w:r>
              <w:t xml:space="preserve">Наименование </w:t>
            </w:r>
          </w:p>
          <w:p w:rsidR="008A626F" w:rsidRDefault="008A626F" w:rsidP="003E7752">
            <w:r>
              <w:t>объекта</w:t>
            </w:r>
          </w:p>
        </w:tc>
        <w:tc>
          <w:tcPr>
            <w:tcW w:w="2244" w:type="dxa"/>
          </w:tcPr>
          <w:p w:rsidR="008A626F" w:rsidRDefault="008A626F" w:rsidP="003E7752">
            <w:r>
              <w:t>Адрес  местонахождения</w:t>
            </w:r>
          </w:p>
          <w:p w:rsidR="008A626F" w:rsidRDefault="008A626F" w:rsidP="003E7752">
            <w:r>
              <w:t xml:space="preserve">объекта </w:t>
            </w:r>
          </w:p>
        </w:tc>
        <w:tc>
          <w:tcPr>
            <w:tcW w:w="1689" w:type="dxa"/>
          </w:tcPr>
          <w:p w:rsidR="008A626F" w:rsidRDefault="008A626F" w:rsidP="003E7752">
            <w:r>
              <w:t>Год  ввода в эксплуатацию</w:t>
            </w:r>
          </w:p>
        </w:tc>
        <w:tc>
          <w:tcPr>
            <w:tcW w:w="1941" w:type="dxa"/>
          </w:tcPr>
          <w:p w:rsidR="008A626F" w:rsidRDefault="008A626F" w:rsidP="003E7752">
            <w:r>
              <w:t>Балансовая  стоимость</w:t>
            </w:r>
          </w:p>
        </w:tc>
        <w:tc>
          <w:tcPr>
            <w:tcW w:w="1930" w:type="dxa"/>
          </w:tcPr>
          <w:p w:rsidR="008A626F" w:rsidRDefault="008A626F" w:rsidP="003E7752">
            <w:r>
              <w:t>Оста точная  стоимость</w:t>
            </w:r>
          </w:p>
        </w:tc>
        <w:tc>
          <w:tcPr>
            <w:tcW w:w="1391" w:type="dxa"/>
          </w:tcPr>
          <w:p w:rsidR="008A626F" w:rsidRDefault="008A626F" w:rsidP="003E7752">
            <w:r>
              <w:t>общая  площадь</w:t>
            </w:r>
          </w:p>
        </w:tc>
        <w:tc>
          <w:tcPr>
            <w:tcW w:w="1782" w:type="dxa"/>
          </w:tcPr>
          <w:p w:rsidR="008A626F" w:rsidRDefault="008A626F" w:rsidP="003E7752">
            <w:r>
              <w:t>Основания  поставки на учет в казну</w:t>
            </w:r>
          </w:p>
        </w:tc>
        <w:tc>
          <w:tcPr>
            <w:tcW w:w="1596" w:type="dxa"/>
          </w:tcPr>
          <w:p w:rsidR="008A626F" w:rsidRDefault="008A626F" w:rsidP="003E7752">
            <w:r>
              <w:t>Основания  Снятия с учета</w:t>
            </w:r>
          </w:p>
          <w:p w:rsidR="008A626F" w:rsidRDefault="008A626F" w:rsidP="003E7752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163000" w:rsidP="00163000">
            <w:r>
              <w:t>1</w:t>
            </w:r>
          </w:p>
        </w:tc>
        <w:tc>
          <w:tcPr>
            <w:tcW w:w="1828" w:type="dxa"/>
          </w:tcPr>
          <w:p w:rsidR="00163000" w:rsidRDefault="00163000" w:rsidP="00163000">
            <w:r>
              <w:t>Квартира</w:t>
            </w:r>
          </w:p>
        </w:tc>
        <w:tc>
          <w:tcPr>
            <w:tcW w:w="2244" w:type="dxa"/>
          </w:tcPr>
          <w:p w:rsidR="00163000" w:rsidRDefault="00163000" w:rsidP="00163000">
            <w:r>
              <w:t xml:space="preserve">п. Шумячи, ул. </w:t>
            </w:r>
            <w:proofErr w:type="gramStart"/>
            <w:r>
              <w:t>Высокая</w:t>
            </w:r>
            <w:proofErr w:type="gramEnd"/>
            <w:r>
              <w:t xml:space="preserve"> д.24 </w:t>
            </w:r>
            <w:proofErr w:type="spellStart"/>
            <w:r>
              <w:t>кв</w:t>
            </w:r>
            <w:proofErr w:type="spellEnd"/>
            <w:r>
              <w:t xml:space="preserve"> 17</w:t>
            </w:r>
          </w:p>
        </w:tc>
        <w:tc>
          <w:tcPr>
            <w:tcW w:w="1689" w:type="dxa"/>
          </w:tcPr>
          <w:p w:rsidR="00163000" w:rsidRDefault="00163000" w:rsidP="00163000">
            <w:r>
              <w:t>19.10.2015</w:t>
            </w:r>
          </w:p>
        </w:tc>
        <w:tc>
          <w:tcPr>
            <w:tcW w:w="1941" w:type="dxa"/>
          </w:tcPr>
          <w:p w:rsidR="00163000" w:rsidRDefault="00163000" w:rsidP="00163000">
            <w:r>
              <w:t>743 610.00</w:t>
            </w:r>
          </w:p>
        </w:tc>
        <w:tc>
          <w:tcPr>
            <w:tcW w:w="1930" w:type="dxa"/>
          </w:tcPr>
          <w:p w:rsidR="00163000" w:rsidRDefault="00163000" w:rsidP="00163000">
            <w:r>
              <w:t>737 413,26</w:t>
            </w:r>
          </w:p>
        </w:tc>
        <w:tc>
          <w:tcPr>
            <w:tcW w:w="1391" w:type="dxa"/>
          </w:tcPr>
          <w:p w:rsidR="00163000" w:rsidRDefault="00163000" w:rsidP="00163000">
            <w:r>
              <w:t>46.3 м</w:t>
            </w:r>
            <w:proofErr w:type="gramStart"/>
            <w:r>
              <w:t>2</w:t>
            </w:r>
            <w:proofErr w:type="gramEnd"/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№101 от 18.12.2015г</w:t>
            </w:r>
          </w:p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163000" w:rsidP="00163000">
            <w:r>
              <w:t>2</w:t>
            </w:r>
          </w:p>
        </w:tc>
        <w:tc>
          <w:tcPr>
            <w:tcW w:w="1828" w:type="dxa"/>
          </w:tcPr>
          <w:p w:rsidR="00163000" w:rsidRDefault="00163000" w:rsidP="00163000">
            <w:r>
              <w:t xml:space="preserve">Уличные сети газопровода низкого давления </w:t>
            </w:r>
          </w:p>
        </w:tc>
        <w:tc>
          <w:tcPr>
            <w:tcW w:w="2244" w:type="dxa"/>
          </w:tcPr>
          <w:p w:rsidR="00163000" w:rsidRDefault="00163000" w:rsidP="00163000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</w:tcPr>
          <w:p w:rsidR="00163000" w:rsidRDefault="00163000" w:rsidP="00163000">
            <w:r>
              <w:t>14.12.2012</w:t>
            </w:r>
          </w:p>
        </w:tc>
        <w:tc>
          <w:tcPr>
            <w:tcW w:w="1941" w:type="dxa"/>
          </w:tcPr>
          <w:p w:rsidR="00163000" w:rsidRDefault="00163000" w:rsidP="00163000">
            <w:r>
              <w:t>4 445 076.00</w:t>
            </w:r>
          </w:p>
        </w:tc>
        <w:tc>
          <w:tcPr>
            <w:tcW w:w="1930" w:type="dxa"/>
          </w:tcPr>
          <w:p w:rsidR="00163000" w:rsidRDefault="00163000" w:rsidP="00163000">
            <w:r>
              <w:t>1 693 476,08</w:t>
            </w:r>
          </w:p>
        </w:tc>
        <w:tc>
          <w:tcPr>
            <w:tcW w:w="1391" w:type="dxa"/>
          </w:tcPr>
          <w:p w:rsidR="00163000" w:rsidRDefault="00163000" w:rsidP="00163000">
            <w:r>
              <w:t>7942 м</w:t>
            </w:r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№52 от 17.05. 2017г</w:t>
            </w:r>
          </w:p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2612"/>
        </w:trPr>
        <w:tc>
          <w:tcPr>
            <w:tcW w:w="797" w:type="dxa"/>
          </w:tcPr>
          <w:p w:rsidR="00163000" w:rsidRDefault="00163000" w:rsidP="00163000">
            <w:r>
              <w:lastRenderedPageBreak/>
              <w:t>3</w:t>
            </w:r>
          </w:p>
        </w:tc>
        <w:tc>
          <w:tcPr>
            <w:tcW w:w="1828" w:type="dxa"/>
          </w:tcPr>
          <w:p w:rsidR="00163000" w:rsidRDefault="00163000" w:rsidP="00163000">
            <w:r>
              <w:t>Водонапорная башня 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2244" w:type="dxa"/>
          </w:tcPr>
          <w:p w:rsidR="00163000" w:rsidRDefault="00163000" w:rsidP="00163000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области</w:t>
            </w:r>
          </w:p>
        </w:tc>
        <w:tc>
          <w:tcPr>
            <w:tcW w:w="1689" w:type="dxa"/>
          </w:tcPr>
          <w:p w:rsidR="00163000" w:rsidRDefault="00163000" w:rsidP="00163000">
            <w:r>
              <w:t>19.01.1972</w:t>
            </w:r>
          </w:p>
        </w:tc>
        <w:tc>
          <w:tcPr>
            <w:tcW w:w="1941" w:type="dxa"/>
          </w:tcPr>
          <w:p w:rsidR="00163000" w:rsidRDefault="00163000" w:rsidP="00163000">
            <w:r>
              <w:t>1 994 007.06</w:t>
            </w:r>
          </w:p>
        </w:tc>
        <w:tc>
          <w:tcPr>
            <w:tcW w:w="1930" w:type="dxa"/>
          </w:tcPr>
          <w:p w:rsidR="00163000" w:rsidRDefault="00163000" w:rsidP="00163000">
            <w:r>
              <w:t>0,00</w:t>
            </w:r>
          </w:p>
        </w:tc>
        <w:tc>
          <w:tcPr>
            <w:tcW w:w="1391" w:type="dxa"/>
          </w:tcPr>
          <w:p w:rsidR="00163000" w:rsidRDefault="00163000" w:rsidP="00163000">
            <w:r>
              <w:t>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№58 от 01.06.2017г</w:t>
            </w:r>
          </w:p>
          <w:p w:rsidR="00163000" w:rsidRDefault="00163000" w:rsidP="00163000"/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163000" w:rsidP="00163000">
            <w:pPr>
              <w:suppressLineNumbers/>
            </w:pPr>
            <w:r>
              <w:t>4</w:t>
            </w:r>
          </w:p>
        </w:tc>
        <w:tc>
          <w:tcPr>
            <w:tcW w:w="1828" w:type="dxa"/>
          </w:tcPr>
          <w:p w:rsidR="00163000" w:rsidRDefault="00163000" w:rsidP="00163000">
            <w:pPr>
              <w:suppressLineNumbers/>
            </w:pPr>
            <w:r>
              <w:t>Артезианская скважина №2</w:t>
            </w:r>
          </w:p>
        </w:tc>
        <w:tc>
          <w:tcPr>
            <w:tcW w:w="2244" w:type="dxa"/>
          </w:tcPr>
          <w:p w:rsidR="00163000" w:rsidRDefault="00163000" w:rsidP="00163000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689" w:type="dxa"/>
          </w:tcPr>
          <w:p w:rsidR="00163000" w:rsidRDefault="00163000" w:rsidP="00163000">
            <w:r>
              <w:t>19.05.1972</w:t>
            </w:r>
          </w:p>
        </w:tc>
        <w:tc>
          <w:tcPr>
            <w:tcW w:w="1941" w:type="dxa"/>
          </w:tcPr>
          <w:p w:rsidR="00163000" w:rsidRDefault="00163000" w:rsidP="00163000">
            <w:r>
              <w:t>808 783.83</w:t>
            </w:r>
          </w:p>
        </w:tc>
        <w:tc>
          <w:tcPr>
            <w:tcW w:w="1930" w:type="dxa"/>
          </w:tcPr>
          <w:p w:rsidR="00163000" w:rsidRDefault="00163000" w:rsidP="00163000">
            <w:r>
              <w:t>0,00</w:t>
            </w:r>
          </w:p>
        </w:tc>
        <w:tc>
          <w:tcPr>
            <w:tcW w:w="1391" w:type="dxa"/>
          </w:tcPr>
          <w:p w:rsidR="00163000" w:rsidRDefault="00163000" w:rsidP="00163000">
            <w:r>
              <w:t>глубина 140м</w:t>
            </w:r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№58 от 01.06.2017</w:t>
            </w:r>
          </w:p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163000" w:rsidP="00163000">
            <w:r>
              <w:t>5</w:t>
            </w:r>
          </w:p>
        </w:tc>
        <w:tc>
          <w:tcPr>
            <w:tcW w:w="1828" w:type="dxa"/>
          </w:tcPr>
          <w:p w:rsidR="00163000" w:rsidRDefault="00163000" w:rsidP="00163000">
            <w:r>
              <w:t>Газопровод</w:t>
            </w:r>
          </w:p>
        </w:tc>
        <w:tc>
          <w:tcPr>
            <w:tcW w:w="2244" w:type="dxa"/>
          </w:tcPr>
          <w:p w:rsidR="00163000" w:rsidRDefault="00163000" w:rsidP="00163000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  <w:r>
              <w:t xml:space="preserve"> </w:t>
            </w:r>
            <w:proofErr w:type="spellStart"/>
            <w:r>
              <w:t>Шумячскогорайона</w:t>
            </w:r>
            <w:proofErr w:type="spellEnd"/>
            <w:r>
              <w:t xml:space="preserve">  Смоленской области</w:t>
            </w:r>
          </w:p>
        </w:tc>
        <w:tc>
          <w:tcPr>
            <w:tcW w:w="1689" w:type="dxa"/>
          </w:tcPr>
          <w:p w:rsidR="00163000" w:rsidRDefault="00163000" w:rsidP="00163000">
            <w:r>
              <w:t>28.07.2016</w:t>
            </w:r>
          </w:p>
        </w:tc>
        <w:tc>
          <w:tcPr>
            <w:tcW w:w="1941" w:type="dxa"/>
          </w:tcPr>
          <w:p w:rsidR="00163000" w:rsidRDefault="00163000" w:rsidP="00163000">
            <w:r>
              <w:t>3766859.00</w:t>
            </w:r>
          </w:p>
        </w:tc>
        <w:tc>
          <w:tcPr>
            <w:tcW w:w="1930" w:type="dxa"/>
          </w:tcPr>
          <w:p w:rsidR="00163000" w:rsidRDefault="00163000" w:rsidP="00163000">
            <w:r>
              <w:t>3542 641,20</w:t>
            </w:r>
          </w:p>
        </w:tc>
        <w:tc>
          <w:tcPr>
            <w:tcW w:w="1391" w:type="dxa"/>
          </w:tcPr>
          <w:p w:rsidR="00163000" w:rsidRDefault="00163000" w:rsidP="00163000">
            <w:r>
              <w:t>3293 м</w:t>
            </w:r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№63 от 07.06.2017г</w:t>
            </w:r>
          </w:p>
        </w:tc>
        <w:tc>
          <w:tcPr>
            <w:tcW w:w="1596" w:type="dxa"/>
          </w:tcPr>
          <w:p w:rsidR="00163000" w:rsidRDefault="00163000" w:rsidP="00163000"/>
        </w:tc>
      </w:tr>
    </w:tbl>
    <w:p w:rsidR="00C27C0C" w:rsidRDefault="00C27C0C"/>
    <w:p w:rsidR="00D10188" w:rsidRDefault="00D10188">
      <w:r>
        <w:t xml:space="preserve">Ответственный  исполнитель  старший  менеджер _________________________________М.М. </w:t>
      </w:r>
      <w:proofErr w:type="spellStart"/>
      <w:proofErr w:type="gramStart"/>
      <w:r>
        <w:t>Сташев</w:t>
      </w:r>
      <w:proofErr w:type="spellEnd"/>
      <w:r>
        <w:t xml:space="preserve"> </w:t>
      </w:r>
      <w:proofErr w:type="spellStart"/>
      <w:r>
        <w:t>ская</w:t>
      </w:r>
      <w:proofErr w:type="spellEnd"/>
      <w:proofErr w:type="gramEnd"/>
    </w:p>
    <w:sectPr w:rsidR="00D10188" w:rsidSect="008A6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6F"/>
    <w:rsid w:val="000A0FFC"/>
    <w:rsid w:val="00163000"/>
    <w:rsid w:val="002C4AF9"/>
    <w:rsid w:val="00416FA8"/>
    <w:rsid w:val="00691066"/>
    <w:rsid w:val="007B3223"/>
    <w:rsid w:val="008A626F"/>
    <w:rsid w:val="00944FA7"/>
    <w:rsid w:val="00C27C0C"/>
    <w:rsid w:val="00D1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7</cp:revision>
  <cp:lastPrinted>2019-03-18T10:47:00Z</cp:lastPrinted>
  <dcterms:created xsi:type="dcterms:W3CDTF">2019-03-08T12:08:00Z</dcterms:created>
  <dcterms:modified xsi:type="dcterms:W3CDTF">2019-03-18T10:51:00Z</dcterms:modified>
</cp:coreProperties>
</file>