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38" w:rsidRDefault="00D66F38" w:rsidP="00347F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CD5DE1" w:rsidRDefault="00347F7A" w:rsidP="00347F7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66F38">
        <w:rPr>
          <w:b/>
          <w:sz w:val="28"/>
          <w:szCs w:val="28"/>
        </w:rPr>
        <w:t xml:space="preserve"> многоквартирных домах, расположенных на территории «Шумячского района»</w:t>
      </w:r>
      <w:r>
        <w:rPr>
          <w:b/>
          <w:sz w:val="28"/>
          <w:szCs w:val="28"/>
        </w:rPr>
        <w:t xml:space="preserve"> Смоленской </w:t>
      </w:r>
      <w:proofErr w:type="gramStart"/>
      <w:r>
        <w:rPr>
          <w:b/>
          <w:sz w:val="28"/>
          <w:szCs w:val="28"/>
        </w:rPr>
        <w:t>области</w:t>
      </w:r>
      <w:proofErr w:type="gramEnd"/>
      <w:r>
        <w:rPr>
          <w:b/>
          <w:sz w:val="28"/>
          <w:szCs w:val="28"/>
        </w:rPr>
        <w:t xml:space="preserve"> в</w:t>
      </w:r>
      <w:r w:rsidR="00D66F38">
        <w:rPr>
          <w:b/>
          <w:sz w:val="28"/>
          <w:szCs w:val="28"/>
        </w:rPr>
        <w:t xml:space="preserve"> отношении которых планируется проведение капитального ремонта общего имущества в 2019 году</w:t>
      </w:r>
    </w:p>
    <w:p w:rsidR="007F5EB9" w:rsidRDefault="007F5EB9" w:rsidP="0035635F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2B5FCD" w:rsidRPr="00AC5308" w:rsidRDefault="00DE35C8" w:rsidP="007F5EB9">
      <w:pPr>
        <w:spacing w:line="360" w:lineRule="auto"/>
        <w:ind w:firstLine="709"/>
        <w:jc w:val="both"/>
        <w:rPr>
          <w:sz w:val="28"/>
          <w:szCs w:val="28"/>
        </w:rPr>
      </w:pPr>
      <w:r w:rsidRPr="00AC5308">
        <w:rPr>
          <w:rFonts w:eastAsia="Calibri"/>
          <w:sz w:val="28"/>
          <w:szCs w:val="28"/>
        </w:rPr>
        <w:t xml:space="preserve">  Некоммерческ</w:t>
      </w:r>
      <w:r w:rsidR="007F5EB9">
        <w:rPr>
          <w:rFonts w:eastAsia="Calibri"/>
          <w:sz w:val="28"/>
          <w:szCs w:val="28"/>
        </w:rPr>
        <w:t>ой</w:t>
      </w:r>
      <w:r w:rsidRPr="00AC5308">
        <w:rPr>
          <w:rFonts w:eastAsia="Calibri"/>
          <w:sz w:val="28"/>
          <w:szCs w:val="28"/>
        </w:rPr>
        <w:t xml:space="preserve"> организаци</w:t>
      </w:r>
      <w:r w:rsidR="007F5EB9">
        <w:rPr>
          <w:rFonts w:eastAsia="Calibri"/>
          <w:sz w:val="28"/>
          <w:szCs w:val="28"/>
        </w:rPr>
        <w:t>ей</w:t>
      </w:r>
      <w:r w:rsidRPr="00AC5308">
        <w:rPr>
          <w:rFonts w:eastAsia="Calibri"/>
          <w:sz w:val="28"/>
          <w:szCs w:val="28"/>
        </w:rPr>
        <w:t xml:space="preserve"> «Региональный фонд капитального ремонта многоквартирных домов Смоленской области»</w:t>
      </w:r>
      <w:r w:rsidRPr="00AC5308">
        <w:rPr>
          <w:bCs/>
          <w:sz w:val="28"/>
          <w:szCs w:val="28"/>
        </w:rPr>
        <w:t xml:space="preserve"> </w:t>
      </w:r>
      <w:r w:rsidR="007F5EB9">
        <w:rPr>
          <w:bCs/>
          <w:sz w:val="28"/>
          <w:szCs w:val="28"/>
        </w:rPr>
        <w:t xml:space="preserve">были </w:t>
      </w:r>
      <w:r w:rsidRPr="00AC5308">
        <w:rPr>
          <w:bCs/>
          <w:sz w:val="28"/>
          <w:szCs w:val="28"/>
        </w:rPr>
        <w:t>проведен</w:t>
      </w:r>
      <w:r w:rsidR="007F5EB9">
        <w:rPr>
          <w:bCs/>
          <w:sz w:val="28"/>
          <w:szCs w:val="28"/>
        </w:rPr>
        <w:t>ы</w:t>
      </w:r>
      <w:r w:rsidRPr="00AC5308">
        <w:rPr>
          <w:bCs/>
          <w:sz w:val="28"/>
          <w:szCs w:val="28"/>
        </w:rPr>
        <w:t xml:space="preserve"> закупки в форме электронного аукциона </w:t>
      </w:r>
      <w:r w:rsidRPr="00AC5308">
        <w:rPr>
          <w:sz w:val="28"/>
          <w:szCs w:val="28"/>
        </w:rPr>
        <w:t xml:space="preserve">на право заключения договора </w:t>
      </w:r>
      <w:r w:rsidR="00AC5308" w:rsidRPr="00AC5308">
        <w:rPr>
          <w:sz w:val="28"/>
          <w:szCs w:val="28"/>
        </w:rPr>
        <w:t>на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домов, расположенных по адресам:</w:t>
      </w:r>
      <w:r w:rsidR="00AC5308">
        <w:rPr>
          <w:sz w:val="28"/>
          <w:szCs w:val="28"/>
        </w:rPr>
        <w:t xml:space="preserve"> </w:t>
      </w:r>
      <w:proofErr w:type="gramStart"/>
      <w:r w:rsidR="00AC5308" w:rsidRPr="00AC5308">
        <w:rPr>
          <w:b/>
          <w:sz w:val="28"/>
          <w:szCs w:val="28"/>
        </w:rPr>
        <w:t xml:space="preserve">Смоленская область, Шумячский район, п. Шумячи, ул. Заводская, д. 5; Смоленская область, Шумячский район, п. Шумячи, ул. Базарная, д. 15; Смоленская область, Шумячский район, п. Шумячи, ул. Базарная, д. 21; Смоленская область, Шумячский район, п. Шумячи, ул. Высокая, д. 8; Смоленская область, Шумячский район, </w:t>
      </w:r>
      <w:r w:rsidR="00AC5308">
        <w:rPr>
          <w:b/>
          <w:sz w:val="28"/>
          <w:szCs w:val="28"/>
        </w:rPr>
        <w:t xml:space="preserve">  </w:t>
      </w:r>
      <w:r w:rsidR="00AC5308" w:rsidRPr="00AC5308">
        <w:rPr>
          <w:b/>
          <w:sz w:val="28"/>
          <w:szCs w:val="28"/>
        </w:rPr>
        <w:t>п. Шумячи, ул. Высокая, д. 15;</w:t>
      </w:r>
      <w:proofErr w:type="gramEnd"/>
      <w:r w:rsidR="00AC5308" w:rsidRPr="00AC5308">
        <w:rPr>
          <w:b/>
          <w:sz w:val="28"/>
          <w:szCs w:val="28"/>
        </w:rPr>
        <w:t xml:space="preserve"> </w:t>
      </w:r>
      <w:proofErr w:type="gramStart"/>
      <w:r w:rsidR="00AC5308" w:rsidRPr="00AC5308">
        <w:rPr>
          <w:b/>
          <w:sz w:val="28"/>
          <w:szCs w:val="28"/>
        </w:rPr>
        <w:t>Смоленская область, Шумячский район, п. Шумячи, ул. Высокая, д. 18; Смоленская область, Шумячский район</w:t>
      </w:r>
      <w:r w:rsidR="00AC5308">
        <w:rPr>
          <w:b/>
          <w:sz w:val="28"/>
          <w:szCs w:val="28"/>
        </w:rPr>
        <w:t>, п. Шумячи, ул. Высокая, д. 20.</w:t>
      </w:r>
      <w:proofErr w:type="gramEnd"/>
    </w:p>
    <w:p w:rsidR="00B70E94" w:rsidRPr="00C67D1B" w:rsidRDefault="00AC5308" w:rsidP="007F5EB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11.01</w:t>
      </w:r>
      <w:r w:rsidR="00CD5D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2019</w:t>
      </w:r>
      <w:r w:rsidR="007F5EB9">
        <w:rPr>
          <w:bCs/>
          <w:sz w:val="28"/>
          <w:szCs w:val="28"/>
        </w:rPr>
        <w:t xml:space="preserve"> </w:t>
      </w:r>
      <w:r w:rsidR="0010069C" w:rsidRPr="000F7E11">
        <w:rPr>
          <w:bCs/>
          <w:sz w:val="28"/>
          <w:szCs w:val="28"/>
        </w:rPr>
        <w:t xml:space="preserve">г. </w:t>
      </w:r>
      <w:r>
        <w:rPr>
          <w:bCs/>
          <w:sz w:val="28"/>
          <w:szCs w:val="28"/>
        </w:rPr>
        <w:t>по результатам рассмотрения единственной заявки на участие в электронном аукционе</w:t>
      </w:r>
      <w:r w:rsidR="007F5EB9">
        <w:rPr>
          <w:bCs/>
          <w:sz w:val="28"/>
          <w:szCs w:val="28"/>
        </w:rPr>
        <w:t>,</w:t>
      </w:r>
      <w:r w:rsidR="0010069C" w:rsidRPr="000F7E11">
        <w:rPr>
          <w:bCs/>
          <w:sz w:val="28"/>
          <w:szCs w:val="28"/>
        </w:rPr>
        <w:t xml:space="preserve"> </w:t>
      </w:r>
      <w:r w:rsidR="0010069C" w:rsidRPr="000F7E11">
        <w:rPr>
          <w:sz w:val="28"/>
          <w:szCs w:val="28"/>
        </w:rPr>
        <w:t xml:space="preserve">был определен победитель </w:t>
      </w:r>
      <w:r w:rsidRPr="007F5EB9">
        <w:rPr>
          <w:sz w:val="28"/>
          <w:szCs w:val="28"/>
        </w:rPr>
        <w:t>ООО «</w:t>
      </w:r>
      <w:proofErr w:type="spellStart"/>
      <w:r w:rsidRPr="007F5EB9">
        <w:rPr>
          <w:sz w:val="28"/>
          <w:szCs w:val="28"/>
        </w:rPr>
        <w:t>Стройкомфорт</w:t>
      </w:r>
      <w:proofErr w:type="spellEnd"/>
      <w:r w:rsidRPr="007F5EB9">
        <w:rPr>
          <w:sz w:val="28"/>
          <w:szCs w:val="28"/>
        </w:rPr>
        <w:t>»</w:t>
      </w:r>
      <w:r w:rsidR="007F5EB9" w:rsidRPr="007F5EB9">
        <w:rPr>
          <w:sz w:val="28"/>
          <w:szCs w:val="28"/>
        </w:rPr>
        <w:t>.</w:t>
      </w:r>
      <w:r w:rsidR="007F5EB9">
        <w:rPr>
          <w:sz w:val="28"/>
          <w:szCs w:val="28"/>
        </w:rPr>
        <w:t xml:space="preserve">  </w:t>
      </w:r>
      <w:r w:rsidR="00C67D1B">
        <w:rPr>
          <w:sz w:val="28"/>
          <w:szCs w:val="28"/>
        </w:rPr>
        <w:t>29.01.2019</w:t>
      </w:r>
      <w:r w:rsidR="007F5EB9">
        <w:rPr>
          <w:sz w:val="28"/>
          <w:szCs w:val="28"/>
        </w:rPr>
        <w:t xml:space="preserve"> </w:t>
      </w:r>
      <w:r w:rsidR="00C67D1B">
        <w:rPr>
          <w:sz w:val="28"/>
          <w:szCs w:val="28"/>
        </w:rPr>
        <w:t xml:space="preserve">г. был </w:t>
      </w:r>
      <w:r w:rsidR="0010069C" w:rsidRPr="000F7E11">
        <w:rPr>
          <w:sz w:val="28"/>
          <w:szCs w:val="28"/>
        </w:rPr>
        <w:t xml:space="preserve">заключен </w:t>
      </w:r>
      <w:r w:rsidR="00172150">
        <w:rPr>
          <w:sz w:val="28"/>
          <w:szCs w:val="28"/>
        </w:rPr>
        <w:t xml:space="preserve">договор </w:t>
      </w:r>
      <w:r w:rsidR="00B70E94" w:rsidRPr="00172150">
        <w:rPr>
          <w:rFonts w:eastAsia="Calibri"/>
          <w:sz w:val="28"/>
          <w:szCs w:val="28"/>
        </w:rPr>
        <w:t xml:space="preserve">на выполнение работ </w:t>
      </w:r>
      <w:r w:rsidR="00B70E94" w:rsidRPr="00172150">
        <w:rPr>
          <w:sz w:val="28"/>
          <w:szCs w:val="28"/>
        </w:rPr>
        <w:t>по проведению капита</w:t>
      </w:r>
      <w:r w:rsidR="00C67D1B">
        <w:rPr>
          <w:sz w:val="28"/>
          <w:szCs w:val="28"/>
        </w:rPr>
        <w:t>льного ремонта в многоквартирных домах, расположенных по адресам</w:t>
      </w:r>
      <w:r w:rsidR="00B70E94" w:rsidRPr="00172150">
        <w:rPr>
          <w:sz w:val="28"/>
          <w:szCs w:val="28"/>
        </w:rPr>
        <w:t xml:space="preserve">: </w:t>
      </w:r>
      <w:r w:rsidR="00C67D1B">
        <w:rPr>
          <w:sz w:val="28"/>
          <w:szCs w:val="28"/>
        </w:rPr>
        <w:t xml:space="preserve"> </w:t>
      </w:r>
      <w:proofErr w:type="gramStart"/>
      <w:r w:rsidR="00C67D1B" w:rsidRPr="00C67D1B">
        <w:rPr>
          <w:sz w:val="28"/>
          <w:szCs w:val="28"/>
        </w:rPr>
        <w:t>Смолен</w:t>
      </w:r>
      <w:r w:rsidR="007F5EB9">
        <w:rPr>
          <w:sz w:val="28"/>
          <w:szCs w:val="28"/>
        </w:rPr>
        <w:t>ская область, Шумячский район,</w:t>
      </w:r>
      <w:r w:rsidR="00C67D1B" w:rsidRPr="00C67D1B">
        <w:rPr>
          <w:sz w:val="28"/>
          <w:szCs w:val="28"/>
        </w:rPr>
        <w:t xml:space="preserve"> п. Шумячи, ул. Заводская, д. 5; Смоленская область, Шумячский район, п. Шумячи, ул. Базарная, д. 15; Смоленская область, Шумячский </w:t>
      </w:r>
      <w:r w:rsidR="007F5EB9">
        <w:rPr>
          <w:sz w:val="28"/>
          <w:szCs w:val="28"/>
        </w:rPr>
        <w:t>район,</w:t>
      </w:r>
      <w:r w:rsidR="00C67D1B">
        <w:rPr>
          <w:sz w:val="28"/>
          <w:szCs w:val="28"/>
        </w:rPr>
        <w:t xml:space="preserve"> </w:t>
      </w:r>
      <w:r w:rsidR="00C67D1B" w:rsidRPr="00C67D1B">
        <w:rPr>
          <w:sz w:val="28"/>
          <w:szCs w:val="28"/>
        </w:rPr>
        <w:t>п. Шумячи, ул. Базарная, д. 21; Смоленская область, Шумячский район, п. Шумячи, ул. Высокая, д. 8; Смоленская область,</w:t>
      </w:r>
      <w:r w:rsidR="007F5EB9">
        <w:rPr>
          <w:sz w:val="28"/>
          <w:szCs w:val="28"/>
        </w:rPr>
        <w:t xml:space="preserve"> Шумячский район, </w:t>
      </w:r>
      <w:r w:rsidR="00C67D1B" w:rsidRPr="00C67D1B">
        <w:rPr>
          <w:sz w:val="28"/>
          <w:szCs w:val="28"/>
        </w:rPr>
        <w:t>п. Шумячи, ул. Высокая, д. 15;</w:t>
      </w:r>
      <w:proofErr w:type="gramEnd"/>
      <w:r w:rsidR="00C67D1B" w:rsidRPr="00C67D1B">
        <w:rPr>
          <w:sz w:val="28"/>
          <w:szCs w:val="28"/>
        </w:rPr>
        <w:t xml:space="preserve"> </w:t>
      </w:r>
      <w:proofErr w:type="gramStart"/>
      <w:r w:rsidR="00C67D1B" w:rsidRPr="00C67D1B">
        <w:rPr>
          <w:sz w:val="28"/>
          <w:szCs w:val="28"/>
        </w:rPr>
        <w:t xml:space="preserve">Смоленская область, Шумячский район, п. </w:t>
      </w:r>
      <w:r w:rsidR="00C67D1B" w:rsidRPr="00C67D1B">
        <w:rPr>
          <w:sz w:val="28"/>
          <w:szCs w:val="28"/>
        </w:rPr>
        <w:lastRenderedPageBreak/>
        <w:t>Шумячи, ул. Высокая, д. 18; Смоленская область, Шумячский район, п. Шумячи, ул. Высокая, д. 20.</w:t>
      </w:r>
      <w:proofErr w:type="gramEnd"/>
    </w:p>
    <w:p w:rsidR="00C67D1B" w:rsidRPr="00C67D1B" w:rsidRDefault="00C67D1B" w:rsidP="007F5EB9">
      <w:pPr>
        <w:pStyle w:val="a5"/>
        <w:autoSpaceDE w:val="0"/>
        <w:autoSpaceDN w:val="0"/>
        <w:adjustRightInd w:val="0"/>
        <w:spacing w:before="0" w:line="360" w:lineRule="auto"/>
        <w:ind w:left="0" w:firstLine="851"/>
        <w:rPr>
          <w:rFonts w:ascii="Times New Roman" w:eastAsia="Calibri" w:hAnsi="Times New Roman"/>
          <w:sz w:val="28"/>
          <w:szCs w:val="28"/>
        </w:rPr>
      </w:pPr>
      <w:r w:rsidRPr="00C67D1B">
        <w:rPr>
          <w:rFonts w:ascii="Times New Roman" w:eastAsia="Calibri" w:hAnsi="Times New Roman"/>
          <w:sz w:val="28"/>
          <w:szCs w:val="28"/>
        </w:rPr>
        <w:t xml:space="preserve">Цена договора составляет: </w:t>
      </w:r>
      <w:r>
        <w:rPr>
          <w:rFonts w:ascii="Times New Roman" w:eastAsia="Calibri" w:hAnsi="Times New Roman"/>
          <w:sz w:val="28"/>
          <w:szCs w:val="28"/>
        </w:rPr>
        <w:t>21 150 403</w:t>
      </w:r>
      <w:r w:rsidRPr="00C67D1B">
        <w:rPr>
          <w:rFonts w:ascii="Times New Roman" w:eastAsia="Calibri" w:hAnsi="Times New Roman"/>
          <w:sz w:val="28"/>
          <w:szCs w:val="28"/>
        </w:rPr>
        <w:t xml:space="preserve"> рубля 25 копеек, в том числе по адресам:</w:t>
      </w:r>
    </w:p>
    <w:p w:rsidR="00C67D1B" w:rsidRPr="00C67D1B" w:rsidRDefault="00C67D1B" w:rsidP="007F5EB9">
      <w:pPr>
        <w:shd w:val="clear" w:color="auto" w:fill="FFFFFF"/>
        <w:spacing w:line="360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</w:rPr>
      </w:pPr>
      <w:r w:rsidRPr="00C67D1B">
        <w:rPr>
          <w:i/>
          <w:sz w:val="28"/>
          <w:szCs w:val="28"/>
          <w:u w:val="single"/>
        </w:rPr>
        <w:t xml:space="preserve">- Смоленская область,  Шумячский район, п. Шумячи, ул. Заводская, </w:t>
      </w:r>
      <w:r>
        <w:rPr>
          <w:i/>
          <w:sz w:val="28"/>
          <w:szCs w:val="28"/>
          <w:u w:val="single"/>
        </w:rPr>
        <w:t xml:space="preserve">   </w:t>
      </w:r>
      <w:r w:rsidRPr="00C67D1B">
        <w:rPr>
          <w:i/>
          <w:sz w:val="28"/>
          <w:szCs w:val="28"/>
          <w:u w:val="single"/>
        </w:rPr>
        <w:t>д. 5</w:t>
      </w:r>
      <w:r w:rsidRPr="00C67D1B">
        <w:rPr>
          <w:sz w:val="28"/>
          <w:szCs w:val="28"/>
        </w:rPr>
        <w:t xml:space="preserve"> - </w:t>
      </w:r>
      <w:r>
        <w:rPr>
          <w:bCs/>
          <w:color w:val="000000" w:themeColor="text1"/>
          <w:sz w:val="28"/>
          <w:szCs w:val="28"/>
        </w:rPr>
        <w:t>2 044 536 рублей 46 копеек,</w:t>
      </w:r>
      <w:r w:rsidRPr="00C67D1B">
        <w:rPr>
          <w:bCs/>
          <w:color w:val="000000" w:themeColor="text1"/>
          <w:sz w:val="28"/>
          <w:szCs w:val="28"/>
        </w:rPr>
        <w:t xml:space="preserve"> в том числе: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rFonts w:eastAsia="Calibri"/>
          <w:sz w:val="28"/>
          <w:szCs w:val="28"/>
        </w:rPr>
        <w:t xml:space="preserve">- стоимость выполнения работ </w:t>
      </w:r>
      <w:r w:rsidRPr="00C67D1B">
        <w:rPr>
          <w:iCs/>
          <w:sz w:val="28"/>
          <w:szCs w:val="28"/>
        </w:rPr>
        <w:t xml:space="preserve">по разработке проектной документации </w:t>
      </w:r>
      <w:r w:rsidRPr="00C67D1B">
        <w:rPr>
          <w:sz w:val="28"/>
          <w:szCs w:val="28"/>
        </w:rPr>
        <w:t>на проведение капитального ремонта</w:t>
      </w:r>
      <w:r w:rsidRPr="00C67D1B">
        <w:rPr>
          <w:iCs/>
          <w:sz w:val="28"/>
          <w:szCs w:val="28"/>
        </w:rPr>
        <w:t xml:space="preserve"> крыши с учетом прохождения </w:t>
      </w:r>
      <w:r w:rsidRPr="00C67D1B">
        <w:rPr>
          <w:color w:val="000000"/>
          <w:sz w:val="28"/>
          <w:szCs w:val="28"/>
        </w:rPr>
        <w:t>государственной экспертизы проектной документации и достоверности определения стоимости работ по капитальному ремонту</w:t>
      </w:r>
      <w:r>
        <w:rPr>
          <w:iCs/>
          <w:sz w:val="28"/>
          <w:szCs w:val="28"/>
        </w:rPr>
        <w:t xml:space="preserve"> – 89 154 рубля 46 копеек</w:t>
      </w:r>
      <w:r w:rsidRPr="00C67D1B">
        <w:rPr>
          <w:iCs/>
          <w:sz w:val="28"/>
          <w:szCs w:val="28"/>
        </w:rPr>
        <w:t>;</w:t>
      </w:r>
    </w:p>
    <w:p w:rsidR="00C67D1B" w:rsidRPr="00C67D1B" w:rsidRDefault="00C67D1B" w:rsidP="007F5EB9">
      <w:pPr>
        <w:shd w:val="clear" w:color="auto" w:fill="FFFFFF"/>
        <w:spacing w:line="360" w:lineRule="auto"/>
        <w:ind w:firstLine="709"/>
        <w:jc w:val="both"/>
        <w:rPr>
          <w:rFonts w:eastAsiaTheme="minorHAnsi" w:cstheme="minorBidi"/>
          <w:i/>
          <w:sz w:val="28"/>
          <w:szCs w:val="28"/>
        </w:rPr>
      </w:pPr>
      <w:r w:rsidRPr="00C67D1B">
        <w:rPr>
          <w:rFonts w:eastAsia="Calibri"/>
          <w:sz w:val="28"/>
          <w:szCs w:val="28"/>
        </w:rPr>
        <w:t xml:space="preserve">- стоимость выполнения работ по </w:t>
      </w:r>
      <w:r w:rsidRPr="00C67D1B">
        <w:rPr>
          <w:sz w:val="28"/>
          <w:szCs w:val="28"/>
        </w:rPr>
        <w:t>капитал</w:t>
      </w:r>
      <w:r>
        <w:rPr>
          <w:sz w:val="28"/>
          <w:szCs w:val="28"/>
        </w:rPr>
        <w:t>ьному ремонту крыши – 1 955 382</w:t>
      </w:r>
      <w:r w:rsidRPr="00C67D1B">
        <w:rPr>
          <w:sz w:val="28"/>
          <w:szCs w:val="28"/>
        </w:rPr>
        <w:t xml:space="preserve"> рубля 00 копеек</w:t>
      </w:r>
      <w:r>
        <w:rPr>
          <w:sz w:val="28"/>
          <w:szCs w:val="28"/>
        </w:rPr>
        <w:t>;</w:t>
      </w:r>
    </w:p>
    <w:p w:rsidR="00C67D1B" w:rsidRPr="00C67D1B" w:rsidRDefault="00C67D1B" w:rsidP="007F5EB9">
      <w:pPr>
        <w:shd w:val="clear" w:color="auto" w:fill="FFFFFF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C67D1B">
        <w:rPr>
          <w:i/>
          <w:sz w:val="28"/>
          <w:szCs w:val="28"/>
        </w:rPr>
        <w:t>-</w:t>
      </w:r>
      <w:r w:rsidRPr="00C67D1B">
        <w:rPr>
          <w:i/>
          <w:sz w:val="28"/>
          <w:szCs w:val="28"/>
          <w:u w:val="single"/>
        </w:rPr>
        <w:t xml:space="preserve"> Смоленская область,  Шумячский район, п. Шумячи, ул. Базарная, </w:t>
      </w:r>
      <w:r>
        <w:rPr>
          <w:i/>
          <w:sz w:val="28"/>
          <w:szCs w:val="28"/>
          <w:u w:val="single"/>
        </w:rPr>
        <w:t xml:space="preserve">    </w:t>
      </w:r>
      <w:r w:rsidRPr="00C67D1B">
        <w:rPr>
          <w:i/>
          <w:sz w:val="28"/>
          <w:szCs w:val="28"/>
          <w:u w:val="single"/>
        </w:rPr>
        <w:t>д. 15</w:t>
      </w:r>
      <w:r w:rsidRPr="00C67D1B">
        <w:rPr>
          <w:b/>
          <w:i/>
          <w:sz w:val="28"/>
          <w:szCs w:val="28"/>
          <w:u w:val="single"/>
        </w:rPr>
        <w:t xml:space="preserve"> –</w:t>
      </w:r>
      <w:r w:rsidRPr="00C67D1B">
        <w:rPr>
          <w:b/>
          <w:i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2 605 400 рублей 11 копеек,</w:t>
      </w:r>
      <w:r w:rsidRPr="00C67D1B">
        <w:rPr>
          <w:bCs/>
          <w:color w:val="000000" w:themeColor="text1"/>
          <w:sz w:val="28"/>
          <w:szCs w:val="28"/>
        </w:rPr>
        <w:t xml:space="preserve"> в том числе: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rFonts w:eastAsia="Calibri"/>
          <w:sz w:val="28"/>
          <w:szCs w:val="28"/>
        </w:rPr>
        <w:t xml:space="preserve">- стоимость выполнения работ </w:t>
      </w:r>
      <w:r w:rsidRPr="00C67D1B">
        <w:rPr>
          <w:iCs/>
          <w:sz w:val="28"/>
          <w:szCs w:val="28"/>
        </w:rPr>
        <w:t xml:space="preserve">по разработке проектной документации </w:t>
      </w:r>
      <w:r w:rsidRPr="00C67D1B">
        <w:rPr>
          <w:sz w:val="28"/>
          <w:szCs w:val="28"/>
        </w:rPr>
        <w:t>на проведение капитального ремонта</w:t>
      </w:r>
      <w:r w:rsidRPr="00C67D1B">
        <w:rPr>
          <w:iCs/>
          <w:sz w:val="28"/>
          <w:szCs w:val="28"/>
        </w:rPr>
        <w:t xml:space="preserve"> крыши с учетом прохождения </w:t>
      </w:r>
      <w:r w:rsidRPr="00C67D1B">
        <w:rPr>
          <w:color w:val="000000"/>
          <w:sz w:val="28"/>
          <w:szCs w:val="28"/>
        </w:rPr>
        <w:t>государственной экспертизы проектной документации и достоверности определения стоимости работ по капитальному ремонту</w:t>
      </w:r>
      <w:r>
        <w:rPr>
          <w:iCs/>
          <w:sz w:val="28"/>
          <w:szCs w:val="28"/>
        </w:rPr>
        <w:t xml:space="preserve"> – 87 794 рубля 11 копеек;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rFonts w:eastAsia="Calibri"/>
          <w:sz w:val="28"/>
          <w:szCs w:val="28"/>
        </w:rPr>
        <w:t xml:space="preserve">- стоимость выполнения работ по </w:t>
      </w:r>
      <w:r w:rsidRPr="00C67D1B">
        <w:rPr>
          <w:sz w:val="28"/>
          <w:szCs w:val="28"/>
        </w:rPr>
        <w:t>капитал</w:t>
      </w:r>
      <w:r>
        <w:rPr>
          <w:sz w:val="28"/>
          <w:szCs w:val="28"/>
        </w:rPr>
        <w:t>ьному ремонту крыши – 2 517 606 рублей 00 копеек</w:t>
      </w:r>
      <w:r w:rsidRPr="00C67D1B">
        <w:rPr>
          <w:rFonts w:eastAsia="Calibri"/>
          <w:sz w:val="28"/>
          <w:szCs w:val="28"/>
        </w:rPr>
        <w:t>;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i/>
          <w:sz w:val="28"/>
          <w:szCs w:val="28"/>
          <w:u w:val="single"/>
        </w:rPr>
        <w:t xml:space="preserve">- Смоленская область,  Шумячский район, п. Шумячи, ул. Базарная, д. 21 </w:t>
      </w:r>
      <w:r w:rsidRPr="00C67D1B">
        <w:rPr>
          <w:i/>
          <w:sz w:val="28"/>
          <w:szCs w:val="28"/>
        </w:rPr>
        <w:t xml:space="preserve">- </w:t>
      </w:r>
      <w:r w:rsidRPr="00C67D1B">
        <w:rPr>
          <w:bCs/>
          <w:color w:val="000000" w:themeColor="text1"/>
          <w:sz w:val="28"/>
          <w:szCs w:val="28"/>
        </w:rPr>
        <w:t xml:space="preserve">2 038 798 </w:t>
      </w:r>
      <w:r>
        <w:rPr>
          <w:bCs/>
          <w:color w:val="000000" w:themeColor="text1"/>
          <w:sz w:val="28"/>
          <w:szCs w:val="28"/>
        </w:rPr>
        <w:t xml:space="preserve">  рублей 94 копейки,</w:t>
      </w:r>
      <w:r w:rsidRPr="00C67D1B">
        <w:rPr>
          <w:bCs/>
          <w:color w:val="000000" w:themeColor="text1"/>
          <w:sz w:val="28"/>
          <w:szCs w:val="28"/>
        </w:rPr>
        <w:t xml:space="preserve"> в том числе: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rFonts w:eastAsia="Calibri"/>
          <w:sz w:val="28"/>
          <w:szCs w:val="28"/>
        </w:rPr>
        <w:t xml:space="preserve">- стоимость выполнения работ </w:t>
      </w:r>
      <w:r w:rsidRPr="00C67D1B">
        <w:rPr>
          <w:iCs/>
          <w:sz w:val="28"/>
          <w:szCs w:val="28"/>
        </w:rPr>
        <w:t xml:space="preserve">по разработке проектной документации </w:t>
      </w:r>
      <w:r w:rsidRPr="00C67D1B">
        <w:rPr>
          <w:sz w:val="28"/>
          <w:szCs w:val="28"/>
        </w:rPr>
        <w:t>на проведение капитального ремонта</w:t>
      </w:r>
      <w:r w:rsidRPr="00C67D1B">
        <w:rPr>
          <w:iCs/>
          <w:sz w:val="28"/>
          <w:szCs w:val="28"/>
        </w:rPr>
        <w:t xml:space="preserve"> крыши с учетом прохождения </w:t>
      </w:r>
      <w:r w:rsidRPr="00C67D1B">
        <w:rPr>
          <w:color w:val="000000"/>
          <w:sz w:val="28"/>
          <w:szCs w:val="28"/>
        </w:rPr>
        <w:t>государственной экспертизы проектной документации и достоверности определения стоимости работ по капитальному ремонту</w:t>
      </w:r>
      <w:r>
        <w:rPr>
          <w:iCs/>
          <w:sz w:val="28"/>
          <w:szCs w:val="28"/>
        </w:rPr>
        <w:t xml:space="preserve"> – 88 239 рублей 94 копейки</w:t>
      </w:r>
      <w:r w:rsidRPr="00C67D1B">
        <w:rPr>
          <w:rFonts w:eastAsia="Calibri"/>
          <w:sz w:val="28"/>
          <w:szCs w:val="28"/>
        </w:rPr>
        <w:t>;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rFonts w:eastAsia="Calibri"/>
          <w:sz w:val="28"/>
          <w:szCs w:val="28"/>
        </w:rPr>
        <w:lastRenderedPageBreak/>
        <w:t xml:space="preserve">- стоимость выполнения работ по </w:t>
      </w:r>
      <w:r w:rsidRPr="00C67D1B">
        <w:rPr>
          <w:sz w:val="28"/>
          <w:szCs w:val="28"/>
        </w:rPr>
        <w:t>капитальному ремонту крыши – 1 </w:t>
      </w:r>
      <w:r>
        <w:rPr>
          <w:sz w:val="28"/>
          <w:szCs w:val="28"/>
        </w:rPr>
        <w:t>950 559 рублей 00 копеек.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i/>
          <w:sz w:val="28"/>
          <w:szCs w:val="28"/>
          <w:u w:val="single"/>
        </w:rPr>
        <w:t xml:space="preserve">- Смоленская область,  Шумячский район, п. Шумячи, ул. Высокая, д. 8- </w:t>
      </w:r>
      <w:r w:rsidRPr="00C67D1B">
        <w:rPr>
          <w:b/>
          <w:i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3 652 697 рублей 49 копеек,</w:t>
      </w:r>
      <w:r w:rsidRPr="00C67D1B">
        <w:rPr>
          <w:bCs/>
          <w:color w:val="000000" w:themeColor="text1"/>
          <w:sz w:val="28"/>
          <w:szCs w:val="28"/>
        </w:rPr>
        <w:t xml:space="preserve"> в том числе: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rFonts w:eastAsia="Calibri"/>
          <w:sz w:val="28"/>
          <w:szCs w:val="28"/>
        </w:rPr>
        <w:t xml:space="preserve">- стоимость выполнения работ </w:t>
      </w:r>
      <w:r w:rsidRPr="00C67D1B">
        <w:rPr>
          <w:iCs/>
          <w:sz w:val="28"/>
          <w:szCs w:val="28"/>
        </w:rPr>
        <w:t xml:space="preserve">по разработке проектной документации </w:t>
      </w:r>
      <w:r w:rsidRPr="00C67D1B">
        <w:rPr>
          <w:sz w:val="28"/>
          <w:szCs w:val="28"/>
        </w:rPr>
        <w:t>на проведение капитального ремонта</w:t>
      </w:r>
      <w:r w:rsidRPr="00C67D1B">
        <w:rPr>
          <w:iCs/>
          <w:sz w:val="28"/>
          <w:szCs w:val="28"/>
        </w:rPr>
        <w:t xml:space="preserve"> крыши с учетом прохождения </w:t>
      </w:r>
      <w:r w:rsidRPr="00C67D1B">
        <w:rPr>
          <w:color w:val="000000"/>
          <w:sz w:val="28"/>
          <w:szCs w:val="28"/>
        </w:rPr>
        <w:t>государственной экспертизы проектной документации и достоверности определения стоимости работ по капитальному ремонту</w:t>
      </w:r>
      <w:r w:rsidRPr="00C67D1B">
        <w:rPr>
          <w:iCs/>
          <w:sz w:val="28"/>
          <w:szCs w:val="28"/>
        </w:rPr>
        <w:t xml:space="preserve"> – 98 146 </w:t>
      </w:r>
      <w:r>
        <w:rPr>
          <w:iCs/>
          <w:sz w:val="28"/>
          <w:szCs w:val="28"/>
        </w:rPr>
        <w:t>рублей 49 копеек</w:t>
      </w:r>
      <w:r w:rsidRPr="00C67D1B">
        <w:rPr>
          <w:rFonts w:eastAsia="Calibri"/>
          <w:sz w:val="28"/>
          <w:szCs w:val="28"/>
        </w:rPr>
        <w:t>;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rFonts w:eastAsia="Calibri"/>
          <w:sz w:val="28"/>
          <w:szCs w:val="28"/>
        </w:rPr>
        <w:t xml:space="preserve">- стоимость выполнения работ по </w:t>
      </w:r>
      <w:r w:rsidRPr="00C67D1B">
        <w:rPr>
          <w:sz w:val="28"/>
          <w:szCs w:val="28"/>
        </w:rPr>
        <w:t>капитал</w:t>
      </w:r>
      <w:r>
        <w:rPr>
          <w:sz w:val="28"/>
          <w:szCs w:val="28"/>
        </w:rPr>
        <w:t>ьному ремонту крыши – 3 554 551 рубль 00 копеек.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i/>
          <w:sz w:val="28"/>
          <w:szCs w:val="28"/>
          <w:u w:val="single"/>
        </w:rPr>
        <w:t xml:space="preserve">- Смоленская область,  Шумячский район, п. Шумячи, ул. Высокая, д. 15 - </w:t>
      </w:r>
      <w:r>
        <w:rPr>
          <w:bCs/>
          <w:color w:val="000000" w:themeColor="text1"/>
          <w:sz w:val="28"/>
          <w:szCs w:val="28"/>
        </w:rPr>
        <w:t>3 592 063 рубля 40 копеек,</w:t>
      </w:r>
      <w:r w:rsidRPr="00C67D1B">
        <w:rPr>
          <w:rFonts w:eastAsia="Calibri"/>
          <w:sz w:val="28"/>
          <w:szCs w:val="28"/>
        </w:rPr>
        <w:t xml:space="preserve"> </w:t>
      </w:r>
      <w:r w:rsidRPr="00C67D1B">
        <w:rPr>
          <w:bCs/>
          <w:color w:val="000000" w:themeColor="text1"/>
          <w:sz w:val="28"/>
          <w:szCs w:val="28"/>
        </w:rPr>
        <w:t>в том числе: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rFonts w:eastAsia="Calibri"/>
          <w:sz w:val="28"/>
          <w:szCs w:val="28"/>
        </w:rPr>
        <w:t xml:space="preserve">- стоимость выполнения работ </w:t>
      </w:r>
      <w:r w:rsidRPr="00C67D1B">
        <w:rPr>
          <w:iCs/>
          <w:sz w:val="28"/>
          <w:szCs w:val="28"/>
        </w:rPr>
        <w:t xml:space="preserve">по разработке проектной документации </w:t>
      </w:r>
      <w:r w:rsidRPr="00C67D1B">
        <w:rPr>
          <w:sz w:val="28"/>
          <w:szCs w:val="28"/>
        </w:rPr>
        <w:t>на проведение капитального ремонта</w:t>
      </w:r>
      <w:r w:rsidRPr="00C67D1B">
        <w:rPr>
          <w:iCs/>
          <w:sz w:val="28"/>
          <w:szCs w:val="28"/>
        </w:rPr>
        <w:t xml:space="preserve"> крыши с учетом прохождения </w:t>
      </w:r>
      <w:r w:rsidRPr="00C67D1B">
        <w:rPr>
          <w:color w:val="000000"/>
          <w:sz w:val="28"/>
          <w:szCs w:val="28"/>
        </w:rPr>
        <w:t>государственной экспертизы проектной документации и достоверности определения стоимости работ по капитальному ремонту</w:t>
      </w:r>
      <w:r>
        <w:rPr>
          <w:iCs/>
          <w:sz w:val="28"/>
          <w:szCs w:val="28"/>
        </w:rPr>
        <w:t xml:space="preserve"> – 97 455 рублей 40 копеек</w:t>
      </w:r>
      <w:r w:rsidRPr="00C67D1B">
        <w:rPr>
          <w:iCs/>
          <w:sz w:val="28"/>
          <w:szCs w:val="28"/>
        </w:rPr>
        <w:t>;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rFonts w:eastAsia="Calibri"/>
          <w:sz w:val="28"/>
          <w:szCs w:val="28"/>
        </w:rPr>
        <w:t xml:space="preserve">- стоимость выполнения работ по </w:t>
      </w:r>
      <w:r w:rsidRPr="00C67D1B">
        <w:rPr>
          <w:sz w:val="28"/>
          <w:szCs w:val="28"/>
        </w:rPr>
        <w:t>капитал</w:t>
      </w:r>
      <w:r>
        <w:rPr>
          <w:sz w:val="28"/>
          <w:szCs w:val="28"/>
        </w:rPr>
        <w:t>ьному ремонту крыши – 3 494 608 рублей 00 копеек</w:t>
      </w:r>
      <w:r>
        <w:rPr>
          <w:rFonts w:eastAsia="Calibri"/>
          <w:sz w:val="28"/>
          <w:szCs w:val="28"/>
        </w:rPr>
        <w:t>.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i/>
          <w:sz w:val="28"/>
          <w:szCs w:val="28"/>
          <w:u w:val="single"/>
        </w:rPr>
        <w:t xml:space="preserve">- Смоленская область,  Шумячский район, п. Шумячи, ул. Высокая, д. 18 </w:t>
      </w:r>
      <w:r w:rsidRPr="00C67D1B">
        <w:rPr>
          <w:i/>
          <w:sz w:val="28"/>
          <w:szCs w:val="28"/>
        </w:rPr>
        <w:t xml:space="preserve">- </w:t>
      </w:r>
      <w:r>
        <w:rPr>
          <w:bCs/>
          <w:color w:val="000000" w:themeColor="text1"/>
          <w:sz w:val="28"/>
          <w:szCs w:val="28"/>
        </w:rPr>
        <w:t>3 563 506</w:t>
      </w:r>
      <w:r w:rsidRPr="00C67D1B">
        <w:rPr>
          <w:bCs/>
          <w:color w:val="000000" w:themeColor="text1"/>
          <w:sz w:val="28"/>
          <w:szCs w:val="28"/>
        </w:rPr>
        <w:t xml:space="preserve"> рублей 24 копейки, в том числе: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rFonts w:eastAsia="Calibri"/>
          <w:sz w:val="28"/>
          <w:szCs w:val="28"/>
        </w:rPr>
        <w:t xml:space="preserve">- стоимость выполнения работ </w:t>
      </w:r>
      <w:r w:rsidRPr="00C67D1B">
        <w:rPr>
          <w:iCs/>
          <w:sz w:val="28"/>
          <w:szCs w:val="28"/>
        </w:rPr>
        <w:t xml:space="preserve">по разработке проектной документации </w:t>
      </w:r>
      <w:r w:rsidRPr="00C67D1B">
        <w:rPr>
          <w:sz w:val="28"/>
          <w:szCs w:val="28"/>
        </w:rPr>
        <w:t>на проведение капитального ремонта</w:t>
      </w:r>
      <w:r w:rsidRPr="00C67D1B">
        <w:rPr>
          <w:iCs/>
          <w:sz w:val="28"/>
          <w:szCs w:val="28"/>
        </w:rPr>
        <w:t xml:space="preserve"> крыши с учетом прохождения </w:t>
      </w:r>
      <w:r w:rsidRPr="00C67D1B">
        <w:rPr>
          <w:color w:val="000000"/>
          <w:sz w:val="28"/>
          <w:szCs w:val="28"/>
        </w:rPr>
        <w:t>государственной экспертизы проектной документации и достоверности определения стоимости работ по капитальному ремонту</w:t>
      </w:r>
      <w:r>
        <w:rPr>
          <w:iCs/>
          <w:sz w:val="28"/>
          <w:szCs w:val="28"/>
        </w:rPr>
        <w:t xml:space="preserve"> – 97 836 рублей 24 копейки;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rFonts w:eastAsia="Calibri"/>
          <w:sz w:val="28"/>
          <w:szCs w:val="28"/>
        </w:rPr>
        <w:t xml:space="preserve">- стоимость выполнения работ по </w:t>
      </w:r>
      <w:r w:rsidRPr="00C67D1B">
        <w:rPr>
          <w:sz w:val="28"/>
          <w:szCs w:val="28"/>
        </w:rPr>
        <w:t>капитал</w:t>
      </w:r>
      <w:r>
        <w:rPr>
          <w:sz w:val="28"/>
          <w:szCs w:val="28"/>
        </w:rPr>
        <w:t>ьному ремонту крыши – 3 465 670 рублей 00 копеек.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i/>
          <w:sz w:val="28"/>
          <w:szCs w:val="28"/>
          <w:u w:val="single"/>
        </w:rPr>
        <w:lastRenderedPageBreak/>
        <w:t>- Смоленская область,  Шумячский район, п. Шумячи, ул. Высокая, д. 20:</w:t>
      </w:r>
      <w:r w:rsidRPr="00C67D1B">
        <w:rPr>
          <w:b/>
          <w:i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3 653 400</w:t>
      </w:r>
      <w:r w:rsidRPr="00C67D1B">
        <w:rPr>
          <w:bCs/>
          <w:color w:val="000000" w:themeColor="text1"/>
          <w:sz w:val="28"/>
          <w:szCs w:val="28"/>
        </w:rPr>
        <w:t xml:space="preserve"> рублей 61 копейка, в том числе:</w:t>
      </w:r>
    </w:p>
    <w:p w:rsidR="00C67D1B" w:rsidRPr="00C67D1B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rFonts w:eastAsia="Calibri"/>
          <w:sz w:val="28"/>
          <w:szCs w:val="28"/>
        </w:rPr>
        <w:t xml:space="preserve">- стоимость выполнения работ </w:t>
      </w:r>
      <w:r w:rsidRPr="00C67D1B">
        <w:rPr>
          <w:iCs/>
          <w:sz w:val="28"/>
          <w:szCs w:val="28"/>
        </w:rPr>
        <w:t xml:space="preserve">по разработке проектной документации </w:t>
      </w:r>
      <w:r w:rsidRPr="00C67D1B">
        <w:rPr>
          <w:sz w:val="28"/>
          <w:szCs w:val="28"/>
        </w:rPr>
        <w:t>на проведение капитального ремонта</w:t>
      </w:r>
      <w:r w:rsidRPr="00C67D1B">
        <w:rPr>
          <w:iCs/>
          <w:sz w:val="28"/>
          <w:szCs w:val="28"/>
        </w:rPr>
        <w:t xml:space="preserve"> крыши с учетом прохождения </w:t>
      </w:r>
      <w:r w:rsidRPr="00C67D1B">
        <w:rPr>
          <w:color w:val="000000"/>
          <w:sz w:val="28"/>
          <w:szCs w:val="28"/>
        </w:rPr>
        <w:t>государственной экспертизы проектной документации и достоверности определения стоимости работ по капитальному ремонту</w:t>
      </w:r>
      <w:r w:rsidR="000C703A">
        <w:rPr>
          <w:iCs/>
          <w:sz w:val="28"/>
          <w:szCs w:val="28"/>
        </w:rPr>
        <w:t xml:space="preserve"> – 98 160 рублей 61 копейка;</w:t>
      </w:r>
    </w:p>
    <w:p w:rsidR="00374751" w:rsidRPr="000C703A" w:rsidRDefault="00C67D1B" w:rsidP="007F5EB9">
      <w:pPr>
        <w:autoSpaceDE w:val="0"/>
        <w:autoSpaceDN w:val="0"/>
        <w:adjustRightInd w:val="0"/>
        <w:spacing w:line="360" w:lineRule="auto"/>
        <w:ind w:firstLine="489"/>
        <w:jc w:val="both"/>
        <w:rPr>
          <w:rFonts w:eastAsia="Calibri"/>
          <w:sz w:val="28"/>
          <w:szCs w:val="28"/>
          <w:u w:val="single"/>
        </w:rPr>
      </w:pPr>
      <w:r w:rsidRPr="00C67D1B">
        <w:rPr>
          <w:rFonts w:eastAsia="Calibri"/>
          <w:sz w:val="28"/>
          <w:szCs w:val="28"/>
        </w:rPr>
        <w:t xml:space="preserve">- стоимость выполнения работ по </w:t>
      </w:r>
      <w:r w:rsidRPr="00C67D1B">
        <w:rPr>
          <w:sz w:val="28"/>
          <w:szCs w:val="28"/>
        </w:rPr>
        <w:t>капитал</w:t>
      </w:r>
      <w:r w:rsidR="000C703A">
        <w:rPr>
          <w:sz w:val="28"/>
          <w:szCs w:val="28"/>
        </w:rPr>
        <w:t>ьному ремонту крыши – 3 555 240 рублей 00 копеек.</w:t>
      </w:r>
    </w:p>
    <w:p w:rsidR="000C703A" w:rsidRPr="007F5EB9" w:rsidRDefault="000C703A" w:rsidP="007F5EB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0C703A">
        <w:rPr>
          <w:rFonts w:eastAsia="Calibri"/>
          <w:sz w:val="28"/>
          <w:szCs w:val="28"/>
        </w:rPr>
        <w:t xml:space="preserve"> Срок выполнения работ по договору о проведении капитального ремонта составляет:  </w:t>
      </w:r>
      <w:r w:rsidRPr="007F5EB9">
        <w:rPr>
          <w:color w:val="000000"/>
          <w:sz w:val="28"/>
          <w:szCs w:val="28"/>
        </w:rPr>
        <w:t>с 05.02.2019г. по 17.09.2019г.</w:t>
      </w:r>
    </w:p>
    <w:p w:rsidR="005720DB" w:rsidRPr="00172150" w:rsidRDefault="005720DB" w:rsidP="001721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0069C" w:rsidRPr="000F7E11" w:rsidRDefault="00181358" w:rsidP="000C703A">
      <w:pPr>
        <w:spacing w:line="254" w:lineRule="auto"/>
        <w:ind w:left="209"/>
        <w:jc w:val="both"/>
        <w:rPr>
          <w:i/>
          <w:sz w:val="28"/>
          <w:szCs w:val="28"/>
        </w:rPr>
      </w:pPr>
      <w:r w:rsidRPr="00841ED1">
        <w:rPr>
          <w:sz w:val="28"/>
          <w:szCs w:val="28"/>
        </w:rPr>
        <w:t xml:space="preserve">   </w:t>
      </w:r>
      <w:r w:rsidR="000C703A">
        <w:rPr>
          <w:sz w:val="28"/>
          <w:szCs w:val="28"/>
        </w:rPr>
        <w:t xml:space="preserve"> </w:t>
      </w:r>
    </w:p>
    <w:sectPr w:rsidR="0010069C" w:rsidRPr="000F7E11" w:rsidSect="00841ED1">
      <w:pgSz w:w="11906" w:h="16838"/>
      <w:pgMar w:top="1701" w:right="113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13C" w:rsidRDefault="00C7213C" w:rsidP="00324B1D">
      <w:r>
        <w:separator/>
      </w:r>
    </w:p>
  </w:endnote>
  <w:endnote w:type="continuationSeparator" w:id="0">
    <w:p w:rsidR="00C7213C" w:rsidRDefault="00C7213C" w:rsidP="003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13C" w:rsidRDefault="00C7213C" w:rsidP="00324B1D">
      <w:r>
        <w:separator/>
      </w:r>
    </w:p>
  </w:footnote>
  <w:footnote w:type="continuationSeparator" w:id="0">
    <w:p w:rsidR="00C7213C" w:rsidRDefault="00C7213C" w:rsidP="0032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A153E"/>
    <w:multiLevelType w:val="multilevel"/>
    <w:tmpl w:val="5C8603B2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03"/>
    <w:rsid w:val="00017B00"/>
    <w:rsid w:val="00025E33"/>
    <w:rsid w:val="00042503"/>
    <w:rsid w:val="000858B8"/>
    <w:rsid w:val="00087CAF"/>
    <w:rsid w:val="000A4131"/>
    <w:rsid w:val="000C1F83"/>
    <w:rsid w:val="000C703A"/>
    <w:rsid w:val="000D1D8A"/>
    <w:rsid w:val="000D569A"/>
    <w:rsid w:val="000D7FB3"/>
    <w:rsid w:val="000E5470"/>
    <w:rsid w:val="000F7E11"/>
    <w:rsid w:val="0010069C"/>
    <w:rsid w:val="001402B4"/>
    <w:rsid w:val="00153B3F"/>
    <w:rsid w:val="00172150"/>
    <w:rsid w:val="00181358"/>
    <w:rsid w:val="001B793F"/>
    <w:rsid w:val="00212D7B"/>
    <w:rsid w:val="002324F5"/>
    <w:rsid w:val="0025157C"/>
    <w:rsid w:val="002541C9"/>
    <w:rsid w:val="002879D6"/>
    <w:rsid w:val="00292CE5"/>
    <w:rsid w:val="002B5FCD"/>
    <w:rsid w:val="002C426E"/>
    <w:rsid w:val="002D16F5"/>
    <w:rsid w:val="002E3FDC"/>
    <w:rsid w:val="003020AE"/>
    <w:rsid w:val="00324B1D"/>
    <w:rsid w:val="00341C77"/>
    <w:rsid w:val="00341E2F"/>
    <w:rsid w:val="00347F7A"/>
    <w:rsid w:val="0035635F"/>
    <w:rsid w:val="00360856"/>
    <w:rsid w:val="0036517E"/>
    <w:rsid w:val="00374751"/>
    <w:rsid w:val="0038620D"/>
    <w:rsid w:val="00395E6D"/>
    <w:rsid w:val="003A0E22"/>
    <w:rsid w:val="003A1F6E"/>
    <w:rsid w:val="003A46DC"/>
    <w:rsid w:val="003B7ED2"/>
    <w:rsid w:val="003D232C"/>
    <w:rsid w:val="004128B0"/>
    <w:rsid w:val="0042009C"/>
    <w:rsid w:val="00445ECE"/>
    <w:rsid w:val="00446A89"/>
    <w:rsid w:val="00456245"/>
    <w:rsid w:val="004762A4"/>
    <w:rsid w:val="004A4415"/>
    <w:rsid w:val="004C79B0"/>
    <w:rsid w:val="00503822"/>
    <w:rsid w:val="00546D2A"/>
    <w:rsid w:val="00556528"/>
    <w:rsid w:val="00556BD7"/>
    <w:rsid w:val="005720DB"/>
    <w:rsid w:val="0058418D"/>
    <w:rsid w:val="00621B32"/>
    <w:rsid w:val="00630446"/>
    <w:rsid w:val="00637527"/>
    <w:rsid w:val="006655C7"/>
    <w:rsid w:val="006A494E"/>
    <w:rsid w:val="006D3B42"/>
    <w:rsid w:val="006F2FEB"/>
    <w:rsid w:val="00712E5A"/>
    <w:rsid w:val="007170B3"/>
    <w:rsid w:val="0071726E"/>
    <w:rsid w:val="00733CB8"/>
    <w:rsid w:val="00740695"/>
    <w:rsid w:val="00746423"/>
    <w:rsid w:val="0075531B"/>
    <w:rsid w:val="00761984"/>
    <w:rsid w:val="00763F32"/>
    <w:rsid w:val="00764BC1"/>
    <w:rsid w:val="0077721C"/>
    <w:rsid w:val="0079101B"/>
    <w:rsid w:val="007943D2"/>
    <w:rsid w:val="007B3345"/>
    <w:rsid w:val="007F5EB9"/>
    <w:rsid w:val="00841ED1"/>
    <w:rsid w:val="008441AA"/>
    <w:rsid w:val="00846AD0"/>
    <w:rsid w:val="00864AFA"/>
    <w:rsid w:val="008972E9"/>
    <w:rsid w:val="008A685E"/>
    <w:rsid w:val="008C6E62"/>
    <w:rsid w:val="008F5DD9"/>
    <w:rsid w:val="00912BE8"/>
    <w:rsid w:val="009326B4"/>
    <w:rsid w:val="009331D1"/>
    <w:rsid w:val="00933346"/>
    <w:rsid w:val="00935C0F"/>
    <w:rsid w:val="009A7C86"/>
    <w:rsid w:val="009B2D0F"/>
    <w:rsid w:val="009B7B1C"/>
    <w:rsid w:val="00A05E89"/>
    <w:rsid w:val="00A17C34"/>
    <w:rsid w:val="00A43328"/>
    <w:rsid w:val="00A6763A"/>
    <w:rsid w:val="00A93461"/>
    <w:rsid w:val="00A94030"/>
    <w:rsid w:val="00AC1BA5"/>
    <w:rsid w:val="00AC5308"/>
    <w:rsid w:val="00AD1A5C"/>
    <w:rsid w:val="00AE317D"/>
    <w:rsid w:val="00AE3506"/>
    <w:rsid w:val="00AF653B"/>
    <w:rsid w:val="00B51FA0"/>
    <w:rsid w:val="00B70E94"/>
    <w:rsid w:val="00BB38F9"/>
    <w:rsid w:val="00BB5A61"/>
    <w:rsid w:val="00BC74E2"/>
    <w:rsid w:val="00BD0F5C"/>
    <w:rsid w:val="00C00239"/>
    <w:rsid w:val="00C256F6"/>
    <w:rsid w:val="00C42CE3"/>
    <w:rsid w:val="00C67D1B"/>
    <w:rsid w:val="00C7213C"/>
    <w:rsid w:val="00C83D02"/>
    <w:rsid w:val="00CB03B1"/>
    <w:rsid w:val="00CB4C00"/>
    <w:rsid w:val="00CD3B32"/>
    <w:rsid w:val="00CD5DE1"/>
    <w:rsid w:val="00CE6FE0"/>
    <w:rsid w:val="00CF7CE2"/>
    <w:rsid w:val="00CF7DD7"/>
    <w:rsid w:val="00CF7FCD"/>
    <w:rsid w:val="00D21ACF"/>
    <w:rsid w:val="00D37DEC"/>
    <w:rsid w:val="00D41F77"/>
    <w:rsid w:val="00D66F38"/>
    <w:rsid w:val="00D70CA0"/>
    <w:rsid w:val="00DC4A14"/>
    <w:rsid w:val="00DE35C8"/>
    <w:rsid w:val="00DE4E80"/>
    <w:rsid w:val="00E00B22"/>
    <w:rsid w:val="00EC0413"/>
    <w:rsid w:val="00F057E3"/>
    <w:rsid w:val="00F4358E"/>
    <w:rsid w:val="00F86550"/>
    <w:rsid w:val="00FA06E0"/>
    <w:rsid w:val="00FA7C32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5E89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unhideWhenUsed/>
    <w:rsid w:val="00A05E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05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E3506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7">
    <w:name w:val="header"/>
    <w:basedOn w:val="a"/>
    <w:link w:val="a8"/>
    <w:uiPriority w:val="99"/>
    <w:unhideWhenUsed/>
    <w:rsid w:val="00324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4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4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4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24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24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ivate-procedure">
    <w:name w:val="private-procedure"/>
    <w:basedOn w:val="a0"/>
    <w:rsid w:val="00BC74E2"/>
  </w:style>
  <w:style w:type="character" w:styleId="ad">
    <w:name w:val="Hyperlink"/>
    <w:uiPriority w:val="99"/>
    <w:semiHidden/>
    <w:unhideWhenUsed/>
    <w:rsid w:val="00DE35C8"/>
    <w:rPr>
      <w:rFonts w:ascii="Arial" w:hAnsi="Arial" w:cs="Arial" w:hint="default"/>
      <w:color w:val="0000FF"/>
      <w:u w:val="single"/>
    </w:rPr>
  </w:style>
  <w:style w:type="character" w:customStyle="1" w:styleId="fontstyle01">
    <w:name w:val="fontstyle01"/>
    <w:basedOn w:val="a0"/>
    <w:rsid w:val="00DE35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67D1B"/>
    <w:rPr>
      <w:rFonts w:ascii="Arial" w:eastAsia="Times New Roman" w:hAnsi="Arial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5E89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unhideWhenUsed/>
    <w:rsid w:val="00A05E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05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E3506"/>
    <w:pPr>
      <w:spacing w:before="120"/>
      <w:ind w:left="720"/>
      <w:contextualSpacing/>
      <w:jc w:val="both"/>
    </w:pPr>
    <w:rPr>
      <w:rFonts w:ascii="Arial" w:hAnsi="Arial"/>
      <w:sz w:val="22"/>
    </w:rPr>
  </w:style>
  <w:style w:type="paragraph" w:styleId="a7">
    <w:name w:val="header"/>
    <w:basedOn w:val="a"/>
    <w:link w:val="a8"/>
    <w:uiPriority w:val="99"/>
    <w:unhideWhenUsed/>
    <w:rsid w:val="00324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4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4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4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324F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24F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ivate-procedure">
    <w:name w:val="private-procedure"/>
    <w:basedOn w:val="a0"/>
    <w:rsid w:val="00BC74E2"/>
  </w:style>
  <w:style w:type="character" w:styleId="ad">
    <w:name w:val="Hyperlink"/>
    <w:uiPriority w:val="99"/>
    <w:semiHidden/>
    <w:unhideWhenUsed/>
    <w:rsid w:val="00DE35C8"/>
    <w:rPr>
      <w:rFonts w:ascii="Arial" w:hAnsi="Arial" w:cs="Arial" w:hint="default"/>
      <w:color w:val="0000FF"/>
      <w:u w:val="single"/>
    </w:rPr>
  </w:style>
  <w:style w:type="character" w:customStyle="1" w:styleId="fontstyle01">
    <w:name w:val="fontstyle01"/>
    <w:basedOn w:val="a0"/>
    <w:rsid w:val="00DE35C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C67D1B"/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546F-FFFD-4F72-B697-1C5D1309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2017-08-14T08:02:00Z</cp:lastPrinted>
  <dcterms:created xsi:type="dcterms:W3CDTF">2019-03-21T11:26:00Z</dcterms:created>
  <dcterms:modified xsi:type="dcterms:W3CDTF">2019-03-21T12:07:00Z</dcterms:modified>
</cp:coreProperties>
</file>