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7" w:rsidRDefault="00B26227" w:rsidP="00B2622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26227" w:rsidRDefault="00B26227" w:rsidP="00B2622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26227" w:rsidRDefault="00B26227" w:rsidP="00B26227">
      <w:pPr>
        <w:jc w:val="center"/>
        <w:rPr>
          <w:b/>
          <w:bCs/>
        </w:rPr>
      </w:pPr>
    </w:p>
    <w:p w:rsidR="00B26227" w:rsidRDefault="00B26227" w:rsidP="00B2622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26227" w:rsidRDefault="00B26227" w:rsidP="00B26227"/>
    <w:p w:rsidR="00B26227" w:rsidRDefault="00B26227" w:rsidP="00B26227"/>
    <w:p w:rsidR="00B26227" w:rsidRDefault="00B26227" w:rsidP="00B26227">
      <w:r>
        <w:t xml:space="preserve">от  21 апреля  2016 года                                                                                 № </w:t>
      </w:r>
      <w:r w:rsidR="002E3879">
        <w:t>39</w:t>
      </w:r>
    </w:p>
    <w:p w:rsidR="00B26227" w:rsidRDefault="00B26227" w:rsidP="00B26227">
      <w:r>
        <w:t>ст. Понятовка</w:t>
      </w:r>
    </w:p>
    <w:p w:rsidR="00B26227" w:rsidRDefault="00B26227" w:rsidP="00B26227"/>
    <w:tbl>
      <w:tblPr>
        <w:tblStyle w:val="a8"/>
        <w:tblW w:w="0" w:type="auto"/>
        <w:tblLook w:val="04A0"/>
      </w:tblPr>
      <w:tblGrid>
        <w:gridCol w:w="5637"/>
      </w:tblGrid>
      <w:tr w:rsidR="00B26227" w:rsidTr="00B26227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26227" w:rsidRDefault="00B2622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B26227" w:rsidRDefault="00B2622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lang w:eastAsia="en-US"/>
              </w:rPr>
              <w:t xml:space="preserve">  </w:t>
            </w:r>
          </w:p>
          <w:p w:rsidR="00B26227" w:rsidRDefault="00B26227">
            <w:pPr>
              <w:jc w:val="both"/>
              <w:rPr>
                <w:lang w:eastAsia="en-US"/>
              </w:rPr>
            </w:pPr>
          </w:p>
        </w:tc>
      </w:tr>
    </w:tbl>
    <w:p w:rsidR="00B26227" w:rsidRDefault="00B26227" w:rsidP="00B26227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B26227" w:rsidRDefault="00B26227" w:rsidP="00B26227">
      <w:pPr>
        <w:pStyle w:val="a3"/>
        <w:jc w:val="both"/>
      </w:pPr>
      <w:r>
        <w:t>ПОСТАНОВЛЯЕТ:</w:t>
      </w:r>
    </w:p>
    <w:p w:rsidR="00B26227" w:rsidRDefault="00B26227" w:rsidP="00B26227">
      <w:pPr>
        <w:jc w:val="both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01.07. 2013г. №54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>
        <w:rPr>
          <w:lang w:eastAsia="en-US"/>
        </w:rPr>
        <w:t>Прием заявлений, документов, постановка граждан на учет в качестве нуждающихся в жилых помещениях</w:t>
      </w:r>
      <w:r>
        <w:t>» (в редакции постановления Администрации Понятовского сельского поселения Шумячского района Смол</w:t>
      </w:r>
      <w:r w:rsidR="002F0515">
        <w:t>енской области, от 25.07.2013г.</w:t>
      </w:r>
      <w:r>
        <w:t>№61,</w:t>
      </w:r>
      <w:r w:rsidR="002F0515">
        <w:t xml:space="preserve"> </w:t>
      </w:r>
      <w:r>
        <w:t>25.12.2013</w:t>
      </w:r>
      <w:proofErr w:type="gramEnd"/>
      <w:r>
        <w:t>г. №116)следующие изменения:</w:t>
      </w:r>
    </w:p>
    <w:p w:rsidR="00B26227" w:rsidRDefault="00B26227" w:rsidP="00B26227">
      <w:pPr>
        <w:pStyle w:val="a7"/>
        <w:numPr>
          <w:ilvl w:val="1"/>
          <w:numId w:val="1"/>
        </w:numPr>
        <w:jc w:val="both"/>
      </w:pPr>
      <w:r>
        <w:t xml:space="preserve">  . пункта 2.12. раздела 2. дополнить подпунктом 2.12.5.  следующего содержания:</w:t>
      </w:r>
    </w:p>
    <w:p w:rsidR="00B26227" w:rsidRDefault="00B26227" w:rsidP="00B26227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«2.12.5. Получатели муниципальной услуги обеспечиваются:</w:t>
      </w:r>
    </w:p>
    <w:p w:rsidR="00B26227" w:rsidRDefault="00B26227" w:rsidP="00B26227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B26227" w:rsidRDefault="00B26227" w:rsidP="00B26227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26227" w:rsidRDefault="00B26227" w:rsidP="00B26227">
      <w:r>
        <w:t>1.2. Дополнить подпунктом 2.12.6. следующего содержания:</w:t>
      </w:r>
    </w:p>
    <w:p w:rsidR="00B26227" w:rsidRDefault="00B26227" w:rsidP="00B26227">
      <w:pPr>
        <w:ind w:firstLine="709"/>
        <w:jc w:val="both"/>
      </w:pPr>
      <w:r>
        <w:t>«2.12.6. Доступность для инвалидов к местам предоставления государственной услуги:</w:t>
      </w:r>
    </w:p>
    <w:p w:rsidR="00B26227" w:rsidRDefault="00B26227" w:rsidP="00B26227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26227" w:rsidRDefault="00B26227" w:rsidP="00B26227">
      <w:pPr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26227" w:rsidRDefault="00B26227" w:rsidP="00B26227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26227" w:rsidRDefault="00B26227" w:rsidP="00B26227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6227" w:rsidRDefault="00B26227" w:rsidP="00B26227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B26227" w:rsidRDefault="00B26227" w:rsidP="00B26227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26227" w:rsidRDefault="00B26227" w:rsidP="00B26227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B26227" w:rsidRDefault="00B26227" w:rsidP="00B26227">
      <w:pPr>
        <w:pStyle w:val="a4"/>
        <w:rPr>
          <w:rFonts w:ascii="Times New Roman" w:hAnsi="Times New Roman"/>
          <w:bCs/>
          <w:szCs w:val="24"/>
        </w:rPr>
      </w:pPr>
    </w:p>
    <w:p w:rsidR="00B26227" w:rsidRDefault="00B26227" w:rsidP="00B26227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B26227" w:rsidRDefault="00B26227" w:rsidP="00B26227">
      <w:pPr>
        <w:pStyle w:val="a4"/>
        <w:rPr>
          <w:rFonts w:ascii="Times New Roman" w:hAnsi="Times New Roman"/>
          <w:bCs/>
          <w:szCs w:val="24"/>
        </w:rPr>
      </w:pPr>
    </w:p>
    <w:p w:rsidR="00B26227" w:rsidRDefault="00B26227" w:rsidP="00B26227">
      <w:pPr>
        <w:jc w:val="both"/>
      </w:pPr>
      <w:r>
        <w:t>Глава муниципального образования</w:t>
      </w:r>
    </w:p>
    <w:p w:rsidR="00B26227" w:rsidRDefault="00B26227" w:rsidP="00B26227">
      <w:pPr>
        <w:jc w:val="both"/>
      </w:pPr>
      <w:r>
        <w:t>Понятовского сельского поселения</w:t>
      </w:r>
    </w:p>
    <w:p w:rsidR="00B26227" w:rsidRDefault="00B26227" w:rsidP="00B26227">
      <w:pPr>
        <w:jc w:val="both"/>
      </w:pPr>
      <w:r>
        <w:t>Шумячского района Смоленской области                                         Н.Б. Бондарева</w:t>
      </w:r>
    </w:p>
    <w:p w:rsidR="00B26227" w:rsidRDefault="00B26227" w:rsidP="00B26227">
      <w:pPr>
        <w:jc w:val="both"/>
      </w:pPr>
    </w:p>
    <w:p w:rsidR="00B26227" w:rsidRDefault="00B26227" w:rsidP="00B26227"/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6227"/>
    <w:rsid w:val="002C2AE3"/>
    <w:rsid w:val="002E3879"/>
    <w:rsid w:val="002F0515"/>
    <w:rsid w:val="005F7831"/>
    <w:rsid w:val="00603D5C"/>
    <w:rsid w:val="006D2F5C"/>
    <w:rsid w:val="007E599E"/>
    <w:rsid w:val="00832A51"/>
    <w:rsid w:val="00955A4C"/>
    <w:rsid w:val="00B10E41"/>
    <w:rsid w:val="00B26227"/>
    <w:rsid w:val="00C0251F"/>
    <w:rsid w:val="00F41B73"/>
    <w:rsid w:val="00F63079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22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2622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22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26227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B26227"/>
    <w:pPr>
      <w:ind w:left="720"/>
      <w:contextualSpacing/>
    </w:pPr>
  </w:style>
  <w:style w:type="table" w:styleId="a8">
    <w:name w:val="Table Grid"/>
    <w:basedOn w:val="a1"/>
    <w:uiPriority w:val="59"/>
    <w:rsid w:val="00B2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62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3430</Characters>
  <Application>Microsoft Office Word</Application>
  <DocSecurity>0</DocSecurity>
  <Lines>28</Lines>
  <Paragraphs>8</Paragraphs>
  <ScaleCrop>false</ScaleCrop>
  <Company>Krokoz™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8</cp:revision>
  <dcterms:created xsi:type="dcterms:W3CDTF">2016-04-20T08:36:00Z</dcterms:created>
  <dcterms:modified xsi:type="dcterms:W3CDTF">2016-05-10T07:32:00Z</dcterms:modified>
</cp:coreProperties>
</file>