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874103" w:rsidP="00F00CFB">
      <w:pPr>
        <w:jc w:val="center"/>
        <w:rPr>
          <w:sz w:val="28"/>
          <w:szCs w:val="28"/>
        </w:rPr>
      </w:pPr>
      <w:r w:rsidRPr="0087410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032EF">
        <w:rPr>
          <w:rFonts w:ascii="Palatino Linotype" w:hAnsi="Palatino Linotype"/>
          <w:sz w:val="28"/>
          <w:szCs w:val="28"/>
        </w:rPr>
        <w:t xml:space="preserve"> 08 </w:t>
      </w:r>
      <w:r w:rsidR="00837576">
        <w:rPr>
          <w:rFonts w:ascii="Palatino Linotype" w:hAnsi="Palatino Linotype"/>
          <w:sz w:val="28"/>
          <w:szCs w:val="28"/>
        </w:rPr>
        <w:t>»</w:t>
      </w:r>
      <w:r w:rsidR="0041242C">
        <w:rPr>
          <w:rFonts w:ascii="Palatino Linotype" w:hAnsi="Palatino Linotype"/>
          <w:sz w:val="28"/>
          <w:szCs w:val="28"/>
        </w:rPr>
        <w:t>__</w:t>
      </w:r>
      <w:r w:rsidR="000032EF">
        <w:rPr>
          <w:rFonts w:ascii="Palatino Linotype" w:hAnsi="Palatino Linotype"/>
          <w:sz w:val="28"/>
          <w:szCs w:val="28"/>
        </w:rPr>
        <w:t>07</w:t>
      </w:r>
      <w:r w:rsidR="007D1BCA">
        <w:rPr>
          <w:rFonts w:ascii="Palatino Linotype" w:hAnsi="Palatino Linotype"/>
          <w:sz w:val="28"/>
          <w:szCs w:val="28"/>
        </w:rPr>
        <w:t>__   2016</w:t>
      </w:r>
      <w:r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0032EF">
        <w:rPr>
          <w:rFonts w:ascii="Palatino Linotype" w:hAnsi="Palatino Linotype"/>
          <w:sz w:val="28"/>
          <w:szCs w:val="28"/>
        </w:rPr>
        <w:t>134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837576" w:rsidRDefault="00837576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133C7D" w:rsidTr="00133C7D">
        <w:tc>
          <w:tcPr>
            <w:tcW w:w="4786" w:type="dxa"/>
          </w:tcPr>
          <w:p w:rsidR="00133C7D" w:rsidRDefault="00133C7D" w:rsidP="00E30F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предоставлении в  собственность  </w:t>
            </w:r>
            <w:r w:rsidR="0041242C">
              <w:rPr>
                <w:sz w:val="28"/>
                <w:szCs w:val="28"/>
                <w:lang w:eastAsia="en-US"/>
              </w:rPr>
              <w:t xml:space="preserve">А.Н. </w:t>
            </w:r>
            <w:proofErr w:type="spellStart"/>
            <w:r w:rsidR="0041242C">
              <w:rPr>
                <w:sz w:val="28"/>
                <w:szCs w:val="28"/>
                <w:lang w:eastAsia="en-US"/>
              </w:rPr>
              <w:t>Хритоненкову</w:t>
            </w:r>
            <w:proofErr w:type="spellEnd"/>
            <w:r w:rsidR="0041242C">
              <w:rPr>
                <w:sz w:val="28"/>
                <w:szCs w:val="28"/>
                <w:lang w:eastAsia="en-US"/>
              </w:rPr>
              <w:t xml:space="preserve"> земельного участка, </w:t>
            </w:r>
            <w:r>
              <w:rPr>
                <w:sz w:val="28"/>
                <w:szCs w:val="28"/>
                <w:lang w:eastAsia="en-US"/>
              </w:rPr>
              <w:t>государственная собственность на который не разграничена</w:t>
            </w:r>
          </w:p>
          <w:p w:rsidR="00133C7D" w:rsidRDefault="00133C7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36" w:type="dxa"/>
          </w:tcPr>
          <w:p w:rsidR="00133C7D" w:rsidRDefault="00133C7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33C7D" w:rsidRDefault="00133C7D" w:rsidP="00133C7D">
      <w:pPr>
        <w:ind w:firstLine="709"/>
        <w:jc w:val="both"/>
      </w:pPr>
    </w:p>
    <w:p w:rsidR="00133C7D" w:rsidRPr="00603D13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136-ФЗ, областным законом от28.02.2013 № 24-з (ред. от 24.02.2015 № 14-з)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</w:t>
      </w:r>
      <w:proofErr w:type="gramStart"/>
      <w:r>
        <w:rPr>
          <w:sz w:val="28"/>
          <w:szCs w:val="28"/>
        </w:rPr>
        <w:t>продажи таких земельных участков без проведения торгов, а также об установлении цены земельных участков, находящихся в государственной или муниципальной собственности», постановлением Администрации Смоленской области от 08.04.2013 № 261 «Об установлении процентной ставки кадастровой стоимости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</w:t>
      </w:r>
      <w:proofErr w:type="gramEnd"/>
      <w:r>
        <w:rPr>
          <w:sz w:val="28"/>
          <w:szCs w:val="28"/>
        </w:rPr>
        <w:t xml:space="preserve">» (ред. от 16.06.2015 № 335), </w:t>
      </w:r>
      <w:r w:rsidR="00991DC5">
        <w:rPr>
          <w:sz w:val="28"/>
          <w:szCs w:val="28"/>
        </w:rPr>
        <w:t xml:space="preserve">федерального закона от 23.06.2014г.  171-ФЗ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sz w:val="28"/>
          <w:szCs w:val="28"/>
        </w:rPr>
        <w:t xml:space="preserve">на  основании заявления  </w:t>
      </w:r>
      <w:proofErr w:type="spellStart"/>
      <w:r w:rsidR="0041242C">
        <w:rPr>
          <w:sz w:val="28"/>
          <w:szCs w:val="28"/>
        </w:rPr>
        <w:t>Хритоненкова</w:t>
      </w:r>
      <w:r w:rsidR="00603D13">
        <w:rPr>
          <w:sz w:val="28"/>
          <w:szCs w:val="28"/>
        </w:rPr>
        <w:t>Александра</w:t>
      </w:r>
      <w:proofErr w:type="spellEnd"/>
      <w:r w:rsidR="00603D13">
        <w:rPr>
          <w:sz w:val="28"/>
          <w:szCs w:val="28"/>
        </w:rPr>
        <w:t xml:space="preserve"> </w:t>
      </w:r>
      <w:proofErr w:type="spellStart"/>
      <w:r w:rsidR="00603D13">
        <w:rPr>
          <w:sz w:val="28"/>
          <w:szCs w:val="28"/>
        </w:rPr>
        <w:t>Николаевича</w:t>
      </w:r>
      <w:r w:rsidRPr="00603D13">
        <w:rPr>
          <w:sz w:val="28"/>
          <w:szCs w:val="28"/>
        </w:rPr>
        <w:t>от</w:t>
      </w:r>
      <w:proofErr w:type="spellEnd"/>
      <w:r w:rsidRPr="00603D13">
        <w:rPr>
          <w:sz w:val="28"/>
          <w:szCs w:val="28"/>
        </w:rPr>
        <w:t xml:space="preserve"> </w:t>
      </w:r>
      <w:r w:rsidR="007D1BCA" w:rsidRPr="00603D13">
        <w:rPr>
          <w:sz w:val="28"/>
          <w:szCs w:val="28"/>
        </w:rPr>
        <w:t>2</w:t>
      </w:r>
      <w:r w:rsidR="00603D13" w:rsidRPr="00603D13">
        <w:rPr>
          <w:sz w:val="28"/>
          <w:szCs w:val="28"/>
        </w:rPr>
        <w:t>0</w:t>
      </w:r>
      <w:r w:rsidR="007D1BCA" w:rsidRPr="00603D13">
        <w:rPr>
          <w:sz w:val="28"/>
          <w:szCs w:val="28"/>
        </w:rPr>
        <w:t>.0</w:t>
      </w:r>
      <w:r w:rsidR="00603D13" w:rsidRPr="00603D13">
        <w:rPr>
          <w:sz w:val="28"/>
          <w:szCs w:val="28"/>
        </w:rPr>
        <w:t>6</w:t>
      </w:r>
      <w:r w:rsidR="007D1BCA" w:rsidRPr="00603D13">
        <w:rPr>
          <w:sz w:val="28"/>
          <w:szCs w:val="28"/>
        </w:rPr>
        <w:t>.2016</w:t>
      </w:r>
      <w:r w:rsidRPr="00603D13">
        <w:rPr>
          <w:sz w:val="28"/>
          <w:szCs w:val="28"/>
        </w:rPr>
        <w:t>г.</w:t>
      </w:r>
      <w:r w:rsidR="00603D13" w:rsidRPr="00603D13">
        <w:rPr>
          <w:sz w:val="28"/>
          <w:szCs w:val="28"/>
        </w:rPr>
        <w:t xml:space="preserve"> (регистрационный номер №71 от 20.06.2016г.).</w:t>
      </w:r>
    </w:p>
    <w:p w:rsidR="00991DC5" w:rsidRPr="0041242C" w:rsidRDefault="00991DC5" w:rsidP="00133C7D">
      <w:pPr>
        <w:ind w:firstLine="709"/>
        <w:jc w:val="both"/>
        <w:rPr>
          <w:color w:val="FF0000"/>
          <w:sz w:val="28"/>
          <w:szCs w:val="28"/>
        </w:rPr>
      </w:pPr>
    </w:p>
    <w:p w:rsidR="008E0D37" w:rsidRDefault="008E0D37" w:rsidP="008E0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E0D37" w:rsidRDefault="008E0D37" w:rsidP="00133C7D">
      <w:pPr>
        <w:ind w:firstLine="709"/>
        <w:jc w:val="both"/>
        <w:rPr>
          <w:sz w:val="28"/>
          <w:szCs w:val="28"/>
        </w:rPr>
      </w:pPr>
    </w:p>
    <w:p w:rsidR="00133C7D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в собственность за плату </w:t>
      </w:r>
      <w:proofErr w:type="spellStart"/>
      <w:r w:rsidR="0041242C">
        <w:rPr>
          <w:sz w:val="28"/>
          <w:szCs w:val="28"/>
        </w:rPr>
        <w:t>Хритоненкову</w:t>
      </w:r>
      <w:proofErr w:type="spellEnd"/>
      <w:r w:rsidR="0041242C">
        <w:rPr>
          <w:sz w:val="28"/>
          <w:szCs w:val="28"/>
        </w:rPr>
        <w:t xml:space="preserve"> Александру Николаевичу</w:t>
      </w:r>
      <w:r>
        <w:rPr>
          <w:sz w:val="28"/>
          <w:szCs w:val="28"/>
        </w:rPr>
        <w:t xml:space="preserve"> земельный участок из земель населенных пунктов с кадастровым номером 67:24:</w:t>
      </w:r>
      <w:r w:rsidR="0041242C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41242C">
        <w:rPr>
          <w:sz w:val="28"/>
          <w:szCs w:val="28"/>
        </w:rPr>
        <w:t>444</w:t>
      </w:r>
      <w:r>
        <w:rPr>
          <w:sz w:val="28"/>
          <w:szCs w:val="28"/>
        </w:rPr>
        <w:t xml:space="preserve">, находящийся по адресу: Смоленская область, 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район, </w:t>
      </w:r>
      <w:r w:rsidR="008E0D37">
        <w:rPr>
          <w:sz w:val="28"/>
          <w:szCs w:val="28"/>
        </w:rPr>
        <w:t>с. Первомайский</w:t>
      </w:r>
      <w:proofErr w:type="gramStart"/>
      <w:r w:rsidR="008E0D37">
        <w:rPr>
          <w:sz w:val="28"/>
          <w:szCs w:val="28"/>
        </w:rPr>
        <w:t>,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Участок),  для использования в соответствии с целевым назначением,  общей площадью </w:t>
      </w:r>
      <w:r w:rsidR="0041242C">
        <w:rPr>
          <w:sz w:val="28"/>
          <w:szCs w:val="28"/>
        </w:rPr>
        <w:t>200</w:t>
      </w:r>
      <w:r>
        <w:rPr>
          <w:sz w:val="28"/>
          <w:szCs w:val="28"/>
        </w:rPr>
        <w:t xml:space="preserve">  (</w:t>
      </w:r>
      <w:r w:rsidR="0041242C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) кв.м. 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133C7D" w:rsidRDefault="00133C7D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Участок не обременен публичным сервитутом.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133C7D" w:rsidRDefault="008E0D37" w:rsidP="00133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3C7D">
        <w:rPr>
          <w:sz w:val="28"/>
          <w:szCs w:val="28"/>
        </w:rPr>
        <w:t xml:space="preserve">. </w:t>
      </w:r>
      <w:proofErr w:type="spellStart"/>
      <w:r w:rsidR="0041242C">
        <w:rPr>
          <w:sz w:val="28"/>
          <w:szCs w:val="28"/>
        </w:rPr>
        <w:t>Хритоненкову</w:t>
      </w:r>
      <w:proofErr w:type="spellEnd"/>
      <w:r w:rsidR="0041242C">
        <w:rPr>
          <w:sz w:val="28"/>
          <w:szCs w:val="28"/>
        </w:rPr>
        <w:t xml:space="preserve"> А.Н. </w:t>
      </w:r>
      <w:r w:rsidR="00133C7D">
        <w:rPr>
          <w:sz w:val="28"/>
          <w:szCs w:val="28"/>
        </w:rPr>
        <w:t xml:space="preserve">обеспечить государственную регистрацию права  собственности на земельный участок в соответствии с Федеральным законом от 21.07.97 г. № 122-ФЗ  «О государственной регистрации прав на недвижимое имущество и сделок с ним». </w:t>
      </w: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133C7D" w:rsidRDefault="00133C7D" w:rsidP="00133C7D">
      <w:pPr>
        <w:ind w:firstLine="709"/>
        <w:jc w:val="both"/>
        <w:rPr>
          <w:sz w:val="28"/>
          <w:szCs w:val="28"/>
        </w:rPr>
      </w:pPr>
    </w:p>
    <w:p w:rsidR="008E0D37" w:rsidRDefault="00133C7D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 w:rsidR="00E30FD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8E0D37" w:rsidRDefault="008E0D37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</w:t>
      </w:r>
    </w:p>
    <w:p w:rsidR="00133C7D" w:rsidRDefault="00133C7D" w:rsidP="00133C7D">
      <w:pPr>
        <w:tabs>
          <w:tab w:val="left" w:pos="1035"/>
          <w:tab w:val="right" w:pos="1020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8E0D37">
        <w:rPr>
          <w:sz w:val="28"/>
          <w:szCs w:val="28"/>
        </w:rPr>
        <w:t>ого</w:t>
      </w:r>
      <w:proofErr w:type="spellEnd"/>
      <w:r w:rsidR="008E0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r w:rsidR="008E0D3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Смоленской области                                           </w:t>
      </w:r>
      <w:r w:rsidR="008E0D37">
        <w:rPr>
          <w:sz w:val="28"/>
          <w:szCs w:val="28"/>
        </w:rPr>
        <w:t>К.И. Савков</w:t>
      </w:r>
    </w:p>
    <w:p w:rsidR="00133C7D" w:rsidRDefault="00133C7D" w:rsidP="00133C7D">
      <w:pPr>
        <w:tabs>
          <w:tab w:val="left" w:pos="6765"/>
        </w:tabs>
        <w:rPr>
          <w:sz w:val="16"/>
          <w:szCs w:val="16"/>
        </w:rPr>
      </w:pPr>
    </w:p>
    <w:p w:rsidR="00133C7D" w:rsidRDefault="00133C7D" w:rsidP="00133C7D">
      <w:pPr>
        <w:tabs>
          <w:tab w:val="left" w:pos="6765"/>
        </w:tabs>
        <w:rPr>
          <w:sz w:val="16"/>
          <w:szCs w:val="16"/>
        </w:rPr>
      </w:pPr>
    </w:p>
    <w:p w:rsidR="00133C7D" w:rsidRDefault="00133C7D" w:rsidP="00133C7D">
      <w:pPr>
        <w:rPr>
          <w:szCs w:val="20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p w:rsidR="00837576" w:rsidRDefault="00837576">
      <w:pPr>
        <w:rPr>
          <w:sz w:val="28"/>
          <w:szCs w:val="28"/>
        </w:rPr>
      </w:pPr>
    </w:p>
    <w:sectPr w:rsidR="00837576" w:rsidSect="002237D7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032EF"/>
    <w:rsid w:val="00024DFE"/>
    <w:rsid w:val="000565AB"/>
    <w:rsid w:val="000A464B"/>
    <w:rsid w:val="000D7EB6"/>
    <w:rsid w:val="000E3FE1"/>
    <w:rsid w:val="001118A6"/>
    <w:rsid w:val="00133C7D"/>
    <w:rsid w:val="00137E01"/>
    <w:rsid w:val="002237D7"/>
    <w:rsid w:val="003E6A1A"/>
    <w:rsid w:val="0041242C"/>
    <w:rsid w:val="00464215"/>
    <w:rsid w:val="00476AAD"/>
    <w:rsid w:val="004830D1"/>
    <w:rsid w:val="005F698C"/>
    <w:rsid w:val="00603D13"/>
    <w:rsid w:val="00762E6D"/>
    <w:rsid w:val="00796E1F"/>
    <w:rsid w:val="007D1BCA"/>
    <w:rsid w:val="007E6EF1"/>
    <w:rsid w:val="00810E60"/>
    <w:rsid w:val="00837576"/>
    <w:rsid w:val="00862963"/>
    <w:rsid w:val="008655A3"/>
    <w:rsid w:val="00874103"/>
    <w:rsid w:val="008E0D37"/>
    <w:rsid w:val="00991DC5"/>
    <w:rsid w:val="00A00AEE"/>
    <w:rsid w:val="00A03203"/>
    <w:rsid w:val="00CC07E5"/>
    <w:rsid w:val="00CF7ED9"/>
    <w:rsid w:val="00D26348"/>
    <w:rsid w:val="00E30C38"/>
    <w:rsid w:val="00E30FDC"/>
    <w:rsid w:val="00E50680"/>
    <w:rsid w:val="00E6064E"/>
    <w:rsid w:val="00EE4C08"/>
    <w:rsid w:val="00F00CFB"/>
    <w:rsid w:val="00FC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6082-C519-454E-BBC5-886E98FB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46</cp:revision>
  <cp:lastPrinted>2015-09-18T08:35:00Z</cp:lastPrinted>
  <dcterms:created xsi:type="dcterms:W3CDTF">2015-06-15T07:37:00Z</dcterms:created>
  <dcterms:modified xsi:type="dcterms:W3CDTF">2016-07-25T11:21:00Z</dcterms:modified>
</cp:coreProperties>
</file>