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</w:p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УЧАСТКОВАЯ КОМИССИЯ ИЗБИРАТЕЛЬНОГО УЧАСТКА №752</w:t>
      </w:r>
    </w:p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(С ПОЛНОМОЧИЯМИ ИЗБИРАТЕЛЬНОЙ КОМИССИИ</w:t>
      </w:r>
      <w:proofErr w:type="gramEnd"/>
    </w:p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ПОНЯТОВСКОГО</w:t>
      </w:r>
    </w:p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ШУМЯЧСКОГО РАЙОНА</w:t>
      </w:r>
    </w:p>
    <w:p w:rsidR="009C6F9D" w:rsidRDefault="009C6F9D" w:rsidP="009C6F9D">
      <w:pPr>
        <w:ind w:left="-426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СМОЛЕНСКОЙ ОБЛАСТИ)</w:t>
      </w:r>
      <w:proofErr w:type="gramEnd"/>
    </w:p>
    <w:p w:rsidR="009C6F9D" w:rsidRDefault="009C6F9D" w:rsidP="009C6F9D">
      <w:pPr>
        <w:pStyle w:val="1"/>
        <w:rPr>
          <w:b w:val="0"/>
          <w:bCs/>
          <w:sz w:val="24"/>
          <w:szCs w:val="24"/>
        </w:rPr>
      </w:pPr>
    </w:p>
    <w:p w:rsidR="009C6F9D" w:rsidRDefault="009C6F9D" w:rsidP="009C6F9D">
      <w:pPr>
        <w:pStyle w:val="1"/>
        <w:rPr>
          <w:b w:val="0"/>
          <w:bCs/>
          <w:sz w:val="24"/>
          <w:szCs w:val="24"/>
        </w:rPr>
      </w:pPr>
    </w:p>
    <w:p w:rsidR="009C6F9D" w:rsidRDefault="009C6F9D" w:rsidP="009C6F9D">
      <w:pPr>
        <w:pStyle w:val="1"/>
        <w:tabs>
          <w:tab w:val="left" w:pos="1134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9C6F9D" w:rsidRDefault="009C6F9D" w:rsidP="009C6F9D">
      <w:pPr>
        <w:rPr>
          <w:sz w:val="24"/>
          <w:szCs w:val="24"/>
        </w:rPr>
      </w:pPr>
    </w:p>
    <w:p w:rsidR="009C6F9D" w:rsidRDefault="00DD1C8D" w:rsidP="009C6F9D">
      <w:pPr>
        <w:rPr>
          <w:sz w:val="24"/>
          <w:szCs w:val="24"/>
        </w:rPr>
      </w:pPr>
      <w:r>
        <w:rPr>
          <w:sz w:val="24"/>
          <w:szCs w:val="24"/>
        </w:rPr>
        <w:t>от  13  июл</w:t>
      </w:r>
      <w:r w:rsidR="009C6F9D">
        <w:rPr>
          <w:sz w:val="24"/>
          <w:szCs w:val="24"/>
        </w:rPr>
        <w:t>я 2020 г.                                                                                           № 17/</w:t>
      </w:r>
      <w:bookmarkStart w:id="0" w:name="_GoBack"/>
      <w:bookmarkEnd w:id="0"/>
      <w:r w:rsidR="009C6F9D">
        <w:rPr>
          <w:sz w:val="24"/>
          <w:szCs w:val="24"/>
        </w:rPr>
        <w:t>72</w:t>
      </w:r>
    </w:p>
    <w:p w:rsidR="009C6F9D" w:rsidRDefault="009C6F9D" w:rsidP="009C6F9D">
      <w:pPr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5138"/>
        <w:gridCol w:w="4433"/>
      </w:tblGrid>
      <w:tr w:rsidR="009C6F9D" w:rsidTr="009C6F9D">
        <w:trPr>
          <w:trHeight w:val="3469"/>
        </w:trPr>
        <w:tc>
          <w:tcPr>
            <w:tcW w:w="5285" w:type="dxa"/>
          </w:tcPr>
          <w:p w:rsidR="009C6F9D" w:rsidRDefault="009C6F9D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создании рабочих групп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   района      Смоленской     области)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период подготовки и проведения выборов депутатов Совета депутатов Понятовского сельского поселения  Шумячского районного Смоленской области четвертого созыва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7" w:type="dxa"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6F9D" w:rsidRDefault="009C6F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C6F9D" w:rsidRDefault="009C6F9D" w:rsidP="009C6F9D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области», в целях реализации полномочий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соблюдением избирательных прав и граждан Российской Федерации и обеспечения на территории Понятовского сельского поселения Шумячского района Смоленской области реализации мероприятий, связанных с подготовкой и  проведением выборов депутатов  Совета депутатов Понятовского сельского поселения Шумячского района Смоленской области четвертого созыва,</w:t>
      </w:r>
    </w:p>
    <w:p w:rsidR="009C6F9D" w:rsidRDefault="009C6F9D" w:rsidP="009C6F9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>Участковая комиссия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9C6F9D" w:rsidRDefault="009C6F9D" w:rsidP="009C6F9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F9D" w:rsidRDefault="009C6F9D" w:rsidP="009C6F9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F9D" w:rsidRDefault="009C6F9D" w:rsidP="009C6F9D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9C6F9D" w:rsidRDefault="009C6F9D" w:rsidP="009C6F9D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9C6F9D" w:rsidRDefault="009C6F9D" w:rsidP="009C6F9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рабочую группу по проверке соблюдения порядка выдвижения кандидатов в депутаты Совета депутатов Понятовского сельского поселения Шумячского района Смоленской области четвертого  созыва в следующем составе: </w:t>
      </w:r>
    </w:p>
    <w:p w:rsidR="009C6F9D" w:rsidRDefault="009C6F9D" w:rsidP="009C6F9D">
      <w:pPr>
        <w:ind w:left="709"/>
        <w:jc w:val="both"/>
        <w:rPr>
          <w:sz w:val="24"/>
          <w:szCs w:val="24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25"/>
        <w:gridCol w:w="5846"/>
      </w:tblGrid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рабочей группы:</w:t>
            </w:r>
          </w:p>
          <w:p w:rsidR="009C6F9D" w:rsidRDefault="009C6F9D">
            <w:pPr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Геталова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Матвеевна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Участковой комиссии избирательного участка №752 (с полномочиями  избирательной комиссии муниципального образования Понятовского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Заместитель руководителя рабочей группы: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Жукова Нина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рабочей группы: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Агеева Оксана </w:t>
            </w:r>
            <w:proofErr w:type="spellStart"/>
            <w:r>
              <w:rPr>
                <w:sz w:val="24"/>
                <w:szCs w:val="24"/>
                <w:lang w:eastAsia="en-US"/>
              </w:rPr>
              <w:t>Вячеславна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</w:tbl>
    <w:p w:rsidR="009C6F9D" w:rsidRDefault="009C6F9D" w:rsidP="009C6F9D">
      <w:pPr>
        <w:ind w:left="709"/>
        <w:jc w:val="both"/>
        <w:rPr>
          <w:sz w:val="24"/>
          <w:szCs w:val="24"/>
        </w:rPr>
      </w:pPr>
    </w:p>
    <w:p w:rsidR="009C6F9D" w:rsidRDefault="009C6F9D" w:rsidP="009C6F9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Создать рабочую группу по организации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 участниками избирательного процесса  порядка и правил информирования избирателей, проведения предвыборной агитации   при проведении выборов</w:t>
      </w:r>
      <w:r>
        <w:rPr>
          <w:color w:val="000000"/>
          <w:sz w:val="24"/>
          <w:szCs w:val="24"/>
        </w:rPr>
        <w:t xml:space="preserve"> депутатов Совета депутатов Понятовского сельского поселения </w:t>
      </w:r>
      <w:r>
        <w:rPr>
          <w:sz w:val="24"/>
          <w:szCs w:val="24"/>
        </w:rPr>
        <w:t>Шумячского района Смоленской области четвертого созыва</w:t>
      </w:r>
      <w:r>
        <w:rPr>
          <w:color w:val="000000"/>
          <w:sz w:val="24"/>
          <w:szCs w:val="24"/>
        </w:rPr>
        <w:t xml:space="preserve"> в следующем составе</w:t>
      </w:r>
      <w:r>
        <w:rPr>
          <w:sz w:val="24"/>
          <w:szCs w:val="24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25"/>
        <w:gridCol w:w="5812"/>
      </w:tblGrid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рабочей группы: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Геталова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Матвеевна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рабочей группы:</w:t>
            </w:r>
          </w:p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Агеева Оксана </w:t>
            </w:r>
            <w:proofErr w:type="spellStart"/>
            <w:r>
              <w:rPr>
                <w:sz w:val="24"/>
                <w:szCs w:val="24"/>
                <w:lang w:eastAsia="en-US"/>
              </w:rPr>
              <w:t>Вячеславна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рабочей группы:</w:t>
            </w:r>
          </w:p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Прокопенкова Зоя Дмитровна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</w:tbl>
    <w:p w:rsidR="009C6F9D" w:rsidRDefault="009C6F9D" w:rsidP="009C6F9D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9C6F9D" w:rsidRDefault="009C6F9D" w:rsidP="009C6F9D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color w:val="000000"/>
          <w:spacing w:val="-5"/>
          <w:w w:val="104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Создать рабочую группу по рассмотрению жалоб (заявлений) на решения и действия (бездействие) нижестоящих избирательных комиссий и их должностных лиц в период подготовки и проведения выборов депутатов </w:t>
      </w:r>
      <w:r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 четвертого  созыва</w:t>
      </w:r>
      <w:r>
        <w:rPr>
          <w:color w:val="000000"/>
          <w:sz w:val="24"/>
          <w:szCs w:val="24"/>
        </w:rPr>
        <w:t xml:space="preserve"> в следующем  составе: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25"/>
        <w:gridCol w:w="5846"/>
      </w:tblGrid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рабочей группы: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Геталова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Матвеевна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рабочей группы: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Жукова Нина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Участковой комиссии избирательного участка №752 (с полномочиями  </w:t>
            </w:r>
            <w:r>
              <w:rPr>
                <w:sz w:val="24"/>
                <w:szCs w:val="24"/>
                <w:lang w:eastAsia="en-US"/>
              </w:rPr>
              <w:lastRenderedPageBreak/>
              <w:t>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</w:tc>
      </w:tr>
      <w:tr w:rsidR="009C6F9D" w:rsidTr="009C6F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Член рабочей группы:</w:t>
            </w:r>
          </w:p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Прокопенкова Зоя Дмитровна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9D" w:rsidRDefault="009C6F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</w:t>
            </w:r>
          </w:p>
        </w:tc>
      </w:tr>
    </w:tbl>
    <w:p w:rsidR="009C6F9D" w:rsidRDefault="009C6F9D" w:rsidP="009C6F9D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</w:p>
    <w:p w:rsidR="009C6F9D" w:rsidRDefault="009C6F9D" w:rsidP="009C6F9D"/>
    <w:p w:rsidR="009C6F9D" w:rsidRDefault="009C6F9D" w:rsidP="009C6F9D"/>
    <w:p w:rsidR="009C6F9D" w:rsidRDefault="009C6F9D" w:rsidP="009C6F9D"/>
    <w:p w:rsidR="009C6F9D" w:rsidRDefault="009C6F9D" w:rsidP="009C6F9D"/>
    <w:p w:rsidR="009C6F9D" w:rsidRDefault="009C6F9D" w:rsidP="009C6F9D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Председатель комиссии                                                       А.Ю.Зарецкая</w:t>
      </w:r>
    </w:p>
    <w:p w:rsidR="009C6F9D" w:rsidRDefault="009C6F9D" w:rsidP="009C6F9D">
      <w:pPr>
        <w:pStyle w:val="11"/>
        <w:spacing w:before="0" w:after="0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9C6F9D" w:rsidRDefault="009C6F9D" w:rsidP="009C6F9D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Секретарь </w:t>
      </w:r>
      <w:r>
        <w:rPr>
          <w:rFonts w:ascii="Times New Roman" w:hAnsi="Times New Roman"/>
          <w:kern w:val="0"/>
          <w:sz w:val="24"/>
          <w:szCs w:val="24"/>
        </w:rPr>
        <w:t xml:space="preserve"> комиссии                                       </w:t>
      </w:r>
      <w:r w:rsidR="00EF3649">
        <w:rPr>
          <w:rFonts w:ascii="Times New Roman" w:hAnsi="Times New Roman"/>
          <w:kern w:val="0"/>
          <w:sz w:val="24"/>
          <w:szCs w:val="24"/>
        </w:rPr>
        <w:t xml:space="preserve">                    Ю.В. Кухаренко</w:t>
      </w:r>
    </w:p>
    <w:p w:rsidR="009C6F9D" w:rsidRDefault="009C6F9D" w:rsidP="009C6F9D">
      <w:pPr>
        <w:jc w:val="both"/>
        <w:rPr>
          <w:sz w:val="28"/>
          <w:szCs w:val="28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C6F9D" w:rsidRDefault="009C6F9D" w:rsidP="009C6F9D"/>
    <w:p w:rsidR="002F118F" w:rsidRDefault="002F118F"/>
    <w:sectPr w:rsidR="002F118F" w:rsidSect="002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7A39"/>
    <w:multiLevelType w:val="hybridMultilevel"/>
    <w:tmpl w:val="964ED82A"/>
    <w:lvl w:ilvl="0" w:tplc="BDE0E950">
      <w:start w:val="1"/>
      <w:numFmt w:val="decimal"/>
      <w:lvlText w:val="%1."/>
      <w:lvlJc w:val="left"/>
      <w:pPr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6F9D"/>
    <w:rsid w:val="000D6485"/>
    <w:rsid w:val="002F118F"/>
    <w:rsid w:val="009C6F9D"/>
    <w:rsid w:val="00DD1C8D"/>
    <w:rsid w:val="00E43C3F"/>
    <w:rsid w:val="00E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F9D"/>
    <w:pPr>
      <w:keepNext/>
      <w:ind w:left="708" w:firstLine="7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F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9C6F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9C6F9D"/>
    <w:pPr>
      <w:keepNext/>
      <w:spacing w:before="240" w:after="60"/>
    </w:pPr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4588</Characters>
  <Application>Microsoft Office Word</Application>
  <DocSecurity>0</DocSecurity>
  <Lines>38</Lines>
  <Paragraphs>10</Paragraphs>
  <ScaleCrop>false</ScaleCrop>
  <Company>Krokoz™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2020-08-27T13:54:00Z</cp:lastPrinted>
  <dcterms:created xsi:type="dcterms:W3CDTF">2020-07-24T14:06:00Z</dcterms:created>
  <dcterms:modified xsi:type="dcterms:W3CDTF">2020-08-27T13:54:00Z</dcterms:modified>
</cp:coreProperties>
</file>