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BF1C6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2022 года по 10 декабря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21636E" w:rsidRPr="0021636E" w:rsidRDefault="0021636E" w:rsidP="0021636E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«Шумячский район» Смоленской области в сравнении с другими муниципальными образованиями Смоленской области с</w:t>
      </w:r>
      <w:r w:rsidRPr="002163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847F9">
        <w:rPr>
          <w:rFonts w:ascii="Times New Roman" w:hAnsi="Times New Roman" w:cs="Times New Roman"/>
          <w:b/>
          <w:bCs/>
          <w:sz w:val="24"/>
          <w:szCs w:val="24"/>
        </w:rPr>
        <w:t>10.12.2022 по 10.12</w:t>
      </w:r>
      <w:r w:rsidRPr="0021636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21636E" w:rsidRPr="0021636E" w:rsidRDefault="0021636E" w:rsidP="002163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EC7DC2" w:rsidRPr="0002764C" w:rsidTr="00EC7DC2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</w:t>
            </w:r>
          </w:p>
        </w:tc>
      </w:tr>
      <w:tr w:rsidR="00EC7DC2" w:rsidRPr="0002764C" w:rsidTr="00EC7DC2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9AB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4B39AB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-2,5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C7DC2" w:rsidRPr="0002764C" w:rsidTr="00EC7DC2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DC2" w:rsidRPr="00B718F0" w:rsidRDefault="00EC7DC2" w:rsidP="00EC7DC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7DC2" w:rsidRPr="0002764C" w:rsidTr="00EC7DC2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DC2" w:rsidRPr="00B718F0" w:rsidRDefault="00EC7DC2" w:rsidP="004B39A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DC2" w:rsidRPr="00B718F0" w:rsidRDefault="00EC7DC2" w:rsidP="004B3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</w:tbl>
    <w:p w:rsidR="004B39AB" w:rsidRDefault="004B39AB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«Шумячский рай</w:t>
      </w:r>
      <w:r w:rsidR="002C4CC8">
        <w:rPr>
          <w:rFonts w:ascii="Times New Roman" w:hAnsi="Times New Roman" w:cs="Times New Roman"/>
          <w:sz w:val="28"/>
          <w:szCs w:val="28"/>
        </w:rPr>
        <w:t>он» Смоленской области, с декабря 2022 г. по декабрь</w:t>
      </w:r>
      <w:r w:rsidR="004B39AB">
        <w:rPr>
          <w:rFonts w:ascii="Times New Roman" w:hAnsi="Times New Roman" w:cs="Times New Roman"/>
          <w:sz w:val="28"/>
          <w:szCs w:val="28"/>
        </w:rPr>
        <w:t xml:space="preserve"> 2023 г. уменьшилось на -2,5% (-4</w:t>
      </w:r>
      <w:r w:rsidRPr="0021636E">
        <w:rPr>
          <w:rFonts w:ascii="Times New Roman" w:hAnsi="Times New Roman" w:cs="Times New Roman"/>
          <w:sz w:val="28"/>
          <w:szCs w:val="28"/>
        </w:rPr>
        <w:t xml:space="preserve"> ед.). За 10 месяцев 2023 года число</w:t>
      </w:r>
      <w:r w:rsidR="004B39AB">
        <w:rPr>
          <w:rFonts w:ascii="Times New Roman" w:hAnsi="Times New Roman" w:cs="Times New Roman"/>
          <w:sz w:val="28"/>
          <w:szCs w:val="28"/>
        </w:rPr>
        <w:t xml:space="preserve"> субъектов МСП снизилось на -1,9% (-3</w:t>
      </w:r>
      <w:r w:rsidRPr="0021636E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21636E" w:rsidRPr="004B39AB" w:rsidRDefault="004B39AB" w:rsidP="004B39AB">
      <w:pPr>
        <w:tabs>
          <w:tab w:val="left" w:pos="915"/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B39AB">
        <w:rPr>
          <w:rFonts w:ascii="Times New Roman" w:hAnsi="Times New Roman" w:cs="Times New Roman"/>
          <w:bCs/>
          <w:sz w:val="28"/>
          <w:szCs w:val="28"/>
        </w:rPr>
        <w:t>За 11 месяцев 2023 года число субъектов МСП снизилось в 16 муниципальных образованиях. Несмотря на это произошел рост среднего значения – 0,8%.</w:t>
      </w:r>
    </w:p>
    <w:p w:rsidR="0021636E" w:rsidRPr="0021636E" w:rsidRDefault="0021636E" w:rsidP="004B39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4B39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4B39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Pr="0021636E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39AB" w:rsidRDefault="004B39AB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21636E" w:rsidRPr="0021636E" w:rsidTr="002C4CC8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21636E"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21636E"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1636E" w:rsidRPr="0021636E" w:rsidTr="002C4CC8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1B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2C4CC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2C4CC8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C4C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36E" w:rsidRPr="0021636E" w:rsidRDefault="001B5D9F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1B5D9F">
        <w:rPr>
          <w:rFonts w:ascii="Times New Roman" w:hAnsi="Times New Roman" w:cs="Times New Roman"/>
          <w:sz w:val="28"/>
          <w:szCs w:val="28"/>
        </w:rPr>
        <w:t>енной таблицы, за январь-ноябрь</w:t>
      </w:r>
      <w:r w:rsidRPr="0021636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1636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«Шумячский район» Смоленской области </w:t>
      </w:r>
      <w:r w:rsidRPr="0021636E">
        <w:rPr>
          <w:rFonts w:ascii="Times New Roman" w:hAnsi="Times New Roman" w:cs="Times New Roman"/>
          <w:sz w:val="28"/>
          <w:szCs w:val="28"/>
        </w:rPr>
        <w:t>количество юридических лиц осталось на прежнем уровне, а количество индивидуальных предприни</w:t>
      </w:r>
      <w:r w:rsidR="001B5D9F">
        <w:rPr>
          <w:rFonts w:ascii="Times New Roman" w:hAnsi="Times New Roman" w:cs="Times New Roman"/>
          <w:sz w:val="28"/>
          <w:szCs w:val="28"/>
        </w:rPr>
        <w:t>мателей - МСП уменьшилось (на -3 ед. или -2,3</w:t>
      </w:r>
      <w:r w:rsidRPr="0021636E">
        <w:rPr>
          <w:rFonts w:ascii="Times New Roman" w:hAnsi="Times New Roman" w:cs="Times New Roman"/>
          <w:sz w:val="28"/>
          <w:szCs w:val="28"/>
        </w:rPr>
        <w:t>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За пр</w:t>
      </w:r>
      <w:r w:rsidR="001B5D9F">
        <w:rPr>
          <w:rFonts w:ascii="Times New Roman" w:hAnsi="Times New Roman" w:cs="Times New Roman"/>
          <w:sz w:val="28"/>
          <w:szCs w:val="28"/>
        </w:rPr>
        <w:t>ошедший календарный год (с декабря 2022 г. по декабрь</w:t>
      </w:r>
      <w:r w:rsidRPr="0021636E">
        <w:rPr>
          <w:rFonts w:ascii="Times New Roman" w:hAnsi="Times New Roman" w:cs="Times New Roman"/>
          <w:sz w:val="28"/>
          <w:szCs w:val="28"/>
        </w:rPr>
        <w:t xml:space="preserve"> 2023 г.) численность юридических лиц уменьшилось (на -2 ед. или -6,9%) а количество ИП </w:t>
      </w:r>
      <w:r w:rsidR="002F02D6">
        <w:rPr>
          <w:rFonts w:ascii="Times New Roman" w:hAnsi="Times New Roman" w:cs="Times New Roman"/>
          <w:sz w:val="28"/>
          <w:szCs w:val="28"/>
        </w:rPr>
        <w:t>уменьшилось (-2 ед. или – 1,6%)</w:t>
      </w:r>
      <w:r w:rsidRPr="0021636E">
        <w:rPr>
          <w:rFonts w:ascii="Times New Roman" w:hAnsi="Times New Roman" w:cs="Times New Roman"/>
          <w:sz w:val="28"/>
          <w:szCs w:val="28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C458C8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01.12.2022-01.12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C458C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C458C8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увеличения, то в сторону уменьшения на 2-</w:t>
      </w:r>
      <w:r w:rsidR="00482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  <w:r w:rsidR="00884DFC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C458C8">
        <w:rPr>
          <w:rFonts w:ascii="Times New Roman" w:hAnsi="Times New Roman" w:cs="Times New Roman"/>
          <w:sz w:val="24"/>
          <w:szCs w:val="24"/>
        </w:rPr>
        <w:t>шедший календарный год (с декабря 2022 года по декабрь</w:t>
      </w:r>
      <w:r w:rsidRPr="0021636E">
        <w:rPr>
          <w:rFonts w:ascii="Times New Roman" w:hAnsi="Times New Roman" w:cs="Times New Roman"/>
          <w:sz w:val="24"/>
          <w:szCs w:val="24"/>
        </w:rPr>
        <w:t xml:space="preserve"> 2023 года) 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Таблица 3. Структура малого и среднего предпринимательства  в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«Шумячский  район»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C458C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21636E"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  <w:r w:rsidR="0021636E"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СМСП в муниципальном образовании «Шумячский район» Смоленской области отмечается увеличение с начала года числа занятых субъектов МСП в такой отрасли, как: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сельское, лесное хозяйство, охота, рыболовство и рыбоводство (+1 или +4,8%).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 динамика наблюдается по следующим видам экономической деятельности: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транспортировка и хранение ( -1 или -5,3%);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предо</w:t>
      </w:r>
      <w:r w:rsidR="003D5E4C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прочих видов услуг (-3 или -9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,1%).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остальным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36E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21636E" w:rsidRPr="0021636E" w:rsidRDefault="003D5E4C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декабря 2022 года по декабрь</w:t>
      </w:r>
      <w:r w:rsidR="0021636E" w:rsidRPr="0021636E">
        <w:rPr>
          <w:rFonts w:ascii="Times New Roman" w:hAnsi="Times New Roman" w:cs="Times New Roman"/>
          <w:sz w:val="28"/>
          <w:szCs w:val="28"/>
        </w:rPr>
        <w:t xml:space="preserve"> 2023 года динамика количества субъектов МСП, осуществляющих деятельность в Шумячском районе, соответствовала тенденциям других районов Смоленской области.</w:t>
      </w:r>
      <w:r w:rsidR="0021636E" w:rsidRPr="0021636E">
        <w:t xml:space="preserve"> </w:t>
      </w:r>
      <w:r w:rsidR="00AD3A30" w:rsidRPr="00AD3A30">
        <w:rPr>
          <w:rFonts w:ascii="Times New Roman" w:hAnsi="Times New Roman" w:cs="Times New Roman"/>
          <w:sz w:val="28"/>
          <w:szCs w:val="28"/>
        </w:rPr>
        <w:t>За 11 месяцев 2023 года число субъектов МСП снизилось в 16 муниципальных образованиях</w:t>
      </w:r>
      <w:r w:rsidR="00AD3A30">
        <w:rPr>
          <w:rFonts w:ascii="Times New Roman" w:hAnsi="Times New Roman" w:cs="Times New Roman"/>
          <w:sz w:val="28"/>
          <w:szCs w:val="28"/>
        </w:rPr>
        <w:t>,</w:t>
      </w:r>
      <w:r w:rsidR="0021636E" w:rsidRPr="0021636E">
        <w:rPr>
          <w:rFonts w:ascii="Times New Roman" w:hAnsi="Times New Roman" w:cs="Times New Roman"/>
          <w:sz w:val="28"/>
          <w:szCs w:val="28"/>
        </w:rPr>
        <w:t xml:space="preserve"> в том числе в муниципальном образовании «Шумячский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на -1,9% (-3</w:t>
      </w:r>
      <w:r w:rsidR="0021636E" w:rsidRPr="0021636E">
        <w:rPr>
          <w:rFonts w:ascii="Times New Roman" w:hAnsi="Times New Roman" w:cs="Times New Roman"/>
          <w:sz w:val="28"/>
          <w:szCs w:val="28"/>
        </w:rPr>
        <w:t xml:space="preserve"> единицы).</w:t>
      </w:r>
      <w:r w:rsidR="0021636E" w:rsidRPr="00216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36E" w:rsidRPr="0021636E">
        <w:rPr>
          <w:rFonts w:ascii="Times New Roman" w:hAnsi="Times New Roman" w:cs="Times New Roman"/>
          <w:sz w:val="28"/>
          <w:szCs w:val="28"/>
        </w:rPr>
        <w:t>За прошедший календарный год численность субъектов МСП Шумячского ра</w:t>
      </w:r>
      <w:r>
        <w:rPr>
          <w:rFonts w:ascii="Times New Roman" w:hAnsi="Times New Roman" w:cs="Times New Roman"/>
          <w:sz w:val="28"/>
          <w:szCs w:val="28"/>
        </w:rPr>
        <w:t>йона незначительно снизилась (-4 единицы или -2,5</w:t>
      </w:r>
      <w:r w:rsidR="0021636E" w:rsidRPr="0021636E">
        <w:rPr>
          <w:rFonts w:ascii="Times New Roman" w:hAnsi="Times New Roman" w:cs="Times New Roman"/>
          <w:sz w:val="28"/>
          <w:szCs w:val="28"/>
        </w:rPr>
        <w:t>%).</w:t>
      </w:r>
      <w:r w:rsidR="0021636E" w:rsidRPr="0021636E">
        <w:t xml:space="preserve"> </w:t>
      </w:r>
      <w:r w:rsidR="0021636E" w:rsidRPr="0021636E">
        <w:rPr>
          <w:rFonts w:ascii="Times New Roman" w:hAnsi="Times New Roman" w:cs="Times New Roman"/>
          <w:sz w:val="28"/>
          <w:szCs w:val="28"/>
        </w:rPr>
        <w:t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36E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21636E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1636E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216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деятельность гостиниц и предприятий </w:t>
      </w:r>
      <w:r w:rsidRPr="0021636E">
        <w:rPr>
          <w:rFonts w:ascii="Times New Roman" w:hAnsi="Times New Roman" w:cs="Times New Roman"/>
          <w:b/>
          <w:sz w:val="28"/>
          <w:szCs w:val="28"/>
        </w:rPr>
        <w:lastRenderedPageBreak/>
        <w:t>общественного питания,</w:t>
      </w:r>
      <w:r w:rsidRPr="0021636E">
        <w:t xml:space="preserve"> </w:t>
      </w:r>
      <w:r w:rsidRPr="0021636E">
        <w:rPr>
          <w:rFonts w:ascii="Times New Roman" w:hAnsi="Times New Roman" w:cs="Times New Roman"/>
          <w:b/>
          <w:sz w:val="28"/>
          <w:szCs w:val="28"/>
        </w:rPr>
        <w:t>деятельность по операциям с недвижимым имуществом.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636E" w:rsidRPr="0021636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B0" w:rsidRDefault="00722AB0" w:rsidP="00434DB7">
      <w:pPr>
        <w:spacing w:after="0" w:line="240" w:lineRule="auto"/>
      </w:pPr>
      <w:r>
        <w:separator/>
      </w:r>
    </w:p>
  </w:endnote>
  <w:endnote w:type="continuationSeparator" w:id="0">
    <w:p w:rsidR="00722AB0" w:rsidRDefault="00722AB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B0" w:rsidRDefault="00722AB0" w:rsidP="00434DB7">
      <w:pPr>
        <w:spacing w:after="0" w:line="240" w:lineRule="auto"/>
      </w:pPr>
      <w:r>
        <w:separator/>
      </w:r>
    </w:p>
  </w:footnote>
  <w:footnote w:type="continuationSeparator" w:id="0">
    <w:p w:rsidR="00722AB0" w:rsidRDefault="00722AB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04EB2"/>
    <w:rsid w:val="0011159B"/>
    <w:rsid w:val="00114A1C"/>
    <w:rsid w:val="00115670"/>
    <w:rsid w:val="001169D4"/>
    <w:rsid w:val="00123ECF"/>
    <w:rsid w:val="001341F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00E"/>
    <w:rsid w:val="00181714"/>
    <w:rsid w:val="0018254E"/>
    <w:rsid w:val="001913C8"/>
    <w:rsid w:val="0019274D"/>
    <w:rsid w:val="00195F04"/>
    <w:rsid w:val="001966B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B5D9F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2CF3"/>
    <w:rsid w:val="001F3DC9"/>
    <w:rsid w:val="001F4D28"/>
    <w:rsid w:val="001F5D7F"/>
    <w:rsid w:val="001F6888"/>
    <w:rsid w:val="00204495"/>
    <w:rsid w:val="00206A07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2E85"/>
    <w:rsid w:val="002C4CC8"/>
    <w:rsid w:val="002D0FFA"/>
    <w:rsid w:val="002D58D2"/>
    <w:rsid w:val="002D59ED"/>
    <w:rsid w:val="002D5AA4"/>
    <w:rsid w:val="002E0A45"/>
    <w:rsid w:val="002E0D1C"/>
    <w:rsid w:val="002E49B0"/>
    <w:rsid w:val="002E5C26"/>
    <w:rsid w:val="002F02D6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66F8"/>
    <w:rsid w:val="003B2598"/>
    <w:rsid w:val="003B5F94"/>
    <w:rsid w:val="003B6BCA"/>
    <w:rsid w:val="003C5EEA"/>
    <w:rsid w:val="003D4EFD"/>
    <w:rsid w:val="003D51D5"/>
    <w:rsid w:val="003D5E4C"/>
    <w:rsid w:val="003E1337"/>
    <w:rsid w:val="003E36A7"/>
    <w:rsid w:val="003F0295"/>
    <w:rsid w:val="003F6512"/>
    <w:rsid w:val="003F7894"/>
    <w:rsid w:val="00402F3D"/>
    <w:rsid w:val="00406B45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91E"/>
    <w:rsid w:val="004575D9"/>
    <w:rsid w:val="004671C6"/>
    <w:rsid w:val="00474821"/>
    <w:rsid w:val="004821D6"/>
    <w:rsid w:val="0048271D"/>
    <w:rsid w:val="0048651E"/>
    <w:rsid w:val="004925EB"/>
    <w:rsid w:val="004A470C"/>
    <w:rsid w:val="004A7E66"/>
    <w:rsid w:val="004B1660"/>
    <w:rsid w:val="004B39AB"/>
    <w:rsid w:val="004B633A"/>
    <w:rsid w:val="004B6E86"/>
    <w:rsid w:val="004C1AA8"/>
    <w:rsid w:val="004C4D4E"/>
    <w:rsid w:val="004D7514"/>
    <w:rsid w:val="004E53EF"/>
    <w:rsid w:val="004E6DC4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3569D"/>
    <w:rsid w:val="005365EA"/>
    <w:rsid w:val="005371A8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C0414"/>
    <w:rsid w:val="005C1DA1"/>
    <w:rsid w:val="005C277B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1B77"/>
    <w:rsid w:val="0061499E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0979"/>
    <w:rsid w:val="006B11F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702A4B"/>
    <w:rsid w:val="0071410C"/>
    <w:rsid w:val="00714A2F"/>
    <w:rsid w:val="00717C99"/>
    <w:rsid w:val="00721423"/>
    <w:rsid w:val="00722AB0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4D90"/>
    <w:rsid w:val="007E3050"/>
    <w:rsid w:val="007F0E2C"/>
    <w:rsid w:val="007F19B5"/>
    <w:rsid w:val="007F5734"/>
    <w:rsid w:val="008027E7"/>
    <w:rsid w:val="00803AAD"/>
    <w:rsid w:val="00811EFC"/>
    <w:rsid w:val="00812D90"/>
    <w:rsid w:val="0081507E"/>
    <w:rsid w:val="008172F4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C07B9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131FC"/>
    <w:rsid w:val="00916924"/>
    <w:rsid w:val="0091739B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2D53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14502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C06B6"/>
    <w:rsid w:val="00AD3A30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1472"/>
    <w:rsid w:val="00B64C17"/>
    <w:rsid w:val="00B66AA2"/>
    <w:rsid w:val="00B7530A"/>
    <w:rsid w:val="00BA467B"/>
    <w:rsid w:val="00BA5B78"/>
    <w:rsid w:val="00BA761B"/>
    <w:rsid w:val="00BA7764"/>
    <w:rsid w:val="00BB079A"/>
    <w:rsid w:val="00BB1697"/>
    <w:rsid w:val="00BB29DF"/>
    <w:rsid w:val="00BB349E"/>
    <w:rsid w:val="00BB5A8A"/>
    <w:rsid w:val="00BB702D"/>
    <w:rsid w:val="00BB7EB3"/>
    <w:rsid w:val="00BC11F6"/>
    <w:rsid w:val="00BC2360"/>
    <w:rsid w:val="00BC3AAC"/>
    <w:rsid w:val="00BD16F9"/>
    <w:rsid w:val="00BD21C5"/>
    <w:rsid w:val="00BD2D30"/>
    <w:rsid w:val="00BD4B29"/>
    <w:rsid w:val="00BD59C0"/>
    <w:rsid w:val="00BD5E70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58C8"/>
    <w:rsid w:val="00C474F3"/>
    <w:rsid w:val="00C52D9A"/>
    <w:rsid w:val="00C55C5B"/>
    <w:rsid w:val="00C60620"/>
    <w:rsid w:val="00C60BED"/>
    <w:rsid w:val="00C62E57"/>
    <w:rsid w:val="00C71E87"/>
    <w:rsid w:val="00C7206D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3F2B"/>
    <w:rsid w:val="00DC5E4A"/>
    <w:rsid w:val="00DE52D4"/>
    <w:rsid w:val="00DE640D"/>
    <w:rsid w:val="00DF026F"/>
    <w:rsid w:val="00DF11FD"/>
    <w:rsid w:val="00DF1762"/>
    <w:rsid w:val="00DF245C"/>
    <w:rsid w:val="00DF24A0"/>
    <w:rsid w:val="00DF3164"/>
    <w:rsid w:val="00E03DFB"/>
    <w:rsid w:val="00E123E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DD5"/>
    <w:rsid w:val="00E4584B"/>
    <w:rsid w:val="00E50540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C7DC2"/>
    <w:rsid w:val="00ED1237"/>
    <w:rsid w:val="00ED64C6"/>
    <w:rsid w:val="00EE11E3"/>
    <w:rsid w:val="00EE4244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673E"/>
    <w:rsid w:val="00FB6C7D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60625042111694E-2"/>
          <c:y val="4.2898847392968051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  <c:pt idx="13">
                  <c:v>45261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28</c:v>
                </c:pt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  <c:pt idx="13">
                  <c:v>45261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129</c:v>
                </c:pt>
                <c:pt idx="2">
                  <c:v>129</c:v>
                </c:pt>
                <c:pt idx="3">
                  <c:v>128</c:v>
                </c:pt>
                <c:pt idx="4">
                  <c:v>129</c:v>
                </c:pt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261"/>
          <c:min val="4489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57; 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30; 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22</c:v>
                </c:pt>
                <c:pt idx="7">
                  <c:v>1</c:v>
                </c:pt>
                <c:pt idx="8">
                  <c:v>5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BFBB-EBB0-4FD8-91BA-08368BEF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9</cp:revision>
  <cp:lastPrinted>2023-10-17T06:52:00Z</cp:lastPrinted>
  <dcterms:created xsi:type="dcterms:W3CDTF">2023-12-12T12:31:00Z</dcterms:created>
  <dcterms:modified xsi:type="dcterms:W3CDTF">2023-12-12T14:16:00Z</dcterms:modified>
</cp:coreProperties>
</file>