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69" w:rsidRDefault="008E218C" w:rsidP="00627269">
      <w:pPr>
        <w:jc w:val="center"/>
        <w:rPr>
          <w:b/>
          <w:sz w:val="26"/>
          <w:szCs w:val="26"/>
        </w:rPr>
      </w:pPr>
      <w:r w:rsidRPr="008E218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627269" w:rsidRDefault="00627269" w:rsidP="00627269"/>
              </w:txbxContent>
            </v:textbox>
          </v:rect>
        </w:pict>
      </w:r>
      <w:r w:rsidR="00627269"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627269" w:rsidRDefault="00627269" w:rsidP="00627269">
      <w:pPr>
        <w:jc w:val="center"/>
        <w:rPr>
          <w:rFonts w:ascii="Arial Narrow" w:hAnsi="Arial Narrow"/>
          <w:sz w:val="32"/>
          <w:szCs w:val="32"/>
        </w:rPr>
      </w:pPr>
    </w:p>
    <w:p w:rsidR="00627269" w:rsidRDefault="00627269" w:rsidP="00627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7269" w:rsidRDefault="00627269" w:rsidP="00627269">
      <w:pPr>
        <w:jc w:val="center"/>
        <w:rPr>
          <w:rFonts w:ascii="Arial Narrow" w:hAnsi="Arial Narrow"/>
          <w:b/>
          <w:sz w:val="32"/>
          <w:szCs w:val="32"/>
        </w:rPr>
      </w:pPr>
    </w:p>
    <w:p w:rsidR="00627269" w:rsidRDefault="00627269" w:rsidP="0062726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6E7B3C">
        <w:rPr>
          <w:rFonts w:ascii="Palatino Linotype" w:hAnsi="Palatino Linotype"/>
          <w:sz w:val="28"/>
          <w:szCs w:val="28"/>
          <w:u w:val="single"/>
        </w:rPr>
        <w:t>11</w:t>
      </w:r>
      <w:r>
        <w:rPr>
          <w:rFonts w:ascii="Palatino Linotype" w:hAnsi="Palatino Linotype"/>
          <w:sz w:val="28"/>
          <w:szCs w:val="28"/>
        </w:rPr>
        <w:t>_»___</w:t>
      </w:r>
      <w:r w:rsidR="006E7B3C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6E7B3C">
        <w:rPr>
          <w:rFonts w:ascii="Palatino Linotype" w:hAnsi="Palatino Linotype"/>
          <w:sz w:val="28"/>
          <w:szCs w:val="28"/>
          <w:u w:val="single"/>
        </w:rPr>
        <w:t>210</w:t>
      </w:r>
    </w:p>
    <w:p w:rsidR="00627269" w:rsidRDefault="00627269" w:rsidP="00627269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D90DD1" w:rsidTr="00D90DD1">
        <w:tc>
          <w:tcPr>
            <w:tcW w:w="4786" w:type="dxa"/>
          </w:tcPr>
          <w:p w:rsidR="00D90DD1" w:rsidRDefault="00D90DD1">
            <w:pPr>
              <w:pStyle w:val="a5"/>
              <w:rPr>
                <w:sz w:val="28"/>
                <w:szCs w:val="28"/>
              </w:rPr>
            </w:pPr>
          </w:p>
          <w:p w:rsidR="00D90DD1" w:rsidRDefault="00D90DD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постоянное (бессрочное) пользование ОСГБУ «Фонд государственного имущества Смоленской области» земельн</w:t>
            </w:r>
            <w:r w:rsidR="00DA354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участк</w:t>
            </w:r>
            <w:r w:rsidR="00DA354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государственная собственность на которы</w:t>
            </w:r>
            <w:r w:rsidR="00DA354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не разграничена</w:t>
            </w:r>
          </w:p>
          <w:p w:rsidR="00D90DD1" w:rsidRDefault="00D90D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90DD1" w:rsidRDefault="00D90DD1">
            <w:pPr>
              <w:jc w:val="both"/>
              <w:rPr>
                <w:sz w:val="28"/>
                <w:szCs w:val="28"/>
              </w:rPr>
            </w:pPr>
          </w:p>
        </w:tc>
      </w:tr>
    </w:tbl>
    <w:p w:rsidR="00966636" w:rsidRDefault="00D90DD1" w:rsidP="00D90DD1">
      <w:pPr>
        <w:pStyle w:val="a7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</w:t>
      </w:r>
    </w:p>
    <w:p w:rsidR="00966636" w:rsidRDefault="00D90DD1" w:rsidP="00966636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136-ФЗ,</w:t>
      </w:r>
      <w:r w:rsidR="00966636">
        <w:rPr>
          <w:sz w:val="28"/>
          <w:szCs w:val="28"/>
        </w:rPr>
        <w:t xml:space="preserve">федерального закона от 23.06.2014г. 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sz w:val="28"/>
          <w:szCs w:val="28"/>
        </w:rPr>
        <w:t>на  основании заявлени</w:t>
      </w:r>
      <w:r w:rsidR="00966636">
        <w:rPr>
          <w:sz w:val="28"/>
          <w:szCs w:val="28"/>
        </w:rPr>
        <w:t>я</w:t>
      </w:r>
      <w:r>
        <w:rPr>
          <w:sz w:val="28"/>
          <w:szCs w:val="28"/>
        </w:rPr>
        <w:t xml:space="preserve">  ОСГБУ «Фонд государственного имущества Смоленской области» от 14.07.2015 г. № 2-29</w:t>
      </w:r>
      <w:r w:rsidR="00DA354F">
        <w:rPr>
          <w:sz w:val="28"/>
          <w:szCs w:val="28"/>
        </w:rPr>
        <w:t>7</w:t>
      </w:r>
    </w:p>
    <w:p w:rsidR="00966636" w:rsidRDefault="00966636" w:rsidP="00D90DD1">
      <w:pPr>
        <w:pStyle w:val="a7"/>
        <w:spacing w:after="0"/>
        <w:ind w:left="0" w:firstLine="283"/>
        <w:jc w:val="both"/>
        <w:rPr>
          <w:sz w:val="28"/>
          <w:szCs w:val="28"/>
        </w:rPr>
      </w:pPr>
    </w:p>
    <w:p w:rsidR="0093274E" w:rsidRDefault="0093274E" w:rsidP="00932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3274E" w:rsidRDefault="0093274E" w:rsidP="00D90DD1">
      <w:pPr>
        <w:pStyle w:val="a7"/>
        <w:spacing w:after="0"/>
        <w:ind w:left="0" w:firstLine="283"/>
        <w:jc w:val="both"/>
        <w:rPr>
          <w:sz w:val="28"/>
          <w:szCs w:val="28"/>
        </w:rPr>
      </w:pPr>
    </w:p>
    <w:p w:rsidR="00D90DD1" w:rsidRDefault="00D90DD1" w:rsidP="00D90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в постоянное (бессрочное) пользование Областному специализированному государственному бюджетному учреждению «Фонд государственного имущества Смоленской области», основной государственный регистрационный номер 1026701436695:</w:t>
      </w:r>
    </w:p>
    <w:p w:rsidR="00627269" w:rsidRDefault="00D90DD1" w:rsidP="008A1DC5">
      <w:pPr>
        <w:ind w:firstLine="709"/>
        <w:jc w:val="both"/>
        <w:rPr>
          <w:rFonts w:ascii="Palatino Linotype" w:hAnsi="Palatino Linotype"/>
          <w:sz w:val="28"/>
          <w:szCs w:val="28"/>
          <w:u w:val="single"/>
        </w:rPr>
      </w:pPr>
      <w:r>
        <w:rPr>
          <w:sz w:val="28"/>
          <w:szCs w:val="28"/>
        </w:rPr>
        <w:t>- земельный участок из земель сельскохозяйственного назначения  с кадастровым номером 67:24:0000000:3</w:t>
      </w:r>
      <w:r w:rsidR="00DA354F">
        <w:rPr>
          <w:sz w:val="28"/>
          <w:szCs w:val="28"/>
        </w:rPr>
        <w:t>82</w:t>
      </w:r>
      <w:r>
        <w:rPr>
          <w:sz w:val="28"/>
          <w:szCs w:val="28"/>
        </w:rPr>
        <w:t xml:space="preserve">, находящийся по адресу:  Смоленская область,  Шумячский район, </w:t>
      </w:r>
      <w:r w:rsidR="00DA354F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сельское поселение (далее – Участок), для  использования в соответствии с целевым назначением, общей площадью </w:t>
      </w:r>
      <w:r w:rsidR="00DA354F">
        <w:rPr>
          <w:sz w:val="28"/>
          <w:szCs w:val="28"/>
        </w:rPr>
        <w:t>9580901</w:t>
      </w:r>
      <w:r>
        <w:rPr>
          <w:sz w:val="28"/>
          <w:szCs w:val="28"/>
        </w:rPr>
        <w:t xml:space="preserve"> кв.м.</w:t>
      </w:r>
    </w:p>
    <w:p w:rsidR="00DA354F" w:rsidRDefault="00DA354F" w:rsidP="00DA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Областному специализированному государственному бюджетному учреждению «Фонд государственного имущества Смоленской области», основной государственный регистрационный номер 1026701436695,  обеспечить государственную регистрацию права постоянного (бессрочного) пользования Участком в соответствии с Федеральным законом от 21.07.1997 № 122-ФЗ «О государственной регистрации прав на недвижимое имущество и сделок с ним». </w:t>
      </w:r>
    </w:p>
    <w:p w:rsidR="000F0A95" w:rsidRPr="00DA354F" w:rsidRDefault="000F0A95">
      <w:pPr>
        <w:rPr>
          <w:sz w:val="28"/>
          <w:szCs w:val="28"/>
        </w:rPr>
      </w:pPr>
    </w:p>
    <w:p w:rsidR="00DA354F" w:rsidRPr="00DA354F" w:rsidRDefault="00DA354F">
      <w:pPr>
        <w:rPr>
          <w:sz w:val="28"/>
          <w:szCs w:val="28"/>
        </w:rPr>
      </w:pPr>
      <w:r w:rsidRPr="00DA354F">
        <w:rPr>
          <w:sz w:val="28"/>
          <w:szCs w:val="28"/>
        </w:rPr>
        <w:t>Глава муниципального образования</w:t>
      </w:r>
    </w:p>
    <w:p w:rsidR="00DA354F" w:rsidRPr="00DA354F" w:rsidRDefault="00DA354F">
      <w:pPr>
        <w:rPr>
          <w:sz w:val="28"/>
          <w:szCs w:val="28"/>
        </w:rPr>
      </w:pPr>
      <w:r w:rsidRPr="00DA354F">
        <w:rPr>
          <w:sz w:val="28"/>
          <w:szCs w:val="28"/>
        </w:rPr>
        <w:t>Первомайского сельского поселения</w:t>
      </w:r>
    </w:p>
    <w:p w:rsidR="00DA354F" w:rsidRPr="00DA354F" w:rsidRDefault="00DA354F">
      <w:pPr>
        <w:rPr>
          <w:sz w:val="28"/>
          <w:szCs w:val="28"/>
        </w:rPr>
      </w:pPr>
      <w:r w:rsidRPr="00DA354F">
        <w:rPr>
          <w:sz w:val="28"/>
          <w:szCs w:val="28"/>
        </w:rPr>
        <w:t>Шумячского района Смоленской области</w:t>
      </w:r>
      <w:r>
        <w:rPr>
          <w:sz w:val="28"/>
          <w:szCs w:val="28"/>
        </w:rPr>
        <w:t xml:space="preserve">                                        К.И. Савков</w:t>
      </w:r>
    </w:p>
    <w:sectPr w:rsidR="00DA354F" w:rsidRPr="00DA354F" w:rsidSect="006272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3A"/>
    <w:rsid w:val="000F0A95"/>
    <w:rsid w:val="002E683A"/>
    <w:rsid w:val="00395BA2"/>
    <w:rsid w:val="006040AB"/>
    <w:rsid w:val="00627269"/>
    <w:rsid w:val="006E7B3C"/>
    <w:rsid w:val="008A1DC5"/>
    <w:rsid w:val="008E218C"/>
    <w:rsid w:val="0093274E"/>
    <w:rsid w:val="00966636"/>
    <w:rsid w:val="00D90DD1"/>
    <w:rsid w:val="00DA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90DD1"/>
    <w:pPr>
      <w:widowControl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90D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90DD1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90D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90DD1"/>
    <w:pPr>
      <w:widowControl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90D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90DD1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90D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12</cp:revision>
  <cp:lastPrinted>2015-08-11T12:56:00Z</cp:lastPrinted>
  <dcterms:created xsi:type="dcterms:W3CDTF">2015-08-11T12:28:00Z</dcterms:created>
  <dcterms:modified xsi:type="dcterms:W3CDTF">2015-08-18T06:20:00Z</dcterms:modified>
</cp:coreProperties>
</file>