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7C" w:rsidRPr="00C9527C" w:rsidRDefault="00C9527C" w:rsidP="005933B1">
      <w:pPr>
        <w:ind w:firstLine="567"/>
        <w:jc w:val="both"/>
      </w:pPr>
      <w:bookmarkStart w:id="0" w:name="_GoBack"/>
      <w:r w:rsidRPr="00C9527C">
        <w:t>Дееспособность - это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 (Гражданский кодекс РФ). Полная дееспособность наступает при достижении лицом совершеннолетия (18 лет), но в случае эмансипации либо вступления в брак с разрешения органов опеки и попечительства – с 16 лет.</w:t>
      </w:r>
    </w:p>
    <w:p w:rsidR="00C9527C" w:rsidRPr="00C9527C" w:rsidRDefault="00C9527C" w:rsidP="005933B1">
      <w:pPr>
        <w:ind w:firstLine="567"/>
        <w:jc w:val="both"/>
      </w:pPr>
      <w:r w:rsidRPr="00C9527C">
        <w:t> Гражданин может быть признан недееспособным только в случае наличия у него серьезного психического расстройства, влекущего за собой неспособность лица понимать значение своих действий или руководить ими, и только в судебном порядке.</w:t>
      </w:r>
    </w:p>
    <w:p w:rsidR="00C9527C" w:rsidRPr="00C9527C" w:rsidRDefault="00C9527C" w:rsidP="005933B1">
      <w:pPr>
        <w:ind w:firstLine="567"/>
        <w:jc w:val="both"/>
      </w:pPr>
      <w:r w:rsidRPr="00C9527C">
        <w:t>С ходатайством о признании лица недееспособным в связи с психическим расстройством обратиться в суд имеют право члены семьи, близкие родственники, в том числе родители, дети, братья, сестры, орган опеки и попечительства по месту жительства больного или медицинская организация, в которой лицо проходит лечение. Гражданское дело рассматривается с участием заявителя, представителей органов опеки и попечительства, которые выражают свое мнение относительно возможности признания лица недееспособным, а также прокурора, который дает свое заключение. В процессе также участвует сам гражданин, в отношении которого подано заявление о признании недееспособным, с тем, чтобы он имел возможность самостоятельно или через своего представителя изложить свою позицию, при условии, если его присутствие в судебном заседании не создает опасности для его жизни и здоровья или для жизни и здоровья окружающих. В противном случае дело может быть рассмотрено по месту нахождения гражданина, в том числе в помещении психиатрического или психоневрологического учреждения, с участием самого гражданина (ч. 1 ст. 284 ГПК РФ).</w:t>
      </w:r>
    </w:p>
    <w:p w:rsidR="00C9527C" w:rsidRPr="00C9527C" w:rsidRDefault="00C9527C" w:rsidP="005933B1">
      <w:pPr>
        <w:ind w:firstLine="567"/>
        <w:jc w:val="both"/>
      </w:pPr>
      <w:r w:rsidRPr="00C9527C">
        <w:t>Для определения характера и степени психического расстройства гражданина суд обязан назначить судебно-психиатрическую экспертизу. В случае уклонения гражданина от прохождения данной экспертизы суд может вынести определение о направлении гражданина на экспертизу в принудительном порядке.</w:t>
      </w:r>
    </w:p>
    <w:p w:rsidR="00C9527C" w:rsidRPr="00C9527C" w:rsidRDefault="00C9527C" w:rsidP="005933B1">
      <w:pPr>
        <w:ind w:firstLine="567"/>
        <w:jc w:val="both"/>
      </w:pPr>
      <w:r w:rsidRPr="00C9527C">
        <w:t>Решение суда о признании гражданина недееспособным служит основанием для назначения ему органом опеки и попечительства опекуна.</w:t>
      </w:r>
    </w:p>
    <w:p w:rsidR="00C9527C" w:rsidRPr="00C9527C" w:rsidRDefault="00C9527C" w:rsidP="005933B1">
      <w:pPr>
        <w:ind w:firstLine="567"/>
        <w:jc w:val="both"/>
      </w:pPr>
      <w:r w:rsidRPr="00C9527C">
        <w:t>Опека над гражданами, признанными судом недееспособными, устанавливается для защиты их прав и интересов, с тем чтобы опекуны – лица, являющиеся представителями подопечных в силу закона, имели возможность совершать от их имени и в их интересах все необходимые сделки и выступать в защиту их прав и законных интересов в любых отношениях, в том числе в судах</w:t>
      </w:r>
    </w:p>
    <w:bookmarkEnd w:id="0"/>
    <w:p w:rsidR="00C9527C" w:rsidRPr="00C9527C" w:rsidRDefault="00C9527C" w:rsidP="00C9527C">
      <w:pPr>
        <w:jc w:val="both"/>
      </w:pPr>
    </w:p>
    <w:p w:rsidR="00C9527C" w:rsidRPr="00C9527C" w:rsidRDefault="00C9527C" w:rsidP="00C9527C">
      <w:pPr>
        <w:jc w:val="both"/>
      </w:pPr>
      <w:r w:rsidRPr="00C9527C">
        <w:t xml:space="preserve">Заместитель прокурора Шумячского района </w:t>
      </w:r>
    </w:p>
    <w:p w:rsidR="00C9527C" w:rsidRPr="00C9527C" w:rsidRDefault="00C9527C" w:rsidP="00C9527C">
      <w:pPr>
        <w:jc w:val="both"/>
      </w:pPr>
      <w:r w:rsidRPr="00C9527C">
        <w:t>советник юстиции                                                                                    А.Г. Евсеев</w:t>
      </w:r>
    </w:p>
    <w:p w:rsidR="00C9527C" w:rsidRPr="00C9527C" w:rsidRDefault="00C9527C" w:rsidP="00C9527C"/>
    <w:p w:rsidR="00C9527C" w:rsidRPr="00C9527C" w:rsidRDefault="00C9527C" w:rsidP="00C9527C"/>
    <w:p w:rsidR="00C9527C" w:rsidRPr="00C9527C" w:rsidRDefault="00C9527C" w:rsidP="00C9527C"/>
    <w:p w:rsidR="00C9527C" w:rsidRPr="00C9527C" w:rsidRDefault="00C9527C" w:rsidP="00C9527C"/>
    <w:p w:rsidR="006635CC" w:rsidRDefault="006635CC"/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FD"/>
    <w:rsid w:val="005933B1"/>
    <w:rsid w:val="006635CC"/>
    <w:rsid w:val="008F39FD"/>
    <w:rsid w:val="00C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C9CC9-1939-4518-B2B8-0EE25938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2021-07-01T11:00:00Z</dcterms:created>
  <dcterms:modified xsi:type="dcterms:W3CDTF">2021-07-01T11:04:00Z</dcterms:modified>
</cp:coreProperties>
</file>