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E24F3F">
        <w:rPr>
          <w:sz w:val="28"/>
          <w:szCs w:val="28"/>
          <w:u w:val="single"/>
        </w:rPr>
        <w:t>15.08.2023г.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E24F3F">
        <w:rPr>
          <w:sz w:val="28"/>
          <w:szCs w:val="28"/>
        </w:rPr>
        <w:t xml:space="preserve"> 347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5103"/>
        <w:gridCol w:w="5527"/>
      </w:tblGrid>
      <w:tr w:rsidR="00A32F59" w:rsidRPr="00A32F59" w:rsidTr="00A32F59">
        <w:tc>
          <w:tcPr>
            <w:tcW w:w="5103" w:type="dxa"/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</w:t>
            </w:r>
            <w:r w:rsidRPr="00A32F59">
              <w:rPr>
                <w:sz w:val="28"/>
                <w:szCs w:val="28"/>
              </w:rPr>
              <w:t xml:space="preserve">муниципальную программу «Создание условий для </w:t>
            </w:r>
            <w:r>
              <w:rPr>
                <w:sz w:val="28"/>
                <w:szCs w:val="28"/>
              </w:rPr>
              <w:t xml:space="preserve">         </w:t>
            </w:r>
            <w:r w:rsidRPr="00A32F59">
              <w:rPr>
                <w:sz w:val="28"/>
                <w:szCs w:val="28"/>
              </w:rPr>
              <w:t xml:space="preserve">эффективного управления </w:t>
            </w:r>
            <w:r>
              <w:rPr>
                <w:sz w:val="28"/>
                <w:szCs w:val="28"/>
              </w:rPr>
              <w:t xml:space="preserve">     </w:t>
            </w:r>
            <w:r w:rsidRPr="00A32F59">
              <w:rPr>
                <w:sz w:val="28"/>
                <w:szCs w:val="28"/>
              </w:rPr>
              <w:t xml:space="preserve">муниципальным образованием «Шумячский район» Смоленской области» </w:t>
            </w:r>
          </w:p>
        </w:tc>
        <w:tc>
          <w:tcPr>
            <w:tcW w:w="5527" w:type="dxa"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П О С Т А Н О В Л Я Е Т: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2F59" w:rsidRPr="00A32F59" w:rsidRDefault="00A32F59" w:rsidP="00A32F59">
      <w:pPr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 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09.12.2020г. №616, от 19.02.2021г №78, от 03.03.2021г. №91, от 26.05.2021г. № 203, от 20.10.2021г. № 465, от 10.12.2021г. № 563, от 23.12.2021г. №580, от 30.03.2022г. № 172, от 28.11.2022г. № 537, от 19.12.2022г. №569, от 26.12.2022г №581, от 22.02.2023г №80) (далее-муниципальная программа) следующие изменения:</w:t>
      </w:r>
    </w:p>
    <w:p w:rsidR="00A32F59" w:rsidRPr="00A32F59" w:rsidRDefault="00A32F59" w:rsidP="00A32F59">
      <w:pPr>
        <w:ind w:firstLine="709"/>
        <w:jc w:val="both"/>
        <w:rPr>
          <w:sz w:val="28"/>
          <w:szCs w:val="28"/>
        </w:rPr>
      </w:pPr>
    </w:p>
    <w:p w:rsidR="00A32F59" w:rsidRPr="00A32F59" w:rsidRDefault="00A32F59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  В паспорте муниципальной программы:</w:t>
      </w:r>
    </w:p>
    <w:p w:rsidR="00A32F59" w:rsidRPr="00A32F59" w:rsidRDefault="00A32F59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1.1. Раздел 2 паспорта муниципальной программы изложить в новой редакции:</w:t>
      </w:r>
    </w:p>
    <w:p w:rsidR="00A32F59" w:rsidRPr="00A32F59" w:rsidRDefault="00A32F59" w:rsidP="00A32F59">
      <w:pPr>
        <w:widowControl w:val="0"/>
        <w:snapToGrid w:val="0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«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П А С П О Р 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муниципальной программы 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</w:p>
    <w:p w:rsidR="00A32F59" w:rsidRPr="00A32F59" w:rsidRDefault="00A32F59" w:rsidP="00A32F59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Основные положения</w:t>
      </w:r>
    </w:p>
    <w:p w:rsidR="00A32F59" w:rsidRPr="00A32F59" w:rsidRDefault="00A32F59" w:rsidP="00A32F59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A32F59" w:rsidRPr="00A32F59" w:rsidTr="00A32F59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Ответственный исполнитель </w:t>
            </w:r>
            <w:r w:rsidRPr="00A32F59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32F59" w:rsidRPr="00A32F59" w:rsidTr="00A32F59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Этап I: 2014-2022 года</w:t>
            </w:r>
          </w:p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Этап </w:t>
            </w:r>
            <w:r w:rsidRPr="00A32F59">
              <w:rPr>
                <w:sz w:val="28"/>
                <w:szCs w:val="28"/>
                <w:lang w:val="en-US"/>
              </w:rPr>
              <w:t>II</w:t>
            </w:r>
            <w:r w:rsidRPr="00A32F59">
              <w:rPr>
                <w:sz w:val="28"/>
                <w:szCs w:val="28"/>
              </w:rPr>
              <w:t>:2023-2025 года</w:t>
            </w:r>
          </w:p>
        </w:tc>
      </w:tr>
      <w:tr w:rsidR="00A32F59" w:rsidRPr="00A32F59" w:rsidTr="00A32F59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A32F59">
              <w:rPr>
                <w:sz w:val="28"/>
                <w:szCs w:val="28"/>
              </w:rPr>
              <w:t>Смоленской области</w:t>
            </w:r>
          </w:p>
        </w:tc>
      </w:tr>
      <w:tr w:rsidR="00A32F59" w:rsidRPr="00A32F59" w:rsidTr="00A32F59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A32F59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A32F59">
              <w:rPr>
                <w:b/>
                <w:sz w:val="28"/>
                <w:szCs w:val="28"/>
              </w:rPr>
              <w:t>358 116.7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</w:t>
            </w:r>
            <w:r w:rsidRPr="00A32F59">
              <w:rPr>
                <w:b/>
                <w:sz w:val="28"/>
                <w:szCs w:val="28"/>
              </w:rPr>
              <w:t xml:space="preserve">: 2014-2022 года (всего)-276 342.7 тыс. руб., </w:t>
            </w:r>
            <w:r w:rsidRPr="00A32F59">
              <w:rPr>
                <w:sz w:val="28"/>
                <w:szCs w:val="28"/>
              </w:rPr>
              <w:t xml:space="preserve">из них: 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703.7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12 300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263 339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II</w:t>
            </w:r>
            <w:r w:rsidRPr="00A32F59">
              <w:rPr>
                <w:b/>
                <w:sz w:val="28"/>
                <w:szCs w:val="28"/>
              </w:rPr>
              <w:t>:2023-2025 года общий объем финансирования 81 774 тыс. руб.: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очередной финансовый год (2023г) – всего </w:t>
            </w:r>
            <w:r w:rsidRPr="00A32F59">
              <w:rPr>
                <w:b/>
                <w:sz w:val="28"/>
                <w:szCs w:val="28"/>
              </w:rPr>
              <w:t>35 600.7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840.8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34 759.9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1- й год планового периода (2024г) – всего </w:t>
            </w:r>
            <w:r w:rsidRPr="00A32F59">
              <w:rPr>
                <w:b/>
                <w:sz w:val="28"/>
                <w:szCs w:val="28"/>
              </w:rPr>
              <w:t>22 738.5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752.5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21 986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2-й год планового периода (2025г) – всего </w:t>
            </w:r>
            <w:r w:rsidRPr="00A32F59">
              <w:rPr>
                <w:b/>
                <w:sz w:val="28"/>
                <w:szCs w:val="28"/>
              </w:rPr>
              <w:t>23 434.8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781.5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-22 653.3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A32F59" w:rsidRPr="00A32F59" w:rsidTr="00A32F59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54" w:lineRule="auto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A32F59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A32F59">
              <w:rPr>
                <w:sz w:val="28"/>
                <w:szCs w:val="28"/>
              </w:rPr>
              <w:t>Смоленской области;</w:t>
            </w:r>
          </w:p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A32F59" w:rsidRPr="00A32F59" w:rsidRDefault="00A32F59" w:rsidP="00A32F59">
      <w:pPr>
        <w:ind w:left="720"/>
        <w:contextualSpacing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1.2. Подраздел 2 «Показатели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firstLine="708"/>
        <w:contextualSpacing/>
        <w:jc w:val="both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«</w:t>
      </w:r>
      <w:r w:rsidRPr="00A32F59">
        <w:rPr>
          <w:b/>
          <w:sz w:val="28"/>
          <w:szCs w:val="28"/>
        </w:rPr>
        <w:t>2. Показатели муниципальной программы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908"/>
        <w:gridCol w:w="1388"/>
        <w:gridCol w:w="1166"/>
        <w:gridCol w:w="1166"/>
      </w:tblGrid>
      <w:tr w:rsidR="00A32F59" w:rsidRPr="00A32F59" w:rsidTr="00A32F59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A32F59">
              <w:rPr>
                <w:bCs/>
                <w:szCs w:val="24"/>
              </w:rPr>
              <w:t xml:space="preserve"> местного самоуправления муниципального образования «Шумячский район» </w:t>
            </w:r>
            <w:r w:rsidRPr="00A32F59">
              <w:rPr>
                <w:szCs w:val="24"/>
              </w:rPr>
              <w:t>Смоленской области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35 600.7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2.Расходы, направленные на минимизацию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lastRenderedPageBreak/>
              <w:t>3.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 (усл.ед.)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165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170</w:t>
            </w:r>
          </w:p>
        </w:tc>
      </w:tr>
    </w:tbl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1.3. Подраздел 4 муниципальной программы «Финансовое обеспечение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left="720"/>
        <w:contextualSpacing/>
        <w:rPr>
          <w:b/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4.  Финансовое обеспечение муниципальной программы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68"/>
        <w:gridCol w:w="916"/>
        <w:gridCol w:w="916"/>
        <w:gridCol w:w="916"/>
      </w:tblGrid>
      <w:tr w:rsidR="00A32F59" w:rsidRPr="00A32F59" w:rsidTr="00A32F59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A32F59">
              <w:rPr>
                <w:spacing w:val="-2"/>
                <w:szCs w:val="24"/>
                <w:lang w:eastAsia="en-US"/>
              </w:rPr>
              <w:t>,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81 774.00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35 600.7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2 374.8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840.8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79 399.2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34 759.9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left="5954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</w:t>
      </w:r>
    </w:p>
    <w:p w:rsidR="00A32F59" w:rsidRPr="00A32F59" w:rsidRDefault="00A32F59" w:rsidP="00A32F59">
      <w:pPr>
        <w:jc w:val="both"/>
        <w:rPr>
          <w:rFonts w:eastAsia="Calibri"/>
          <w:lang w:eastAsia="en-US"/>
        </w:rPr>
      </w:pPr>
      <w:r w:rsidRPr="00A32F59">
        <w:rPr>
          <w:sz w:val="28"/>
          <w:szCs w:val="28"/>
        </w:rPr>
        <w:br w:type="page"/>
      </w:r>
    </w:p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lastRenderedPageBreak/>
        <w:t>2. Приложение № 2 к паспорту муниципальной программы «Паспорт комплекса процессных мероприятий»:</w:t>
      </w:r>
      <w:r w:rsidRPr="00A32F59">
        <w:rPr>
          <w:b/>
          <w:spacing w:val="20"/>
          <w:sz w:val="28"/>
          <w:szCs w:val="28"/>
        </w:rPr>
        <w:t xml:space="preserve">  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b/>
          <w:spacing w:val="20"/>
          <w:sz w:val="28"/>
          <w:szCs w:val="28"/>
        </w:rPr>
        <w:t xml:space="preserve">           </w:t>
      </w:r>
      <w:r w:rsidRPr="00A32F59"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«Обеспечение организационных условий для реализации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 муниципальной программы»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2"/>
        <w:gridCol w:w="1627"/>
        <w:gridCol w:w="1645"/>
      </w:tblGrid>
      <w:tr w:rsidR="00A32F59" w:rsidRPr="00A32F59" w:rsidTr="00A32F59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18 897.0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19 022.6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16 986.0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17 653.3</w:t>
            </w:r>
          </w:p>
        </w:tc>
      </w:tr>
    </w:tbl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» 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b/>
          <w:spacing w:val="20"/>
          <w:sz w:val="28"/>
          <w:szCs w:val="28"/>
        </w:rPr>
        <w:t xml:space="preserve">       </w:t>
      </w: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>Расходы на комплексное развитие систем коммунальной инфраструктуры на территории Шумячского района Смоленской области» изло</w:t>
      </w:r>
      <w:r w:rsidRPr="00A32F59"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Шумячского района Смоленской области»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lastRenderedPageBreak/>
        <w:t>1. Общие положения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373"/>
        <w:gridCol w:w="1415"/>
        <w:gridCol w:w="1616"/>
        <w:gridCol w:w="1487"/>
      </w:tblGrid>
      <w:tr w:rsidR="00A32F59" w:rsidRPr="00A32F59" w:rsidTr="00A32F59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1.Расходы на улучшение обеспечения населения качественными услугами теплоснабжения, водоснабжения и водоотведения (тыс. 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»</w:t>
      </w:r>
    </w:p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r w:rsidRPr="00A32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A32F59" w:rsidRPr="00A32F59" w:rsidTr="00A32F59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 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2 946.2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 (тыс. 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(тыс.руб.)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1 890.2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 xml:space="preserve">«                                                      </w:t>
      </w:r>
      <w:r w:rsidRPr="00A32F59">
        <w:rPr>
          <w:rFonts w:eastAsia="Calibri"/>
          <w:b/>
          <w:sz w:val="28"/>
          <w:szCs w:val="28"/>
          <w:lang w:eastAsia="en-US"/>
        </w:rPr>
        <w:t>ПАСПОРТ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lastRenderedPageBreak/>
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475"/>
        <w:gridCol w:w="1390"/>
        <w:gridCol w:w="1593"/>
        <w:gridCol w:w="1612"/>
      </w:tblGrid>
      <w:tr w:rsidR="00A32F59" w:rsidRPr="00A32F59" w:rsidTr="00A32F5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1 505.0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Поддержка некоммерческих организаций на территории муниципального образования «Шумячский район» Смоленской области»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  <w:r w:rsidRPr="00A32F59">
        <w:rPr>
          <w:sz w:val="28"/>
          <w:szCs w:val="28"/>
        </w:rPr>
        <w:t xml:space="preserve">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32F59">
        <w:rPr>
          <w:b/>
          <w:i/>
          <w:sz w:val="28"/>
          <w:szCs w:val="28"/>
        </w:rPr>
        <w:t>Поддержка некоммерческих организаций на территории муниципального образования «Шумячский район» Смоленской области»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lastRenderedPageBreak/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475"/>
        <w:gridCol w:w="1390"/>
        <w:gridCol w:w="1593"/>
        <w:gridCol w:w="1612"/>
      </w:tblGrid>
      <w:tr w:rsidR="00A32F59" w:rsidRPr="00A32F59" w:rsidTr="00A32F5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t>1.Предоставление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140.0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2.</w:t>
            </w:r>
            <w:r w:rsidRPr="00A32F59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</w:t>
            </w:r>
            <w:r w:rsidRPr="00A32F59">
              <w:lastRenderedPageBreak/>
              <w:t>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lastRenderedPageBreak/>
              <w:t>150.0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180.0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bookmarkStart w:id="1" w:name="_Hlk98510001"/>
      <w:r w:rsidRPr="00A32F5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Реализация мероприятий по повышению качества образования»»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«                                           ПАСПОРТ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A32F59" w:rsidRPr="00A32F59" w:rsidTr="00A32F59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A32F59" w:rsidRPr="00A32F59" w:rsidTr="00A32F59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t xml:space="preserve"> Расходы на реализацию мероприятий по повышению качества образования (тыс.руб.)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</w:p>
    <w:p w:rsidR="00A32F59" w:rsidRPr="00A32F59" w:rsidRDefault="00A32F59" w:rsidP="00A32F59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 xml:space="preserve">«Проведение работ по межеванию земельных участков» </w:t>
      </w:r>
      <w:r w:rsidRPr="00A32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32F59" w:rsidRPr="00A32F59" w:rsidRDefault="00A32F59" w:rsidP="00A32F59">
      <w:pPr>
        <w:tabs>
          <w:tab w:val="left" w:pos="7438"/>
        </w:tabs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t xml:space="preserve">«                                                  </w:t>
      </w:r>
      <w:r w:rsidRPr="00A32F59">
        <w:rPr>
          <w:b/>
          <w:sz w:val="28"/>
          <w:szCs w:val="28"/>
        </w:rPr>
        <w:t>П</w:t>
      </w:r>
      <w:r w:rsidRPr="00A32F59">
        <w:rPr>
          <w:b/>
          <w:spacing w:val="20"/>
          <w:sz w:val="28"/>
          <w:szCs w:val="28"/>
        </w:rPr>
        <w:t>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476"/>
        <w:gridCol w:w="1391"/>
        <w:gridCol w:w="1594"/>
        <w:gridCol w:w="1465"/>
      </w:tblGrid>
      <w:tr w:rsidR="00A32F59" w:rsidRPr="00A32F59" w:rsidTr="00A32F59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t xml:space="preserve"> Расходы на проведение работ по межеванию земельных участков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32F59" w:rsidRDefault="00A32F59" w:rsidP="00A32F59">
      <w:pPr>
        <w:tabs>
          <w:tab w:val="left" w:pos="7438"/>
        </w:tabs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3. Приложение №3 к паспорту муниципальной программы «Финансирования структурных элементов муниципальной программы» изложить в новой редакции:</w:t>
      </w:r>
    </w:p>
    <w:p w:rsidR="00A32F59" w:rsidRPr="00A32F59" w:rsidRDefault="00A32F59" w:rsidP="00A32F59">
      <w:pPr>
        <w:tabs>
          <w:tab w:val="left" w:pos="7438"/>
        </w:tabs>
        <w:jc w:val="both"/>
        <w:rPr>
          <w:sz w:val="28"/>
          <w:szCs w:val="28"/>
        </w:rPr>
      </w:pPr>
    </w:p>
    <w:bookmarkEnd w:id="1"/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«Финансирования структурных элементов муниципальной программы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10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0"/>
        <w:gridCol w:w="2156"/>
        <w:gridCol w:w="1710"/>
        <w:gridCol w:w="1776"/>
        <w:gridCol w:w="988"/>
        <w:gridCol w:w="988"/>
        <w:gridCol w:w="989"/>
        <w:gridCol w:w="991"/>
      </w:tblGrid>
      <w:tr w:rsidR="00A32F59" w:rsidRPr="00A32F59" w:rsidTr="00A32F59">
        <w:trPr>
          <w:trHeight w:val="173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Наименование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8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8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34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32F59" w:rsidRPr="00A32F59" w:rsidTr="00A32F59">
        <w:trPr>
          <w:trHeight w:val="37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34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"/>
          <w:szCs w:val="2"/>
        </w:rPr>
      </w:pPr>
    </w:p>
    <w:tbl>
      <w:tblPr>
        <w:tblW w:w="9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0"/>
        <w:gridCol w:w="1729"/>
        <w:gridCol w:w="993"/>
        <w:gridCol w:w="992"/>
        <w:gridCol w:w="963"/>
        <w:gridCol w:w="992"/>
      </w:tblGrid>
      <w:tr w:rsidR="00A32F59" w:rsidRPr="00A32F59" w:rsidTr="00A32F59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69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8</w:t>
            </w:r>
          </w:p>
        </w:tc>
      </w:tr>
      <w:tr w:rsidR="00A32F59" w:rsidRPr="00A32F59" w:rsidTr="00A32F5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53 661.9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19 022.6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17 653.3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rPr>
                <w:b/>
                <w:i/>
                <w:szCs w:val="24"/>
              </w:rPr>
            </w:pPr>
            <w:r w:rsidRPr="00A32F59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53 661.9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19 022.6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  <w:p w:rsidR="00A32F59" w:rsidRPr="00A32F59" w:rsidRDefault="00A32F59" w:rsidP="00A32F5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right="-108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2 946.2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2 946.2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0"/>
              </w:rPr>
            </w:pPr>
            <w:r w:rsidRPr="00A32F59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</w:p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</w:t>
            </w:r>
            <w:r w:rsidRPr="00A32F59">
              <w:rPr>
                <w:spacing w:val="-2"/>
                <w:szCs w:val="24"/>
                <w:lang w:eastAsia="en-US"/>
              </w:rPr>
              <w:lastRenderedPageBreak/>
              <w:t>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lastRenderedPageBreak/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3.</w:t>
            </w:r>
          </w:p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1 890.2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1 890.2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19 836.4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9 836.4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A32F59" w:rsidRPr="00A32F59" w:rsidRDefault="00A32F59" w:rsidP="00A32F59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F59" w:rsidRPr="00A32F59" w:rsidRDefault="00A32F59" w:rsidP="00A32F59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A32F59" w:rsidRPr="00A32F59" w:rsidRDefault="00A32F59" w:rsidP="00A32F59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32F59" w:rsidRPr="00A32F59" w:rsidRDefault="00A32F59" w:rsidP="00A32F59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2.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Расход</w:t>
            </w:r>
            <w:r w:rsidRPr="00A32F59">
              <w:rPr>
                <w:spacing w:val="-2"/>
                <w:sz w:val="22"/>
                <w:szCs w:val="22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бюджет, 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123.5</w:t>
            </w:r>
          </w:p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123.5</w:t>
            </w:r>
          </w:p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 xml:space="preserve">«Расходы на комплексное развитие </w:t>
            </w:r>
            <w:r w:rsidRPr="00A32F59">
              <w:rPr>
                <w:i/>
                <w:sz w:val="22"/>
                <w:szCs w:val="22"/>
              </w:rPr>
              <w:lastRenderedPageBreak/>
              <w:t>систем коммунальной инфраструктуры на территории Шумячского района Смоленской области»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</w:t>
            </w:r>
          </w:p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3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4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Комиссия по делам несовершеннолетних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</w:t>
            </w:r>
            <w:r w:rsidRPr="00A32F59">
              <w:rPr>
                <w:b/>
                <w:i/>
                <w:sz w:val="22"/>
                <w:szCs w:val="22"/>
              </w:rPr>
              <w:lastRenderedPageBreak/>
              <w:t>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A32F59" w:rsidRPr="00A32F59" w:rsidTr="00A32F59">
        <w:trPr>
          <w:trHeight w:val="3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35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-103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1 505.00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1 505.00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1 505.0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1 505.0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Cs w:val="24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rPr>
                <w:szCs w:val="24"/>
              </w:rPr>
              <w:t xml:space="preserve">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-103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A32F59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Общественная организация-</w:t>
            </w:r>
            <w:r w:rsidRPr="00A32F59">
              <w:t xml:space="preserve"> Шумячская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140.0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  <w:r w:rsidRPr="00A32F59">
              <w:t xml:space="preserve"> Предоставление субсидии из местного бюджета муниципального образования «Шумячский район» </w:t>
            </w:r>
            <w:r w:rsidRPr="00A32F59">
              <w:lastRenderedPageBreak/>
              <w:t>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lastRenderedPageBreak/>
              <w:t xml:space="preserve">Шумячская районная общественная организация Смоленской областной общественной </w:t>
            </w:r>
            <w:r w:rsidRPr="00A32F59">
              <w:lastRenderedPageBreak/>
              <w:t>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180.0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1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</w:t>
            </w:r>
            <w:r w:rsidRPr="00A32F59">
              <w:lastRenderedPageBreak/>
              <w:t>полиграфических услуг и стоимости бумаги)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A32F59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34" w:right="-108"/>
              <w:rPr>
                <w:b/>
                <w:szCs w:val="24"/>
              </w:rPr>
            </w:pPr>
            <w:r w:rsidRPr="00A32F59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32F59" w:rsidRPr="00A32F59" w:rsidRDefault="00A32F59" w:rsidP="00A32F59">
            <w:pPr>
              <w:ind w:right="-109"/>
              <w:rPr>
                <w:szCs w:val="24"/>
              </w:rPr>
            </w:pPr>
            <w:r w:rsidRPr="00A32F59">
              <w:rPr>
                <w:szCs w:val="24"/>
              </w:rPr>
              <w:t xml:space="preserve"> федеральный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областной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местный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81 774.0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2 374.8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79 399.20.00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35 600.7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840.8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34 759.9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22 738.5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752.5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21 986.00.00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23 434.8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781.5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22 653.3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</w:tc>
      </w:tr>
    </w:tbl>
    <w:p w:rsidR="00A32F59" w:rsidRPr="00A32F59" w:rsidRDefault="00A32F59" w:rsidP="00A32F59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»                                           </w:t>
      </w:r>
    </w:p>
    <w:p w:rsidR="00A32F59" w:rsidRPr="00A32F59" w:rsidRDefault="00A32F59" w:rsidP="00A32F59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 w:rsidRPr="00A32F59">
        <w:rPr>
          <w:sz w:val="28"/>
          <w:szCs w:val="28"/>
        </w:rPr>
        <w:t xml:space="preserve">4. Приложение №4 к паспорту муниципальной программы «План-график </w:t>
      </w:r>
      <w:r w:rsidRPr="00A32F59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«Шумячский район» Смоленской области на 2023 год»</w:t>
      </w:r>
      <w:r w:rsidRPr="00A32F59">
        <w:rPr>
          <w:sz w:val="28"/>
          <w:szCs w:val="28"/>
        </w:rPr>
        <w:t xml:space="preserve"> изложить в новой редакции:</w:t>
      </w:r>
    </w:p>
    <w:p w:rsidR="00A32F59" w:rsidRPr="00A32F59" w:rsidRDefault="00A32F59" w:rsidP="00A32F59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r w:rsidRPr="00A32F59">
        <w:rPr>
          <w:sz w:val="28"/>
          <w:szCs w:val="28"/>
        </w:rPr>
        <w:t xml:space="preserve">«                                                             </w:t>
      </w:r>
      <w:r w:rsidRPr="00A32F59">
        <w:rPr>
          <w:b/>
          <w:bCs/>
          <w:sz w:val="28"/>
          <w:szCs w:val="28"/>
        </w:rPr>
        <w:t>ПЛАН-ГРАФИК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>реализации муниципальной программы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 «Шумячский район» Смоленской области на 2023 год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987"/>
        <w:gridCol w:w="1060"/>
        <w:gridCol w:w="949"/>
        <w:gridCol w:w="826"/>
        <w:gridCol w:w="993"/>
        <w:gridCol w:w="890"/>
        <w:gridCol w:w="810"/>
        <w:gridCol w:w="714"/>
      </w:tblGrid>
      <w:tr w:rsidR="00A32F59" w:rsidRPr="00A32F59" w:rsidTr="00A32F59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Наименование структурного элемента/ значения результата/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 xml:space="preserve">Плановое значение результата/показателя реализации 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</w:tr>
      <w:tr w:rsidR="00A32F59" w:rsidRPr="00A32F59" w:rsidTr="00A32F59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9 511.3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14 266.9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19 022.6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rPr>
                <w:sz w:val="22"/>
                <w:szCs w:val="22"/>
              </w:rPr>
              <w:t>1.1</w:t>
            </w:r>
            <w:r w:rsidRPr="00A32F59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9 511.3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14 266.9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19 022.6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«</w:t>
            </w:r>
            <w:r w:rsidRPr="00A32F59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>Начальник От</w:t>
            </w:r>
            <w:r w:rsidRPr="00A32F59">
              <w:rPr>
                <w:sz w:val="22"/>
                <w:szCs w:val="22"/>
              </w:rPr>
              <w:lastRenderedPageBreak/>
              <w:t>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 xml:space="preserve">Местный бюджет </w:t>
            </w:r>
            <w:r w:rsidRPr="00A32F59">
              <w:rPr>
                <w:sz w:val="22"/>
                <w:szCs w:val="22"/>
              </w:rPr>
              <w:lastRenderedPageBreak/>
              <w:t>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4 918.2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7 377.3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9 836.4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1 473.1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2 209.6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2 946.2</w:t>
            </w:r>
          </w:p>
        </w:tc>
      </w:tr>
      <w:tr w:rsidR="00A32F59" w:rsidRPr="00A32F59" w:rsidTr="00A32F59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5000.0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945.1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1 417.6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1 890.2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«Реализация организационно-правовых мер </w:t>
            </w:r>
            <w:r w:rsidRPr="00A32F59">
              <w:rPr>
                <w:sz w:val="22"/>
                <w:szCs w:val="22"/>
              </w:rPr>
              <w:lastRenderedPageBreak/>
              <w:t>по противодействию коррупции»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>Начальник Отдела бух</w:t>
            </w:r>
            <w:r w:rsidRPr="00A32F59">
              <w:rPr>
                <w:sz w:val="22"/>
                <w:szCs w:val="22"/>
              </w:rPr>
              <w:lastRenderedPageBreak/>
              <w:t>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A32F59">
              <w:rPr>
                <w:sz w:val="22"/>
                <w:szCs w:val="22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65.0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Разработка генеральных планов, правил землепользования и застройки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</w:rPr>
              <w:t>Расходы,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97.5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>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Cs w:val="24"/>
              </w:rPr>
              <w:t xml:space="preserve"> </w:t>
            </w:r>
            <w:r w:rsidRPr="00A32F59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0"/>
              </w:rPr>
            </w:pPr>
            <w:r w:rsidRPr="00A32F59">
              <w:rPr>
                <w:sz w:val="20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358.7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</w:t>
            </w:r>
            <w:r w:rsidRPr="00A32F59">
              <w:rPr>
                <w:spacing w:val="-2"/>
                <w:szCs w:val="24"/>
                <w:lang w:eastAsia="en-US"/>
              </w:rPr>
              <w:lastRenderedPageBreak/>
              <w:t>лам несовершеннолетних и защите их прав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358.6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3.1.1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752.5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1 128.7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1 505.0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3.1.2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</w:t>
            </w:r>
            <w:r w:rsidRPr="00A32F59">
              <w:rPr>
                <w:szCs w:val="24"/>
              </w:rPr>
              <w:lastRenderedPageBreak/>
              <w:t>разования «Шумячский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752.5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1 128.7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1505.0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4.1.1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4.1.2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3800.0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160.0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 xml:space="preserve"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</w:t>
            </w:r>
            <w:r w:rsidRPr="00A32F59">
              <w:lastRenderedPageBreak/>
              <w:t>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140.0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t>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муниципальному уни</w:t>
            </w:r>
            <w:r w:rsidRPr="00A32F59">
              <w:lastRenderedPageBreak/>
              <w:t>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128.2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96.1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128.2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47.6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95.1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47.6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95.1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Начальник Отдела бух</w:t>
            </w:r>
            <w:r w:rsidRPr="00A32F59">
              <w:rPr>
                <w:sz w:val="22"/>
                <w:szCs w:val="22"/>
              </w:rPr>
              <w:lastRenderedPageBreak/>
              <w:t>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A32F59">
              <w:rPr>
                <w:sz w:val="22"/>
                <w:szCs w:val="22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</w:tbl>
    <w:p w:rsidR="00A32F59" w:rsidRPr="00A32F59" w:rsidRDefault="00A32F59" w:rsidP="00A32F59">
      <w:pPr>
        <w:ind w:right="-142"/>
      </w:pPr>
      <w:r w:rsidRPr="00A32F59">
        <w:t xml:space="preserve">                                                                                                                                                                ».</w:t>
      </w:r>
    </w:p>
    <w:p w:rsidR="00A32F59" w:rsidRPr="00A32F59" w:rsidRDefault="00A32F59" w:rsidP="00A32F59">
      <w:pPr>
        <w:ind w:right="-142"/>
        <w:rPr>
          <w:sz w:val="28"/>
          <w:szCs w:val="28"/>
        </w:rPr>
      </w:pPr>
      <w:r w:rsidRPr="00A32F59">
        <w:t xml:space="preserve">                                                                                                                                                </w:t>
      </w: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32F59" w:rsidRDefault="00A32F59" w:rsidP="00A32F59">
      <w:pPr>
        <w:spacing w:after="160" w:line="480" w:lineRule="auto"/>
        <w:ind w:firstLine="708"/>
        <w:rPr>
          <w:sz w:val="28"/>
          <w:szCs w:val="28"/>
        </w:rPr>
      </w:pPr>
      <w:r w:rsidRPr="00A32F59">
        <w:rPr>
          <w:sz w:val="28"/>
          <w:szCs w:val="28"/>
        </w:rPr>
        <w:t>5. Настоящее постановление вступает в силу со дня его подписания.</w:t>
      </w:r>
    </w:p>
    <w:p w:rsidR="00A32F59" w:rsidRPr="00A32F59" w:rsidRDefault="00A32F59" w:rsidP="00A32F59">
      <w:pPr>
        <w:spacing w:after="160" w:line="480" w:lineRule="auto"/>
        <w:ind w:firstLine="708"/>
        <w:rPr>
          <w:sz w:val="28"/>
          <w:szCs w:val="28"/>
        </w:rPr>
      </w:pPr>
    </w:p>
    <w:p w:rsidR="00A32F59" w:rsidRPr="00A32F59" w:rsidRDefault="00A32F59" w:rsidP="00A32F59">
      <w:pPr>
        <w:ind w:left="-284"/>
        <w:rPr>
          <w:sz w:val="28"/>
          <w:szCs w:val="28"/>
        </w:rPr>
      </w:pPr>
      <w:r w:rsidRPr="00A32F59">
        <w:rPr>
          <w:sz w:val="28"/>
          <w:szCs w:val="28"/>
        </w:rPr>
        <w:t xml:space="preserve">  Глава муниципального образования</w:t>
      </w:r>
    </w:p>
    <w:p w:rsidR="00A32F59" w:rsidRPr="00A32F59" w:rsidRDefault="00A32F59" w:rsidP="00A32F59">
      <w:pPr>
        <w:ind w:left="142" w:right="-426" w:hanging="426"/>
        <w:rPr>
          <w:sz w:val="28"/>
          <w:szCs w:val="28"/>
        </w:rPr>
      </w:pPr>
      <w:r w:rsidRPr="00A32F59">
        <w:rPr>
          <w:sz w:val="28"/>
          <w:szCs w:val="28"/>
        </w:rPr>
        <w:t xml:space="preserve">  «Шумячский район» Смоленской области                                              А.Н. Васильев</w:t>
      </w: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5A0CCD" w:rsidSect="00654342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75" w:rsidRDefault="00431275">
      <w:r>
        <w:separator/>
      </w:r>
    </w:p>
  </w:endnote>
  <w:endnote w:type="continuationSeparator" w:id="0">
    <w:p w:rsidR="00431275" w:rsidRDefault="0043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75" w:rsidRDefault="00431275">
      <w:r>
        <w:separator/>
      </w:r>
    </w:p>
  </w:footnote>
  <w:footnote w:type="continuationSeparator" w:id="0">
    <w:p w:rsidR="00431275" w:rsidRDefault="0043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59" w:rsidRDefault="00A32F5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2F59" w:rsidRDefault="00A32F5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59" w:rsidRDefault="00A32F59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7B70">
      <w:rPr>
        <w:rStyle w:val="aa"/>
        <w:noProof/>
      </w:rPr>
      <w:t>34</w:t>
    </w:r>
    <w:r>
      <w:rPr>
        <w:rStyle w:val="aa"/>
      </w:rPr>
      <w:fldChar w:fldCharType="end"/>
    </w:r>
  </w:p>
  <w:p w:rsidR="00A32F59" w:rsidRDefault="00A32F59">
    <w:pPr>
      <w:pStyle w:val="a6"/>
      <w:framePr w:wrap="around" w:vAnchor="text" w:hAnchor="margin" w:xAlign="center" w:y="1"/>
      <w:rPr>
        <w:rStyle w:val="aa"/>
      </w:rPr>
    </w:pPr>
  </w:p>
  <w:p w:rsidR="00A32F59" w:rsidRDefault="00A32F59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324C"/>
    <w:multiLevelType w:val="hybridMultilevel"/>
    <w:tmpl w:val="1EE47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12E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31275"/>
    <w:rsid w:val="0045156C"/>
    <w:rsid w:val="00454A29"/>
    <w:rsid w:val="004639BA"/>
    <w:rsid w:val="004841E7"/>
    <w:rsid w:val="00486599"/>
    <w:rsid w:val="004A7DFC"/>
    <w:rsid w:val="004B08A3"/>
    <w:rsid w:val="004D73A4"/>
    <w:rsid w:val="004E1736"/>
    <w:rsid w:val="004F0DC1"/>
    <w:rsid w:val="00501D10"/>
    <w:rsid w:val="00513D3C"/>
    <w:rsid w:val="00532CB7"/>
    <w:rsid w:val="005465EB"/>
    <w:rsid w:val="00562A49"/>
    <w:rsid w:val="005674E8"/>
    <w:rsid w:val="00583815"/>
    <w:rsid w:val="00586AF9"/>
    <w:rsid w:val="005874AD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61CF"/>
    <w:rsid w:val="00727F24"/>
    <w:rsid w:val="0073781D"/>
    <w:rsid w:val="00744BA6"/>
    <w:rsid w:val="00757273"/>
    <w:rsid w:val="00796808"/>
    <w:rsid w:val="007A012C"/>
    <w:rsid w:val="007A135E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71A5A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D4213"/>
    <w:rsid w:val="009F4A83"/>
    <w:rsid w:val="00A01084"/>
    <w:rsid w:val="00A036A5"/>
    <w:rsid w:val="00A22FCA"/>
    <w:rsid w:val="00A27B70"/>
    <w:rsid w:val="00A307F8"/>
    <w:rsid w:val="00A32F59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05A85"/>
    <w:rsid w:val="00D202C0"/>
    <w:rsid w:val="00D43098"/>
    <w:rsid w:val="00D454B7"/>
    <w:rsid w:val="00D4643F"/>
    <w:rsid w:val="00D46672"/>
    <w:rsid w:val="00D5225D"/>
    <w:rsid w:val="00D617E2"/>
    <w:rsid w:val="00D61970"/>
    <w:rsid w:val="00D631AC"/>
    <w:rsid w:val="00D67148"/>
    <w:rsid w:val="00D80BFE"/>
    <w:rsid w:val="00D90237"/>
    <w:rsid w:val="00D93F3C"/>
    <w:rsid w:val="00DA080D"/>
    <w:rsid w:val="00DA1C4C"/>
    <w:rsid w:val="00DA4F01"/>
    <w:rsid w:val="00DB1B63"/>
    <w:rsid w:val="00DC2F0C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24F3F"/>
    <w:rsid w:val="00E41454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2023-08-11T08:15:00Z</cp:lastPrinted>
  <dcterms:created xsi:type="dcterms:W3CDTF">2023-10-11T08:19:00Z</dcterms:created>
  <dcterms:modified xsi:type="dcterms:W3CDTF">2023-10-11T08:19:00Z</dcterms:modified>
</cp:coreProperties>
</file>