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4BD" w:rsidRPr="00EB74BD" w:rsidRDefault="0067615A" w:rsidP="00EB74BD">
      <w:pPr>
        <w:shd w:val="clear" w:color="auto" w:fill="FFFFFF"/>
        <w:spacing w:after="7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74E7D"/>
          <w:kern w:val="36"/>
          <w:sz w:val="28"/>
          <w:szCs w:val="28"/>
          <w:lang w:eastAsia="ru-RU"/>
        </w:rPr>
      </w:pPr>
      <w:r w:rsidRPr="00EB74BD">
        <w:rPr>
          <w:rFonts w:ascii="Times New Roman" w:eastAsia="Times New Roman" w:hAnsi="Times New Roman" w:cs="Times New Roman"/>
          <w:b/>
          <w:bCs/>
          <w:color w:val="174E7D"/>
          <w:kern w:val="36"/>
          <w:sz w:val="28"/>
          <w:szCs w:val="28"/>
          <w:lang w:eastAsia="ru-RU"/>
        </w:rPr>
        <w:t>Единый телефон инфраструктуры поддержки субъектов МСП</w:t>
      </w:r>
    </w:p>
    <w:p w:rsidR="0067615A" w:rsidRDefault="0067615A" w:rsidP="00EB74BD">
      <w:pPr>
        <w:shd w:val="clear" w:color="auto" w:fill="FFFFFF"/>
        <w:spacing w:after="7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74E7D"/>
          <w:kern w:val="36"/>
          <w:sz w:val="28"/>
          <w:szCs w:val="28"/>
          <w:lang w:eastAsia="ru-RU"/>
        </w:rPr>
      </w:pPr>
      <w:r w:rsidRPr="00EB74BD">
        <w:rPr>
          <w:rFonts w:ascii="Times New Roman" w:eastAsia="Times New Roman" w:hAnsi="Times New Roman" w:cs="Times New Roman"/>
          <w:b/>
          <w:bCs/>
          <w:color w:val="174E7D"/>
          <w:kern w:val="36"/>
          <w:sz w:val="28"/>
          <w:szCs w:val="28"/>
          <w:lang w:eastAsia="ru-RU"/>
        </w:rPr>
        <w:t>+7-(4812)-638-038</w:t>
      </w:r>
    </w:p>
    <w:p w:rsidR="00EB74BD" w:rsidRPr="00EB74BD" w:rsidRDefault="00EB74BD" w:rsidP="00EB74BD">
      <w:pPr>
        <w:shd w:val="clear" w:color="auto" w:fill="FFFFFF"/>
        <w:spacing w:after="7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74E7D"/>
          <w:kern w:val="36"/>
          <w:sz w:val="28"/>
          <w:szCs w:val="28"/>
          <w:lang w:eastAsia="ru-RU"/>
        </w:rPr>
      </w:pPr>
    </w:p>
    <w:p w:rsidR="0067615A" w:rsidRPr="00EB74BD" w:rsidRDefault="0067615A" w:rsidP="00EB74B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EB74B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 целях оказания консультационной поддержки заработал </w:t>
      </w:r>
      <w:r w:rsidRPr="00EB74BD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Единый телефон инфраструктуры поддержки субъектов МСП.</w:t>
      </w:r>
    </w:p>
    <w:p w:rsidR="0067615A" w:rsidRPr="00EB74BD" w:rsidRDefault="0067615A" w:rsidP="00EB74B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EB74B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Позвонив по телефону 8-(4812)-638-038 вы можете узнать информацию по следующим направлениям:</w:t>
      </w:r>
    </w:p>
    <w:p w:rsidR="0067615A" w:rsidRPr="00EB74BD" w:rsidRDefault="0067615A" w:rsidP="00EB74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proofErr w:type="gramStart"/>
      <w:r w:rsidRPr="00EB74B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информация о субсидиях, налоговых льготах и преференциях (доб. 1)</w:t>
      </w:r>
      <w:r w:rsidRPr="00EB74B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  <w:t>- информация о микрофинансировании и гарантийной поддержке (доб. 2)</w:t>
      </w:r>
      <w:r w:rsidRPr="00EB74B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  <w:t>- получить информацию по подбору инвестиц</w:t>
      </w:r>
      <w:r w:rsidR="00EB74B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ионных площадок и </w:t>
      </w:r>
      <w:r w:rsidR="00EB74BD" w:rsidRPr="00EB74B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сопровождению </w:t>
      </w:r>
      <w:r w:rsidR="00EB74B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проектов </w:t>
      </w:r>
      <w:r w:rsidR="00EB74BD" w:rsidRPr="00EB74B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(доб.</w:t>
      </w:r>
      <w:r w:rsidRPr="00EB74B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3)</w:t>
      </w:r>
      <w:r w:rsidRPr="00EB74B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  <w:t>- информация о поддержке компаний, входящих или плани</w:t>
      </w:r>
      <w:r w:rsidR="00EB74BD" w:rsidRPr="00EB74B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рующих входить в кластеры (доб.</w:t>
      </w:r>
      <w:r w:rsidRPr="00EB74B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4)</w:t>
      </w:r>
      <w:r w:rsidRPr="00EB74B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  <w:t>- информация по вопросам поддержки и развити</w:t>
      </w:r>
      <w:r w:rsidR="00EB74BD" w:rsidRPr="00EB74B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я экспортной деятельности (доб.</w:t>
      </w:r>
      <w:r w:rsidRPr="00EB74B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5)</w:t>
      </w:r>
      <w:r w:rsidRPr="00EB74B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  <w:t>- получение бесплатных юридических и бухгалтерск</w:t>
      </w:r>
      <w:r w:rsidR="00EB74BD" w:rsidRPr="00EB74B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их консультационных услуг (доб.</w:t>
      </w:r>
      <w:r w:rsidRPr="00EB74B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6)</w:t>
      </w:r>
      <w:r w:rsidRPr="00EB74B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  <w:t>- воспользоваться</w:t>
      </w:r>
      <w:proofErr w:type="gramEnd"/>
      <w:r w:rsidRPr="00EB74B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услугами МФЦ для бизнеса (доб. 7)</w:t>
      </w:r>
    </w:p>
    <w:p w:rsidR="00EB74BD" w:rsidRPr="00EB74BD" w:rsidRDefault="00EB74BD" w:rsidP="00EB74B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67615A" w:rsidRPr="00EB74BD" w:rsidRDefault="0067615A" w:rsidP="00EB74B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EB74B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Для обращения в региональное отделение общественной организации «ОПОРА РОССИИ» (доб. 8)</w:t>
      </w:r>
    </w:p>
    <w:p w:rsidR="0067615A" w:rsidRPr="00EB74BD" w:rsidRDefault="0067615A" w:rsidP="00EB74B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EB74B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Для обращения в региональное отделение общественной организации «Деловая Россия» (доб. 9)</w:t>
      </w:r>
    </w:p>
    <w:p w:rsidR="007F0A02" w:rsidRDefault="00EB74BD">
      <w:bookmarkStart w:id="0" w:name="_GoBack"/>
      <w:bookmarkEnd w:id="0"/>
    </w:p>
    <w:sectPr w:rsidR="007F0A02" w:rsidSect="00547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6F37"/>
    <w:rsid w:val="005233F1"/>
    <w:rsid w:val="00547472"/>
    <w:rsid w:val="0067615A"/>
    <w:rsid w:val="00982CA0"/>
    <w:rsid w:val="00EB6F37"/>
    <w:rsid w:val="00EB7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72"/>
  </w:style>
  <w:style w:type="paragraph" w:styleId="1">
    <w:name w:val="heading 1"/>
    <w:basedOn w:val="a"/>
    <w:link w:val="10"/>
    <w:uiPriority w:val="9"/>
    <w:qFormat/>
    <w:rsid w:val="006761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1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6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615A"/>
  </w:style>
  <w:style w:type="character" w:styleId="a4">
    <w:name w:val="Strong"/>
    <w:basedOn w:val="a0"/>
    <w:uiPriority w:val="22"/>
    <w:qFormat/>
    <w:rsid w:val="006761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 Григорий Сергеевич</dc:creator>
  <cp:keywords/>
  <dc:description/>
  <cp:lastModifiedBy>777</cp:lastModifiedBy>
  <cp:revision>3</cp:revision>
  <dcterms:created xsi:type="dcterms:W3CDTF">2017-05-10T11:37:00Z</dcterms:created>
  <dcterms:modified xsi:type="dcterms:W3CDTF">2017-05-12T13:49:00Z</dcterms:modified>
</cp:coreProperties>
</file>