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71" w:rsidRPr="003132CB" w:rsidRDefault="009F3271" w:rsidP="009F3271"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Руссковского</w:t>
      </w:r>
      <w:proofErr w:type="spellEnd"/>
      <w:r w:rsidRPr="003132CB">
        <w:rPr>
          <w:sz w:val="32"/>
          <w:szCs w:val="32"/>
        </w:rPr>
        <w:t xml:space="preserve"> сельского поселени</w:t>
      </w:r>
      <w:r>
        <w:rPr>
          <w:sz w:val="32"/>
          <w:szCs w:val="32"/>
        </w:rPr>
        <w:t xml:space="preserve">я                             </w:t>
      </w:r>
      <w:r w:rsidRPr="003132CB">
        <w:rPr>
          <w:sz w:val="32"/>
          <w:szCs w:val="32"/>
        </w:rPr>
        <w:t xml:space="preserve"> </w:t>
      </w:r>
      <w:proofErr w:type="spellStart"/>
      <w:r w:rsidRPr="003132CB">
        <w:rPr>
          <w:sz w:val="32"/>
          <w:szCs w:val="32"/>
        </w:rPr>
        <w:t>Шумячского</w:t>
      </w:r>
      <w:proofErr w:type="spellEnd"/>
      <w:r w:rsidRPr="003132CB">
        <w:rPr>
          <w:sz w:val="32"/>
          <w:szCs w:val="32"/>
        </w:rPr>
        <w:t xml:space="preserve"> района Смоленской области</w:t>
      </w:r>
    </w:p>
    <w:p w:rsidR="009F3271" w:rsidRPr="009563D0" w:rsidRDefault="009F3271" w:rsidP="009F3271">
      <w:pPr>
        <w:rPr>
          <w:sz w:val="32"/>
          <w:szCs w:val="32"/>
        </w:rPr>
      </w:pPr>
    </w:p>
    <w:p w:rsidR="009F3271" w:rsidRDefault="009F3271" w:rsidP="009F3271">
      <w:pPr>
        <w:pStyle w:val="3"/>
        <w:jc w:val="center"/>
        <w:rPr>
          <w:sz w:val="28"/>
          <w:szCs w:val="28"/>
        </w:rPr>
      </w:pPr>
      <w:r w:rsidRPr="003132CB">
        <w:rPr>
          <w:sz w:val="28"/>
          <w:szCs w:val="28"/>
        </w:rPr>
        <w:t>ПОСТАНОВЛЕНИЕ</w:t>
      </w:r>
    </w:p>
    <w:p w:rsidR="009F3271" w:rsidRDefault="009F3271" w:rsidP="009F3271">
      <w:pPr>
        <w:rPr>
          <w:lang w:eastAsia="ru-RU"/>
        </w:rPr>
      </w:pPr>
    </w:p>
    <w:p w:rsidR="009F3271" w:rsidRDefault="009F3271" w:rsidP="009F327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proofErr w:type="spellStart"/>
      <w:r>
        <w:rPr>
          <w:rFonts w:ascii="Times New Roman" w:hAnsi="Times New Roman"/>
          <w:color w:val="FFFFFF"/>
          <w:sz w:val="28"/>
        </w:rPr>
        <w:t>Проектпро</w:t>
      </w:r>
      <w:proofErr w:type="spellEnd"/>
    </w:p>
    <w:p w:rsidR="009F3271" w:rsidRDefault="009F3271" w:rsidP="009F327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Прпр1ПР</w:t>
      </w:r>
    </w:p>
    <w:p w:rsidR="009F3271" w:rsidRDefault="009F3271" w:rsidP="009F327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9F3271" w:rsidRPr="00E97E70" w:rsidRDefault="009F3271" w:rsidP="009F3271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  <w:r w:rsidRPr="00E97E70">
        <w:rPr>
          <w:color w:val="000000"/>
          <w:sz w:val="28"/>
          <w:szCs w:val="26"/>
        </w:rPr>
        <w:t xml:space="preserve">   </w:t>
      </w:r>
      <w:r>
        <w:rPr>
          <w:rFonts w:ascii="Times New Roman" w:hAnsi="Times New Roman"/>
          <w:color w:val="000000"/>
          <w:sz w:val="28"/>
          <w:szCs w:val="26"/>
        </w:rPr>
        <w:t>от      «</w:t>
      </w:r>
      <w:r w:rsidR="00850D8B">
        <w:rPr>
          <w:rFonts w:ascii="Times New Roman" w:hAnsi="Times New Roman"/>
          <w:color w:val="000000"/>
          <w:sz w:val="28"/>
          <w:szCs w:val="26"/>
        </w:rPr>
        <w:t>06</w:t>
      </w:r>
      <w:r w:rsidRPr="00E97E70">
        <w:rPr>
          <w:rFonts w:ascii="Times New Roman" w:hAnsi="Times New Roman"/>
          <w:color w:val="000000"/>
          <w:sz w:val="28"/>
          <w:szCs w:val="26"/>
        </w:rPr>
        <w:t>»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850D8B">
        <w:rPr>
          <w:rFonts w:ascii="Times New Roman" w:hAnsi="Times New Roman"/>
          <w:color w:val="000000"/>
          <w:sz w:val="28"/>
          <w:szCs w:val="26"/>
        </w:rPr>
        <w:t>дека</w:t>
      </w:r>
      <w:r>
        <w:rPr>
          <w:rFonts w:ascii="Times New Roman" w:hAnsi="Times New Roman"/>
          <w:color w:val="000000"/>
          <w:sz w:val="28"/>
          <w:szCs w:val="26"/>
        </w:rPr>
        <w:t>бря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201</w:t>
      </w:r>
      <w:r>
        <w:rPr>
          <w:rFonts w:ascii="Times New Roman" w:hAnsi="Times New Roman"/>
          <w:color w:val="000000"/>
          <w:sz w:val="28"/>
          <w:szCs w:val="26"/>
        </w:rPr>
        <w:t>6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г.                       </w:t>
      </w:r>
      <w:r>
        <w:rPr>
          <w:rFonts w:ascii="Times New Roman" w:hAnsi="Times New Roman"/>
          <w:color w:val="000000"/>
          <w:sz w:val="28"/>
          <w:szCs w:val="26"/>
        </w:rPr>
        <w:t xml:space="preserve">        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6"/>
        </w:rPr>
        <w:t>№</w:t>
      </w:r>
      <w:r w:rsidR="00A7159C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850D8B">
        <w:rPr>
          <w:rFonts w:ascii="Times New Roman" w:hAnsi="Times New Roman"/>
          <w:color w:val="000000"/>
          <w:sz w:val="28"/>
          <w:szCs w:val="26"/>
        </w:rPr>
        <w:t>9</w:t>
      </w:r>
      <w:r w:rsidR="004F3E82">
        <w:rPr>
          <w:rFonts w:ascii="Times New Roman" w:hAnsi="Times New Roman"/>
          <w:color w:val="000000"/>
          <w:sz w:val="28"/>
          <w:szCs w:val="26"/>
        </w:rPr>
        <w:t>1</w:t>
      </w:r>
    </w:p>
    <w:p w:rsidR="009F3271" w:rsidRPr="00EA1B37" w:rsidRDefault="009F3271" w:rsidP="009F3271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«О внесении изменений в постановление «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муниципальной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Социально-экономическое развитие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14-2020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11.11.2013г. № 54»</w:t>
      </w:r>
      <w:r w:rsidR="00FB1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№20 09.06.2014,№22 22.07.2014,№31 22.09.2014,№49 17.12.2014,№17 14.04.2015,№40 02.06.2015,№83 31.12.2015,№19 24.08.2016г</w:t>
      </w:r>
      <w:r w:rsidR="00850D8B">
        <w:rPr>
          <w:rFonts w:ascii="Times New Roman" w:eastAsia="Times New Roman" w:hAnsi="Times New Roman"/>
          <w:sz w:val="28"/>
          <w:szCs w:val="28"/>
          <w:lang w:eastAsia="ru-RU"/>
        </w:rPr>
        <w:t>,№66  28.09.2016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End"/>
    </w:p>
    <w:p w:rsidR="009F3271" w:rsidRPr="00EA1B37" w:rsidRDefault="009F3271" w:rsidP="009F3271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F3271" w:rsidRPr="00EA1B37" w:rsidRDefault="009F3271" w:rsidP="009F3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Внести в  постановление от 11.11.2013г. №54 «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муниципальной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Социально-экономическое развитие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Смоленской области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14-2020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изменения:</w:t>
      </w:r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1)</w:t>
      </w:r>
      <w:r w:rsidRPr="00D571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паспорт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Социально-экономическое развитие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Смоленской области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14-2020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изменения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МУНИЦИПАЛЬНАЯ ПРОГРАММА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«Социально-экономическое развитие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2014-2020 годы</w:t>
      </w:r>
    </w:p>
    <w:p w:rsidR="009F3271" w:rsidRDefault="009F3271" w:rsidP="009F327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9F3271" w:rsidRDefault="009F3271" w:rsidP="009F32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«Социально-экономическое развитие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2014-2020 годы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725"/>
      </w:tblGrid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Администратор  муниципальной программы 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3271" w:rsidTr="00850D8B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71" w:rsidRDefault="009F3271" w:rsidP="00850D8B">
            <w:pPr>
              <w:pStyle w:val="ConsPlusCell"/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Обеспечивающая 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.Подпрограмма «Энергосбережение и повышение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энергетической эффективности     2015-2017 годы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 территории  поселения» </w:t>
            </w:r>
          </w:p>
          <w:p w:rsidR="009F3271" w:rsidRDefault="009F3271" w:rsidP="00850D8B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Подпрограмма «Комплексное развитие систем коммунальной инфраструктуры  на территории  поселения» </w:t>
            </w:r>
          </w:p>
          <w:p w:rsidR="009F3271" w:rsidRDefault="009F3271" w:rsidP="00850D8B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4.Подпрограмма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«Обращение с твердыми  коммунальными отходами на территории поселения»</w:t>
            </w:r>
          </w:p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на территории поселения благоприятных условий для жизни, работы и отдыха;</w:t>
            </w:r>
          </w:p>
          <w:p w:rsidR="009F3271" w:rsidRDefault="009F3271" w:rsidP="0085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9F3271" w:rsidRDefault="009F3271" w:rsidP="0085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-эффективное решение вопросов местного значения в части развития, содержания и обеспечения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области;</w:t>
            </w: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9F3271" w:rsidRDefault="009F3271" w:rsidP="00850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экологической обстановки;</w:t>
            </w:r>
          </w:p>
          <w:p w:rsidR="009F3271" w:rsidRDefault="009F3271" w:rsidP="00850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и ремонт дорог общего пользования в границах населённых пунктов </w:t>
            </w:r>
            <w:r>
              <w:rPr>
                <w:sz w:val="28"/>
                <w:szCs w:val="28"/>
              </w:rPr>
              <w:lastRenderedPageBreak/>
              <w:t>сельского поселения;</w:t>
            </w:r>
          </w:p>
          <w:p w:rsidR="009F3271" w:rsidRDefault="009F3271" w:rsidP="00850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первичных мер пожарной безопасности;</w:t>
            </w: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этап, 2014-2020 годы</w:t>
            </w: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71" w:rsidRDefault="009F3271" w:rsidP="0085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 на реализацию муниципальной программы составляет   29</w:t>
            </w:r>
            <w:r w:rsidR="004F3E82">
              <w:rPr>
                <w:rFonts w:ascii="Times New Roman" w:hAnsi="Times New Roman"/>
                <w:sz w:val="28"/>
                <w:szCs w:val="28"/>
              </w:rPr>
              <w:t> 5</w:t>
            </w:r>
            <w:r w:rsidR="007F3F65">
              <w:rPr>
                <w:rFonts w:ascii="Times New Roman" w:hAnsi="Times New Roman"/>
                <w:sz w:val="28"/>
                <w:szCs w:val="28"/>
              </w:rPr>
              <w:t>38516</w:t>
            </w:r>
            <w:r w:rsidR="004F3E82">
              <w:rPr>
                <w:rFonts w:ascii="Times New Roman" w:hAnsi="Times New Roman"/>
                <w:sz w:val="28"/>
                <w:szCs w:val="28"/>
              </w:rPr>
              <w:t>,06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рубля из них </w:t>
            </w:r>
          </w:p>
          <w:p w:rsidR="009F3271" w:rsidRDefault="009F3271" w:rsidP="0085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29"/>
              <w:gridCol w:w="2670"/>
            </w:tblGrid>
            <w:tr w:rsidR="009F3271" w:rsidTr="00850D8B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Федеральный, областной бюджет</w:t>
                  </w:r>
                </w:p>
              </w:tc>
            </w:tr>
            <w:tr w:rsidR="009F3271" w:rsidTr="00850D8B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E55B32" w:rsidP="007F3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  <w:r w:rsidR="007F3F65">
                    <w:rPr>
                      <w:rFonts w:ascii="Times New Roman" w:hAnsi="Times New Roman"/>
                      <w:sz w:val="28"/>
                      <w:szCs w:val="28"/>
                    </w:rPr>
                    <w:t>701216</w:t>
                  </w:r>
                  <w:r w:rsidR="004F3E82">
                    <w:rPr>
                      <w:rFonts w:ascii="Times New Roman" w:hAnsi="Times New Roman"/>
                      <w:sz w:val="28"/>
                      <w:szCs w:val="28"/>
                    </w:rPr>
                    <w:t>,06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10837300,00</w:t>
                  </w:r>
                </w:p>
              </w:tc>
            </w:tr>
          </w:tbl>
          <w:p w:rsidR="009F3271" w:rsidRDefault="009F3271" w:rsidP="0085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  на реализацию</w:t>
            </w:r>
          </w:p>
          <w:p w:rsidR="009F3271" w:rsidRDefault="009F3271" w:rsidP="00850D8B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      Обеспечивающая подпрограмма:                    </w:t>
            </w:r>
          </w:p>
          <w:p w:rsidR="009F3271" w:rsidRDefault="00E55B32" w:rsidP="00850D8B">
            <w:pPr>
              <w:pStyle w:val="ConsPlusCell"/>
              <w:widowControl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8523</w:t>
            </w:r>
            <w:r w:rsidR="004F3E8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9F3271">
              <w:rPr>
                <w:rFonts w:ascii="Times New Roman" w:hAnsi="Times New Roman" w:cs="Times New Roman"/>
                <w:sz w:val="28"/>
                <w:szCs w:val="28"/>
              </w:rPr>
              <w:t>,00рубля;</w:t>
            </w:r>
            <w:r w:rsidR="009F327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9F3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-      </w:t>
            </w:r>
            <w:r w:rsidR="009F3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 Энергосбережение и повышение    энергетической    эффективности на 2015-2017годы на </w:t>
            </w:r>
            <w:r w:rsidR="004F3E82">
              <w:rPr>
                <w:rFonts w:ascii="Times New Roman" w:hAnsi="Times New Roman"/>
                <w:sz w:val="28"/>
                <w:szCs w:val="28"/>
              </w:rPr>
              <w:t xml:space="preserve">территории поселения» -  </w:t>
            </w:r>
            <w:r w:rsidR="009F3271">
              <w:rPr>
                <w:rFonts w:ascii="Times New Roman" w:hAnsi="Times New Roman"/>
                <w:sz w:val="28"/>
                <w:szCs w:val="28"/>
              </w:rPr>
              <w:t xml:space="preserve">8640,00рублей         Подпрограмма «Комплексное развитие систем коммунальной инфраструктуры </w:t>
            </w:r>
            <w:proofErr w:type="spellStart"/>
            <w:r w:rsidR="009F3271"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 w:rsidR="009F327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F327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9F327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-7246940,00рублей</w:t>
            </w:r>
          </w:p>
          <w:p w:rsidR="009F3271" w:rsidRDefault="009F3271" w:rsidP="00850D8B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«Обращение с твердыми  коммунальными отходами на территории поселения» -203000,00рублей</w:t>
            </w:r>
          </w:p>
          <w:p w:rsidR="009F3271" w:rsidRDefault="009F3271" w:rsidP="00850D8B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5"/>
              <w:gridCol w:w="1546"/>
              <w:gridCol w:w="1546"/>
              <w:gridCol w:w="1392"/>
            </w:tblGrid>
            <w:tr w:rsidR="009F3271" w:rsidTr="00850D8B">
              <w:trPr>
                <w:trHeight w:val="1172"/>
              </w:trPr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</w:t>
                  </w:r>
                </w:p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</w:t>
                  </w:r>
                </w:p>
              </w:tc>
            </w:tr>
            <w:tr w:rsidR="009F3271" w:rsidTr="00850D8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271" w:rsidRDefault="009F3271" w:rsidP="00850D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271" w:rsidRDefault="009F3271" w:rsidP="00850D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Местный </w:t>
                  </w:r>
                </w:p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</w:t>
                  </w:r>
                </w:p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.,</w:t>
                  </w:r>
                  <w:proofErr w:type="gramEnd"/>
                </w:p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1712462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1712462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2779451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>51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376200</w:t>
                  </w: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4F3E82" w:rsidP="007F3F65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  <w:r w:rsidR="007F3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35376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E55B32" w:rsidP="007F3F65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  <w:r w:rsidR="007F3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81276</w:t>
                  </w:r>
                  <w:r w:rsidR="004F3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5254100</w:t>
                  </w: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2017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8473069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3266069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5207000</w:t>
                  </w: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2779106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2779106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2814106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2814106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2744946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2744946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3271" w:rsidRDefault="009F3271" w:rsidP="00850D8B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9F3271" w:rsidRDefault="009F3271" w:rsidP="00850D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прозрачности бюджетных расходов;</w:t>
            </w:r>
          </w:p>
          <w:p w:rsidR="009F3271" w:rsidRDefault="009F3271" w:rsidP="00850D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организация исполнения местного бюджета;</w:t>
            </w:r>
          </w:p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поселения.</w:t>
            </w:r>
          </w:p>
        </w:tc>
      </w:tr>
    </w:tbl>
    <w:p w:rsidR="009F3271" w:rsidRDefault="009F3271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D8B" w:rsidRDefault="00850D8B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D8B" w:rsidRDefault="00850D8B" w:rsidP="00850D8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4.Обоснование ресурсного  обеспечения подпрограммы</w:t>
      </w:r>
      <w:r w:rsidR="004F3E82">
        <w:rPr>
          <w:rFonts w:ascii="Times New Roman" w:eastAsia="Times New Roman" w:hAnsi="Times New Roman"/>
          <w:sz w:val="28"/>
          <w:szCs w:val="20"/>
          <w:lang w:eastAsia="ru-RU"/>
        </w:rPr>
        <w:t xml:space="preserve"> читать в новой редакции</w:t>
      </w:r>
    </w:p>
    <w:p w:rsidR="00850D8B" w:rsidRDefault="00850D8B" w:rsidP="00850D8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Объем финансов</w:t>
      </w:r>
      <w:r w:rsidR="004F3E8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 обеспечения реализации обеспечивающей подпрограммы за счет средств местного бюджета за весь период ее реализации составляет </w:t>
      </w:r>
      <w:r w:rsidR="00E55B32">
        <w:rPr>
          <w:rFonts w:ascii="Times New Roman" w:eastAsia="Times New Roman" w:hAnsi="Times New Roman"/>
          <w:sz w:val="28"/>
          <w:szCs w:val="20"/>
          <w:lang w:eastAsia="ru-RU"/>
        </w:rPr>
        <w:t>85</w:t>
      </w:r>
      <w:r w:rsidR="007F3F65">
        <w:rPr>
          <w:rFonts w:ascii="Times New Roman" w:eastAsia="Times New Roman" w:hAnsi="Times New Roman"/>
          <w:sz w:val="28"/>
          <w:szCs w:val="20"/>
          <w:lang w:eastAsia="ru-RU"/>
        </w:rPr>
        <w:t>35033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,00рубля</w:t>
      </w:r>
    </w:p>
    <w:p w:rsidR="00850D8B" w:rsidRDefault="00850D8B" w:rsidP="00850D8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50D8B" w:rsidRDefault="00850D8B" w:rsidP="00850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бюджетных ассигнований на содержание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ab/>
        <w:t xml:space="preserve"> на 2014 - 2020 годы составляет  8</w:t>
      </w:r>
      <w:r w:rsidR="004F3E82">
        <w:rPr>
          <w:rFonts w:ascii="Times New Roman" w:hAnsi="Times New Roman"/>
          <w:sz w:val="28"/>
          <w:szCs w:val="28"/>
        </w:rPr>
        <w:t> 5</w:t>
      </w:r>
      <w:r w:rsidR="007F3F65">
        <w:rPr>
          <w:rFonts w:ascii="Times New Roman" w:hAnsi="Times New Roman"/>
          <w:sz w:val="28"/>
          <w:szCs w:val="28"/>
        </w:rPr>
        <w:t>35033</w:t>
      </w:r>
      <w:r>
        <w:rPr>
          <w:rFonts w:ascii="Times New Roman" w:hAnsi="Times New Roman"/>
          <w:sz w:val="28"/>
          <w:szCs w:val="28"/>
        </w:rPr>
        <w:t xml:space="preserve">,00рубля, из них расходы на оплату труда – </w:t>
      </w:r>
      <w:r w:rsidR="004F3E82">
        <w:rPr>
          <w:rFonts w:ascii="Times New Roman" w:hAnsi="Times New Roman"/>
          <w:sz w:val="28"/>
          <w:szCs w:val="28"/>
        </w:rPr>
        <w:t>6</w:t>
      </w:r>
      <w:r w:rsidR="007F3F65">
        <w:rPr>
          <w:rFonts w:ascii="Times New Roman" w:hAnsi="Times New Roman"/>
          <w:sz w:val="28"/>
          <w:szCs w:val="28"/>
        </w:rPr>
        <w:t> </w:t>
      </w:r>
      <w:r w:rsidR="004F3E82">
        <w:rPr>
          <w:rFonts w:ascii="Times New Roman" w:hAnsi="Times New Roman"/>
          <w:sz w:val="28"/>
          <w:szCs w:val="28"/>
        </w:rPr>
        <w:t>2</w:t>
      </w:r>
      <w:r w:rsidR="007F3F65">
        <w:rPr>
          <w:rFonts w:ascii="Times New Roman" w:hAnsi="Times New Roman"/>
          <w:sz w:val="28"/>
          <w:szCs w:val="28"/>
        </w:rPr>
        <w:t>18 778</w:t>
      </w:r>
      <w:r w:rsidR="004F3E82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рублей в том числе:</w:t>
      </w:r>
    </w:p>
    <w:p w:rsidR="00850D8B" w:rsidRDefault="00850D8B" w:rsidP="00850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8B" w:rsidRDefault="00850D8B" w:rsidP="00850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- 2014 год – 1222619рублей, из них расходы на оплату труда –839984 рублей;</w:t>
      </w:r>
    </w:p>
    <w:p w:rsidR="00850D8B" w:rsidRDefault="00850D8B" w:rsidP="0085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-1382218. рублей, из них расходы на оплату труда –883407 рублей;</w:t>
      </w:r>
    </w:p>
    <w:p w:rsidR="00850D8B" w:rsidRDefault="00850D8B" w:rsidP="0085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- 2016 год – 1</w:t>
      </w:r>
      <w:r w:rsidR="007F3F65">
        <w:rPr>
          <w:rFonts w:ascii="Times New Roman" w:hAnsi="Times New Roman"/>
          <w:sz w:val="28"/>
          <w:szCs w:val="28"/>
        </w:rPr>
        <w:t>411680</w:t>
      </w:r>
      <w:r>
        <w:rPr>
          <w:rFonts w:ascii="Times New Roman" w:hAnsi="Times New Roman"/>
          <w:sz w:val="28"/>
          <w:szCs w:val="28"/>
        </w:rPr>
        <w:t xml:space="preserve"> рублей, из них расходы на оплату труда –</w:t>
      </w:r>
      <w:r w:rsidR="004F3E82">
        <w:rPr>
          <w:rFonts w:ascii="Times New Roman" w:hAnsi="Times New Roman"/>
          <w:sz w:val="28"/>
          <w:szCs w:val="28"/>
        </w:rPr>
        <w:t>9</w:t>
      </w:r>
      <w:r w:rsidR="007F3F65">
        <w:rPr>
          <w:rFonts w:ascii="Times New Roman" w:hAnsi="Times New Roman"/>
          <w:sz w:val="28"/>
          <w:szCs w:val="28"/>
        </w:rPr>
        <w:t>48911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50D8B" w:rsidRDefault="00850D8B" w:rsidP="0085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 1129629 рублей, из них расходы на оплату труда –886619рублей;</w:t>
      </w:r>
    </w:p>
    <w:p w:rsidR="00850D8B" w:rsidRDefault="00850D8B" w:rsidP="0085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 1129629 рублей, из них расходы на оплату труда – 886619 рублей.</w:t>
      </w:r>
    </w:p>
    <w:p w:rsidR="00850D8B" w:rsidRDefault="00850D8B" w:rsidP="0085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 год - 1129629 рублей, из них расходы на оплату труда – 886619 рублей.</w:t>
      </w:r>
    </w:p>
    <w:p w:rsidR="00850D8B" w:rsidRDefault="00850D8B" w:rsidP="0085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-2020год-1129629 рублей, из них расходы на оплату труда – 886619 рублей.</w:t>
      </w:r>
    </w:p>
    <w:p w:rsidR="00850D8B" w:rsidRDefault="00850D8B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D8B" w:rsidRDefault="00850D8B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D8B" w:rsidRDefault="00850D8B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D8B" w:rsidRDefault="00850D8B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D8B" w:rsidRDefault="00850D8B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D8B" w:rsidRDefault="00850D8B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819" w:rsidRDefault="00850D8B" w:rsidP="00E648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="009F3271">
        <w:rPr>
          <w:rFonts w:ascii="Times New Roman" w:hAnsi="Times New Roman"/>
          <w:sz w:val="26"/>
          <w:szCs w:val="26"/>
        </w:rPr>
        <w:t xml:space="preserve">     </w:t>
      </w:r>
      <w:r w:rsidR="008A6B72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="008A6B72">
        <w:rPr>
          <w:rFonts w:ascii="Times New Roman" w:hAnsi="Times New Roman"/>
          <w:sz w:val="28"/>
          <w:szCs w:val="28"/>
        </w:rPr>
        <w:t xml:space="preserve"> </w:t>
      </w:r>
      <w:r w:rsidR="008A6B72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2 к муниципальной программе в новой редакции</w:t>
      </w:r>
    </w:p>
    <w:p w:rsidR="00E64819" w:rsidRDefault="00E64819" w:rsidP="00E648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819" w:rsidRPr="00E64819" w:rsidRDefault="00E64819" w:rsidP="00E648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819">
        <w:rPr>
          <w:rFonts w:ascii="Times New Roman" w:hAnsi="Times New Roman"/>
          <w:b w:val="0"/>
          <w:sz w:val="28"/>
          <w:szCs w:val="28"/>
        </w:rPr>
        <w:t xml:space="preserve">         2. Настоящее постановление вступает в силу со дня его принятия.</w:t>
      </w:r>
    </w:p>
    <w:p w:rsidR="00E64819" w:rsidRP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E64819" w:rsidRDefault="00E64819" w:rsidP="00E64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64819" w:rsidRDefault="00E64819" w:rsidP="00E64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                                         Н.А.Марченкова</w:t>
      </w: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4819" w:rsidRDefault="00E64819" w:rsidP="00E6481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E64819">
          <w:pgSz w:w="11906" w:h="16838"/>
          <w:pgMar w:top="709" w:right="567" w:bottom="899" w:left="1276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850D8B" w:rsidTr="00EF7C45">
        <w:trPr>
          <w:trHeight w:val="982"/>
        </w:trPr>
        <w:tc>
          <w:tcPr>
            <w:tcW w:w="10606" w:type="dxa"/>
          </w:tcPr>
          <w:p w:rsidR="00850D8B" w:rsidRDefault="00850D8B" w:rsidP="00850D8B">
            <w:pPr>
              <w:pStyle w:val="ConsPlusCell"/>
              <w:widowControl/>
              <w:ind w:right="-4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850D8B" w:rsidRDefault="00850D8B" w:rsidP="00850D8B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hideMark/>
          </w:tcPr>
          <w:p w:rsidR="00850D8B" w:rsidRDefault="00850D8B" w:rsidP="00850D8B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D8B" w:rsidRDefault="00850D8B" w:rsidP="00850D8B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850D8B" w:rsidRDefault="00850D8B" w:rsidP="00850D8B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 «Социально-экономическое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850D8B" w:rsidRDefault="00850D8B" w:rsidP="00850D8B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50D8B" w:rsidRDefault="00850D8B" w:rsidP="00850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850D8B" w:rsidRDefault="00850D8B" w:rsidP="00850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Руссковского</w:t>
      </w:r>
      <w:proofErr w:type="spellEnd"/>
      <w:r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Шумячского</w:t>
      </w:r>
      <w:proofErr w:type="spellEnd"/>
      <w:r w:rsidRPr="00AA2C40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 Смоленской области на 2014-2020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2016 год и плановый </w:t>
      </w:r>
    </w:p>
    <w:p w:rsidR="00850D8B" w:rsidRDefault="00850D8B" w:rsidP="00850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2017 и 2018 годов</w:t>
      </w: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585"/>
        <w:gridCol w:w="1843"/>
        <w:gridCol w:w="1736"/>
        <w:gridCol w:w="1210"/>
        <w:gridCol w:w="1210"/>
        <w:gridCol w:w="1320"/>
        <w:gridCol w:w="1611"/>
        <w:gridCol w:w="919"/>
        <w:gridCol w:w="1210"/>
        <w:gridCol w:w="1210"/>
      </w:tblGrid>
      <w:tr w:rsidR="00850D8B" w:rsidRPr="00B51CF6" w:rsidTr="00850D8B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</w:t>
            </w:r>
            <w:proofErr w:type="spellStart"/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расшифро-вать</w:t>
            </w:r>
            <w:proofErr w:type="spellEnd"/>
            <w:proofErr w:type="gram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850D8B" w:rsidRPr="00B51CF6" w:rsidTr="00850D8B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850D8B" w:rsidRPr="00B51CF6" w:rsidRDefault="00850D8B" w:rsidP="00850D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7779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7"/>
        <w:gridCol w:w="31"/>
        <w:gridCol w:w="2546"/>
        <w:gridCol w:w="1840"/>
        <w:gridCol w:w="1275"/>
        <w:gridCol w:w="1570"/>
        <w:gridCol w:w="131"/>
        <w:gridCol w:w="1291"/>
        <w:gridCol w:w="1276"/>
        <w:gridCol w:w="1259"/>
        <w:gridCol w:w="300"/>
        <w:gridCol w:w="851"/>
        <w:gridCol w:w="9"/>
        <w:gridCol w:w="1125"/>
        <w:gridCol w:w="20"/>
        <w:gridCol w:w="225"/>
        <w:gridCol w:w="985"/>
        <w:gridCol w:w="45"/>
        <w:gridCol w:w="180"/>
        <w:gridCol w:w="1063"/>
        <w:gridCol w:w="147"/>
        <w:gridCol w:w="1063"/>
      </w:tblGrid>
      <w:tr w:rsidR="00850D8B" w:rsidRPr="00B51CF6" w:rsidTr="00A7159C">
        <w:trPr>
          <w:gridAfter w:val="5"/>
          <w:wAfter w:w="2498" w:type="dxa"/>
          <w:trHeight w:val="196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0D8B" w:rsidRPr="00B51CF6" w:rsidTr="00A7159C">
        <w:trPr>
          <w:gridAfter w:val="18"/>
          <w:wAfter w:w="12810" w:type="dxa"/>
          <w:trHeight w:val="2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850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850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850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B51CF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82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82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82" w:rsidRPr="00B51CF6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>87551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>35376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8473069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737CB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 xml:space="preserve">Содержание и ремонт дорог 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средства бюджета</w:t>
            </w:r>
            <w:r w:rsidRPr="00B51CF6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737CB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 xml:space="preserve">Содержание и ремонт дорог 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737CB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2116275,06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909337,06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603469,00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9F3271" w:rsidRDefault="00850D8B" w:rsidP="00EF7C45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</w:rPr>
            </w:pPr>
            <w:r w:rsidRPr="009F3271">
              <w:rPr>
                <w:rFonts w:ascii="Times New Roman" w:hAnsi="Times New Roman"/>
              </w:rPr>
              <w:t>Мероприятия на капитальный ремонт и ремонт автомобильных дорог общего пользования местного значения</w:t>
            </w:r>
          </w:p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737CB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82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82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9F3271" w:rsidRDefault="00850D8B" w:rsidP="00EF7C45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</w:rPr>
            </w:pPr>
            <w:r w:rsidRPr="009F3271">
              <w:rPr>
                <w:rFonts w:ascii="Times New Roman" w:hAnsi="Times New Roman"/>
              </w:rPr>
              <w:t>Мероприятия на капитальный ремонт и ремонт автомобильных дорог общего пользования местного значения</w:t>
            </w:r>
          </w:p>
          <w:p w:rsidR="00850D8B" w:rsidRPr="009F3271" w:rsidRDefault="00850D8B" w:rsidP="00EF7C45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850D8B" w:rsidRPr="00737CB2" w:rsidRDefault="00850D8B" w:rsidP="00EF7C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737CB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A2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A2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EC16B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67667,00</w:t>
            </w: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EC16B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EC16B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FA2CC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8619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>848,06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F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1018469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EF7C45">
        <w:trPr>
          <w:gridAfter w:val="13"/>
          <w:wAfter w:w="7272" w:type="dxa"/>
          <w:cantSplit/>
          <w:trHeight w:val="98"/>
        </w:trPr>
        <w:tc>
          <w:tcPr>
            <w:tcW w:w="10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D8B" w:rsidRPr="00B51CF6" w:rsidRDefault="00850D8B" w:rsidP="00EF7C45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B51CF6">
              <w:t>2.</w:t>
            </w:r>
          </w:p>
        </w:tc>
      </w:tr>
      <w:tr w:rsidR="00850D8B" w:rsidRPr="00B51CF6" w:rsidTr="00A7159C">
        <w:trPr>
          <w:gridAfter w:val="1"/>
          <w:wAfter w:w="1063" w:type="dxa"/>
          <w:cantSplit/>
          <w:trHeight w:val="29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A2C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>411680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1340637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1340637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D8B" w:rsidRPr="00B51CF6" w:rsidTr="00A7159C">
        <w:trPr>
          <w:gridAfter w:val="1"/>
          <w:wAfter w:w="1063" w:type="dxa"/>
          <w:cantSplit/>
          <w:trHeight w:val="29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условий для реализации  муниципальной программы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FA2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>54450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1283407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1283407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1CF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850D8B" w:rsidRPr="00B51CF6" w:rsidTr="00A7159C">
        <w:trPr>
          <w:gridAfter w:val="1"/>
          <w:wAfter w:w="1063" w:type="dxa"/>
          <w:cantSplit/>
          <w:trHeight w:val="29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171690,00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57230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850D8B" w:rsidRPr="00B51CF6" w:rsidTr="00850D8B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343FDD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43FDD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«Энергосбережение и повышение энергетической эффективности на 2015-2017 годы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43FDD">
              <w:rPr>
                <w:rFonts w:ascii="Times New Roman" w:hAnsi="Times New Roman"/>
                <w:b/>
                <w:sz w:val="28"/>
                <w:szCs w:val="28"/>
              </w:rPr>
              <w:t>ерритории поселения»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a5"/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a5"/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51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Обучение ответственных специалистов в области энергосбережения и повышения </w:t>
            </w:r>
            <w:proofErr w:type="spellStart"/>
            <w:r w:rsidRPr="00B51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энергоэффективности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a5"/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51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Оборудование системы управления освещения с применением фотоэлементов и датчиков движения (2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D8B" w:rsidRPr="00B51CF6" w:rsidTr="00850D8B">
        <w:trPr>
          <w:cantSplit/>
          <w:trHeight w:val="1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C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на компактные люминесцентные лампы (ЛН60 на КЛЛ12 23 </w:t>
            </w:r>
            <w:proofErr w:type="spellStart"/>
            <w:proofErr w:type="gramStart"/>
            <w:r w:rsidRPr="00B51C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51C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C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46"/>
        <w:gridCol w:w="2854"/>
        <w:gridCol w:w="1980"/>
        <w:gridCol w:w="1311"/>
        <w:gridCol w:w="1290"/>
        <w:gridCol w:w="1206"/>
        <w:gridCol w:w="1319"/>
        <w:gridCol w:w="1170"/>
        <w:gridCol w:w="1347"/>
        <w:gridCol w:w="1191"/>
        <w:gridCol w:w="1191"/>
      </w:tblGrid>
      <w:tr w:rsidR="00850D8B" w:rsidRPr="00B51CF6" w:rsidTr="00850D8B">
        <w:trPr>
          <w:cantSplit/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343FDD" w:rsidRDefault="00850D8B" w:rsidP="00EF7C4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43FDD">
              <w:rPr>
                <w:rFonts w:ascii="Times New Roman" w:hAnsi="Times New Roman"/>
                <w:sz w:val="28"/>
                <w:szCs w:val="28"/>
              </w:rPr>
              <w:t>3.</w:t>
            </w:r>
            <w:r w:rsidRPr="00343FDD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Подпрограмма «Комплексное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3FDD">
              <w:rPr>
                <w:rFonts w:ascii="Times New Roman" w:hAnsi="Times New Roman"/>
                <w:b/>
                <w:sz w:val="28"/>
                <w:szCs w:val="28"/>
              </w:rPr>
              <w:t>систем  коммунальной инфраструктуры на территории поселения»</w:t>
            </w: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6431169,00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220132,00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6011163,00</w:t>
            </w: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5207000,00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199874,00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5810158,00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86058,00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5624100,00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ПСД по строительству газопровода уличных сетей среднего и низкого давления в с</w:t>
            </w:r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усское  </w:t>
            </w:r>
            <w:proofErr w:type="spell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86058,00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86058,00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уличных сетей в с. Русское  </w:t>
            </w:r>
            <w:proofErr w:type="spell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 областной</w:t>
            </w: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274100,00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274100,00</w:t>
            </w: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5207000,00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Страхование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621011,00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134074,00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387063,00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99874,00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Текущий ремонт водопроводной сети с</w:t>
            </w:r>
            <w:proofErr w:type="gramStart"/>
            <w:r w:rsidRPr="00B51C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F6">
              <w:rPr>
                <w:rFonts w:ascii="Times New Roman" w:hAnsi="Times New Roman"/>
                <w:sz w:val="24"/>
                <w:szCs w:val="24"/>
              </w:rPr>
              <w:t>усское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471074,00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134074,00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287063,00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49937,00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Приобретение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49937,00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49937,00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Строительство шахтных колодцев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533"/>
        <w:gridCol w:w="29"/>
        <w:gridCol w:w="2840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131"/>
        <w:gridCol w:w="79"/>
      </w:tblGrid>
      <w:tr w:rsidR="00850D8B" w:rsidRPr="00B51CF6" w:rsidTr="00850D8B">
        <w:trPr>
          <w:gridBefore w:val="1"/>
          <w:gridAfter w:val="1"/>
          <w:wBefore w:w="17" w:type="dxa"/>
          <w:wAfter w:w="79" w:type="dxa"/>
        </w:trPr>
        <w:tc>
          <w:tcPr>
            <w:tcW w:w="562" w:type="dxa"/>
            <w:gridSpan w:val="2"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7" w:type="dxa"/>
            <w:gridSpan w:val="10"/>
          </w:tcPr>
          <w:p w:rsidR="00850D8B" w:rsidRPr="00CA7D14" w:rsidRDefault="00850D8B" w:rsidP="00EF7C45">
            <w:pPr>
              <w:pStyle w:val="a4"/>
              <w:spacing w:after="20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14">
              <w:rPr>
                <w:rFonts w:ascii="Times New Roman" w:hAnsi="Times New Roman"/>
                <w:sz w:val="28"/>
                <w:szCs w:val="28"/>
              </w:rPr>
              <w:t>4.</w:t>
            </w:r>
            <w:r w:rsidRPr="00CA7D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7D14">
              <w:rPr>
                <w:rFonts w:ascii="Times New Roman" w:hAnsi="Times New Roman"/>
                <w:sz w:val="28"/>
                <w:szCs w:val="28"/>
              </w:rPr>
              <w:t>«Обращение с твердыми коммунальными отходами на территории  поселения»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твердыми коммунальными отходами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182263,00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67263,00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7263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17263,00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кантейнеров</w:t>
            </w:r>
            <w:proofErr w:type="spell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площадок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кантейнера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памяток среди населения по вопросам безопасного обращения с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50D8B" w:rsidRDefault="00850D8B" w:rsidP="00850D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50D8B" w:rsidRDefault="00850D8B" w:rsidP="00850D8B"/>
    <w:p w:rsidR="008A6B72" w:rsidRDefault="008A6B72" w:rsidP="009F327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A6B72" w:rsidSect="00850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271"/>
    <w:rsid w:val="001262ED"/>
    <w:rsid w:val="002E6C5A"/>
    <w:rsid w:val="00303026"/>
    <w:rsid w:val="003E5C90"/>
    <w:rsid w:val="004F3E82"/>
    <w:rsid w:val="00535855"/>
    <w:rsid w:val="0072581D"/>
    <w:rsid w:val="007F3F65"/>
    <w:rsid w:val="00850D8B"/>
    <w:rsid w:val="008A6B72"/>
    <w:rsid w:val="008B2E98"/>
    <w:rsid w:val="009A2228"/>
    <w:rsid w:val="009D74E5"/>
    <w:rsid w:val="009F3271"/>
    <w:rsid w:val="00A7159C"/>
    <w:rsid w:val="00A86DC0"/>
    <w:rsid w:val="00A96BF9"/>
    <w:rsid w:val="00B54F77"/>
    <w:rsid w:val="00C4251E"/>
    <w:rsid w:val="00C9162E"/>
    <w:rsid w:val="00D35623"/>
    <w:rsid w:val="00E36765"/>
    <w:rsid w:val="00E55B32"/>
    <w:rsid w:val="00E64819"/>
    <w:rsid w:val="00EF7C45"/>
    <w:rsid w:val="00FA2CC2"/>
    <w:rsid w:val="00FB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7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F32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F327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F3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32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3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F3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чный текст"/>
    <w:basedOn w:val="a"/>
    <w:rsid w:val="008A6B72"/>
    <w:pPr>
      <w:suppressAutoHyphens/>
      <w:spacing w:after="0" w:line="240" w:lineRule="auto"/>
      <w:jc w:val="center"/>
    </w:pPr>
    <w:rPr>
      <w:rFonts w:ascii="Tahoma" w:eastAsia="Times New Roman" w:hAnsi="Tahoma" w:cs="Tahoma"/>
      <w:sz w:val="18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20</cp:revision>
  <cp:lastPrinted>2016-12-07T06:37:00Z</cp:lastPrinted>
  <dcterms:created xsi:type="dcterms:W3CDTF">2016-09-28T06:14:00Z</dcterms:created>
  <dcterms:modified xsi:type="dcterms:W3CDTF">2016-12-13T09:04:00Z</dcterms:modified>
</cp:coreProperties>
</file>