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27" w:rsidRPr="00313A27" w:rsidRDefault="00313A27" w:rsidP="00313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27" w:rsidRPr="00313A27" w:rsidRDefault="00313A27" w:rsidP="00313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Pr="00F24840" w:rsidRDefault="00745F6E" w:rsidP="00745F6E">
      <w:pPr>
        <w:rPr>
          <w:rFonts w:ascii="Times New Roman" w:hAnsi="Times New Roman" w:cs="Times New Roman"/>
          <w:sz w:val="28"/>
          <w:szCs w:val="28"/>
        </w:rPr>
      </w:pPr>
    </w:p>
    <w:p w:rsidR="00745F6E" w:rsidRPr="00F24840" w:rsidRDefault="00745F6E" w:rsidP="0074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40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45F6E" w:rsidRPr="00F24840" w:rsidRDefault="00745F6E" w:rsidP="00745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6E" w:rsidRPr="00F24840" w:rsidRDefault="00745F6E" w:rsidP="0074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4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F24840">
        <w:rPr>
          <w:rFonts w:ascii="Times New Roman" w:hAnsi="Times New Roman" w:cs="Times New Roman"/>
          <w:b/>
          <w:sz w:val="28"/>
          <w:szCs w:val="28"/>
        </w:rPr>
        <w:br/>
      </w:r>
    </w:p>
    <w:p w:rsidR="00745F6E" w:rsidRPr="00F24840" w:rsidRDefault="00745F6E" w:rsidP="00745F6E">
      <w:pPr>
        <w:jc w:val="both"/>
        <w:rPr>
          <w:rFonts w:ascii="Times New Roman" w:hAnsi="Times New Roman" w:cs="Times New Roman"/>
          <w:sz w:val="28"/>
          <w:szCs w:val="28"/>
        </w:rPr>
      </w:pPr>
      <w:r w:rsidRPr="00F24840">
        <w:rPr>
          <w:rFonts w:ascii="Times New Roman" w:hAnsi="Times New Roman" w:cs="Times New Roman"/>
          <w:sz w:val="28"/>
          <w:szCs w:val="28"/>
        </w:rPr>
        <w:t>18  сентября  2013 г.                                                                                  №</w:t>
      </w:r>
      <w:r w:rsidR="0089233D">
        <w:rPr>
          <w:rFonts w:ascii="Times New Roman" w:hAnsi="Times New Roman" w:cs="Times New Roman"/>
          <w:sz w:val="28"/>
          <w:szCs w:val="28"/>
        </w:rPr>
        <w:t xml:space="preserve"> 16-р</w:t>
      </w:r>
    </w:p>
    <w:p w:rsidR="00745F6E" w:rsidRPr="00F24840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Pr="00F24840" w:rsidRDefault="00745F6E" w:rsidP="00745F6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840">
        <w:rPr>
          <w:rFonts w:ascii="Times New Roman" w:hAnsi="Times New Roman" w:cs="Times New Roman"/>
          <w:bCs/>
          <w:sz w:val="28"/>
          <w:szCs w:val="28"/>
        </w:rPr>
        <w:t xml:space="preserve">Об          утверждении       </w:t>
      </w:r>
      <w:r w:rsidR="00422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840">
        <w:rPr>
          <w:rFonts w:ascii="Times New Roman" w:hAnsi="Times New Roman" w:cs="Times New Roman"/>
          <w:bCs/>
          <w:sz w:val="28"/>
          <w:szCs w:val="28"/>
        </w:rPr>
        <w:t xml:space="preserve"> графика </w:t>
      </w:r>
    </w:p>
    <w:p w:rsidR="00745F6E" w:rsidRPr="00F24840" w:rsidRDefault="00745F6E" w:rsidP="00745F6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840">
        <w:rPr>
          <w:rFonts w:ascii="Times New Roman" w:hAnsi="Times New Roman" w:cs="Times New Roman"/>
          <w:bCs/>
          <w:sz w:val="28"/>
          <w:szCs w:val="28"/>
        </w:rPr>
        <w:t>проведения  конкурсных</w:t>
      </w:r>
      <w:r w:rsidR="00422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840">
        <w:rPr>
          <w:rFonts w:ascii="Times New Roman" w:hAnsi="Times New Roman" w:cs="Times New Roman"/>
          <w:bCs/>
          <w:sz w:val="28"/>
          <w:szCs w:val="28"/>
        </w:rPr>
        <w:t xml:space="preserve"> процедур</w:t>
      </w:r>
    </w:p>
    <w:p w:rsidR="00745F6E" w:rsidRPr="00F24840" w:rsidRDefault="00745F6E" w:rsidP="00745F6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840">
        <w:rPr>
          <w:rFonts w:ascii="Times New Roman" w:hAnsi="Times New Roman" w:cs="Times New Roman"/>
          <w:bCs/>
          <w:sz w:val="28"/>
          <w:szCs w:val="28"/>
        </w:rPr>
        <w:t>по передаче в  концессию объектов</w:t>
      </w:r>
    </w:p>
    <w:p w:rsidR="00745F6E" w:rsidRPr="00F24840" w:rsidRDefault="00422459" w:rsidP="00745F6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коммунальной       инфраструктуры</w:t>
      </w:r>
    </w:p>
    <w:p w:rsidR="00745F6E" w:rsidRPr="00F24840" w:rsidRDefault="00745F6E" w:rsidP="00745F6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F6E" w:rsidRPr="00F24840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4840">
        <w:rPr>
          <w:rFonts w:ascii="Times New Roman" w:hAnsi="Times New Roman" w:cs="Times New Roman"/>
          <w:sz w:val="28"/>
          <w:szCs w:val="28"/>
        </w:rPr>
        <w:t>1. Утвердить график проведения конкурсных процедур по пере</w:t>
      </w:r>
      <w:r>
        <w:rPr>
          <w:rFonts w:ascii="Times New Roman" w:hAnsi="Times New Roman" w:cs="Times New Roman"/>
          <w:sz w:val="28"/>
          <w:szCs w:val="28"/>
        </w:rPr>
        <w:t xml:space="preserve">даче в концессию </w:t>
      </w:r>
      <w:r w:rsidRPr="00F24840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422459">
        <w:rPr>
          <w:rFonts w:ascii="Times New Roman" w:hAnsi="Times New Roman" w:cs="Times New Roman"/>
          <w:sz w:val="28"/>
          <w:szCs w:val="28"/>
        </w:rPr>
        <w:t>коммунальной 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области.</w:t>
      </w:r>
    </w:p>
    <w:p w:rsidR="00745F6E" w:rsidRPr="00F24840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Старшему  менеджеру  А</w:t>
      </w:r>
      <w:r w:rsidRPr="00F248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района  Смоленской  области разместить настоящее  распоряжение  </w:t>
      </w:r>
      <w:r w:rsidRPr="00A236C0">
        <w:rPr>
          <w:rFonts w:ascii="Times New Roman" w:hAnsi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A236C0">
        <w:rPr>
          <w:rFonts w:ascii="Times New Roman" w:hAnsi="Times New Roman"/>
          <w:sz w:val="28"/>
          <w:szCs w:val="28"/>
          <w:lang w:val="en-US"/>
        </w:rPr>
        <w:t>admin</w:t>
      </w:r>
      <w:r w:rsidRPr="00A236C0">
        <w:rPr>
          <w:rFonts w:ascii="Times New Roman" w:hAnsi="Times New Roman"/>
          <w:sz w:val="28"/>
          <w:szCs w:val="28"/>
        </w:rPr>
        <w:t xml:space="preserve">. </w:t>
      </w:r>
      <w:r w:rsidRPr="00A236C0">
        <w:rPr>
          <w:rFonts w:ascii="Times New Roman" w:hAnsi="Times New Roman"/>
          <w:sz w:val="28"/>
          <w:szCs w:val="28"/>
          <w:lang w:val="en-US"/>
        </w:rPr>
        <w:t>smolensk</w:t>
      </w:r>
      <w:r w:rsidRPr="00A236C0">
        <w:rPr>
          <w:rFonts w:ascii="Times New Roman" w:hAnsi="Times New Roman"/>
          <w:sz w:val="28"/>
          <w:szCs w:val="28"/>
        </w:rPr>
        <w:t>.ru/~shumichi</w:t>
      </w:r>
      <w:r w:rsidRPr="00F24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235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F24840">
        <w:rPr>
          <w:rFonts w:ascii="Times New Roman" w:hAnsi="Times New Roman" w:cs="Times New Roman"/>
          <w:sz w:val="28"/>
          <w:szCs w:val="28"/>
        </w:rPr>
        <w:t xml:space="preserve">.2013. </w:t>
      </w: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И.В. Кулешова</w:t>
      </w: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Default="00745F6E" w:rsidP="00745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3A27" w:rsidRPr="00313A27" w:rsidRDefault="00313A27" w:rsidP="00313A2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13A27" w:rsidRPr="00313A27">
          <w:pgSz w:w="11907" w:h="16840"/>
          <w:pgMar w:top="1134" w:right="709" w:bottom="244" w:left="1276" w:header="624" w:footer="624" w:gutter="0"/>
          <w:cols w:space="720"/>
        </w:sectPr>
      </w:pPr>
    </w:p>
    <w:p w:rsidR="00422459" w:rsidRDefault="00422459" w:rsidP="004224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Утверждён  </w:t>
      </w:r>
    </w:p>
    <w:p w:rsidR="00422459" w:rsidRDefault="00422459" w:rsidP="004224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Администрации</w:t>
      </w:r>
    </w:p>
    <w:p w:rsidR="00422459" w:rsidRDefault="00422459" w:rsidP="004224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Студенецкого  сельского  поселения</w:t>
      </w:r>
    </w:p>
    <w:p w:rsidR="00422459" w:rsidRDefault="00422459" w:rsidP="004224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Шумячского  района  Смоленской  области  </w:t>
      </w:r>
    </w:p>
    <w:p w:rsidR="00422459" w:rsidRDefault="00422459" w:rsidP="004224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18.09.2013  №16-р</w:t>
      </w:r>
    </w:p>
    <w:p w:rsidR="00422459" w:rsidRDefault="00422459" w:rsidP="00745F6E">
      <w:pPr>
        <w:pStyle w:val="a3"/>
        <w:jc w:val="center"/>
        <w:rPr>
          <w:sz w:val="28"/>
          <w:szCs w:val="28"/>
        </w:rPr>
      </w:pPr>
    </w:p>
    <w:p w:rsidR="00422459" w:rsidRDefault="00422459" w:rsidP="00745F6E">
      <w:pPr>
        <w:pStyle w:val="a3"/>
        <w:jc w:val="center"/>
        <w:rPr>
          <w:sz w:val="28"/>
          <w:szCs w:val="28"/>
        </w:rPr>
      </w:pPr>
    </w:p>
    <w:p w:rsidR="00422459" w:rsidRDefault="00422459" w:rsidP="00745F6E">
      <w:pPr>
        <w:pStyle w:val="a3"/>
        <w:jc w:val="center"/>
        <w:rPr>
          <w:sz w:val="28"/>
          <w:szCs w:val="28"/>
        </w:rPr>
      </w:pPr>
    </w:p>
    <w:p w:rsidR="00745F6E" w:rsidRDefault="00745F6E" w:rsidP="00745F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24840">
        <w:rPr>
          <w:sz w:val="28"/>
          <w:szCs w:val="28"/>
        </w:rPr>
        <w:t>рафик</w:t>
      </w:r>
    </w:p>
    <w:p w:rsidR="00B3583F" w:rsidRPr="00745F6E" w:rsidRDefault="00745F6E" w:rsidP="00745F6E">
      <w:pPr>
        <w:pStyle w:val="a3"/>
        <w:jc w:val="center"/>
        <w:rPr>
          <w:sz w:val="16"/>
          <w:szCs w:val="16"/>
        </w:rPr>
      </w:pPr>
      <w:r w:rsidRPr="00F24840">
        <w:rPr>
          <w:sz w:val="28"/>
          <w:szCs w:val="28"/>
        </w:rPr>
        <w:t xml:space="preserve"> проведения конкурсных процедур по пере</w:t>
      </w:r>
      <w:r>
        <w:rPr>
          <w:sz w:val="28"/>
          <w:szCs w:val="28"/>
        </w:rPr>
        <w:t xml:space="preserve">даче в концессию </w:t>
      </w:r>
      <w:r w:rsidRPr="00F24840">
        <w:rPr>
          <w:sz w:val="28"/>
          <w:szCs w:val="28"/>
        </w:rPr>
        <w:t xml:space="preserve"> объектов </w:t>
      </w:r>
      <w:r w:rsidR="0089233D">
        <w:rPr>
          <w:sz w:val="28"/>
          <w:szCs w:val="28"/>
        </w:rPr>
        <w:t>коммунальной  инфраструктуры</w:t>
      </w:r>
      <w:r>
        <w:rPr>
          <w:sz w:val="28"/>
          <w:szCs w:val="28"/>
        </w:rPr>
        <w:t xml:space="preserve">  Студенецкого  сельского  поселения  Шумячского  района  Смоленской  области.</w:t>
      </w: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6"/>
        <w:gridCol w:w="60"/>
        <w:gridCol w:w="2260"/>
        <w:gridCol w:w="8"/>
        <w:gridCol w:w="1843"/>
        <w:gridCol w:w="1276"/>
        <w:gridCol w:w="1134"/>
        <w:gridCol w:w="1276"/>
        <w:gridCol w:w="1128"/>
        <w:gridCol w:w="6"/>
        <w:gridCol w:w="992"/>
        <w:gridCol w:w="992"/>
        <w:gridCol w:w="990"/>
        <w:gridCol w:w="853"/>
      </w:tblGrid>
      <w:tr w:rsidR="0089233D" w:rsidRPr="00F24840" w:rsidTr="0089233D">
        <w:trPr>
          <w:trHeight w:val="449"/>
        </w:trPr>
        <w:tc>
          <w:tcPr>
            <w:tcW w:w="2316" w:type="dxa"/>
            <w:vMerge w:val="restart"/>
          </w:tcPr>
          <w:p w:rsidR="0089233D" w:rsidRPr="00F24840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320" w:type="dxa"/>
            <w:gridSpan w:val="2"/>
            <w:vMerge w:val="restart"/>
          </w:tcPr>
          <w:p w:rsidR="0089233D" w:rsidRPr="00F24840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0498" w:type="dxa"/>
            <w:gridSpan w:val="11"/>
          </w:tcPr>
          <w:p w:rsidR="0089233D" w:rsidRPr="00F24840" w:rsidRDefault="0089233D" w:rsidP="00B24EB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Планирование проведения конкурсных процедур </w:t>
            </w:r>
          </w:p>
        </w:tc>
      </w:tr>
      <w:tr w:rsidR="0089233D" w:rsidRPr="00F24840" w:rsidTr="00422459">
        <w:trPr>
          <w:trHeight w:val="431"/>
        </w:trPr>
        <w:tc>
          <w:tcPr>
            <w:tcW w:w="2316" w:type="dxa"/>
            <w:vMerge/>
          </w:tcPr>
          <w:p w:rsidR="0089233D" w:rsidRPr="00F24840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vMerge/>
          </w:tcPr>
          <w:p w:rsidR="0089233D" w:rsidRPr="00F24840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89233D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2013 год</w:t>
            </w:r>
          </w:p>
        </w:tc>
        <w:tc>
          <w:tcPr>
            <w:tcW w:w="4814" w:type="dxa"/>
            <w:gridSpan w:val="4"/>
          </w:tcPr>
          <w:p w:rsidR="0089233D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2014 год</w:t>
            </w:r>
          </w:p>
        </w:tc>
        <w:tc>
          <w:tcPr>
            <w:tcW w:w="3833" w:type="dxa"/>
            <w:gridSpan w:val="5"/>
          </w:tcPr>
          <w:p w:rsidR="0089233D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2015 год</w:t>
            </w:r>
          </w:p>
        </w:tc>
      </w:tr>
      <w:tr w:rsidR="00422459" w:rsidRPr="00F24840" w:rsidTr="00422459">
        <w:trPr>
          <w:trHeight w:val="431"/>
        </w:trPr>
        <w:tc>
          <w:tcPr>
            <w:tcW w:w="2316" w:type="dxa"/>
            <w:vMerge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vMerge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кв.</w:t>
            </w:r>
          </w:p>
        </w:tc>
        <w:tc>
          <w:tcPr>
            <w:tcW w:w="1276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кв.</w:t>
            </w:r>
          </w:p>
        </w:tc>
        <w:tc>
          <w:tcPr>
            <w:tcW w:w="1134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кв.</w:t>
            </w:r>
          </w:p>
        </w:tc>
        <w:tc>
          <w:tcPr>
            <w:tcW w:w="1276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кв.</w:t>
            </w:r>
          </w:p>
        </w:tc>
        <w:tc>
          <w:tcPr>
            <w:tcW w:w="1128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кв.</w:t>
            </w:r>
          </w:p>
        </w:tc>
        <w:tc>
          <w:tcPr>
            <w:tcW w:w="998" w:type="dxa"/>
            <w:gridSpan w:val="2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кв.</w:t>
            </w:r>
          </w:p>
        </w:tc>
        <w:tc>
          <w:tcPr>
            <w:tcW w:w="992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кв.</w:t>
            </w:r>
          </w:p>
        </w:tc>
        <w:tc>
          <w:tcPr>
            <w:tcW w:w="990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кв</w:t>
            </w:r>
          </w:p>
        </w:tc>
        <w:tc>
          <w:tcPr>
            <w:tcW w:w="853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кв.</w:t>
            </w:r>
          </w:p>
        </w:tc>
      </w:tr>
      <w:tr w:rsidR="0089233D" w:rsidRPr="00F24840" w:rsidTr="00267C83">
        <w:trPr>
          <w:trHeight w:val="249"/>
        </w:trPr>
        <w:tc>
          <w:tcPr>
            <w:tcW w:w="15134" w:type="dxa"/>
            <w:gridSpan w:val="14"/>
          </w:tcPr>
          <w:p w:rsidR="0089233D" w:rsidRPr="00F24840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F24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 водоснабжения </w:t>
            </w:r>
          </w:p>
          <w:p w:rsidR="0089233D" w:rsidRPr="00F24840" w:rsidRDefault="0089233D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459" w:rsidRPr="00F24840" w:rsidTr="00422459">
        <w:trPr>
          <w:trHeight w:val="388"/>
        </w:trPr>
        <w:tc>
          <w:tcPr>
            <w:tcW w:w="2376" w:type="dxa"/>
            <w:gridSpan w:val="2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0"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Водозаборы (артезианские скважины), ед. </w:t>
            </w:r>
          </w:p>
        </w:tc>
        <w:tc>
          <w:tcPr>
            <w:tcW w:w="2268" w:type="dxa"/>
            <w:gridSpan w:val="2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24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59" w:rsidRPr="00F24840" w:rsidTr="00422459">
        <w:trPr>
          <w:trHeight w:val="388"/>
        </w:trPr>
        <w:tc>
          <w:tcPr>
            <w:tcW w:w="2376" w:type="dxa"/>
            <w:gridSpan w:val="2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 сети,  км.</w:t>
            </w:r>
          </w:p>
        </w:tc>
        <w:tc>
          <w:tcPr>
            <w:tcW w:w="2268" w:type="dxa"/>
            <w:gridSpan w:val="2"/>
          </w:tcPr>
          <w:p w:rsidR="00422459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1843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459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2459" w:rsidRPr="00F24840" w:rsidRDefault="00422459" w:rsidP="009950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F6E" w:rsidRPr="00F24840" w:rsidRDefault="00745F6E" w:rsidP="00745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F6E" w:rsidRPr="00F24840" w:rsidRDefault="00745F6E" w:rsidP="00745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p w:rsidR="00B3583F" w:rsidRPr="00745F6E" w:rsidRDefault="00B3583F" w:rsidP="00C77933">
      <w:pPr>
        <w:pStyle w:val="a3"/>
        <w:rPr>
          <w:sz w:val="16"/>
          <w:szCs w:val="16"/>
        </w:rPr>
      </w:pPr>
    </w:p>
    <w:sectPr w:rsidR="00B3583F" w:rsidRPr="00745F6E" w:rsidSect="00220C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3E" w:rsidRDefault="00141D3E" w:rsidP="00313A27">
      <w:pPr>
        <w:spacing w:after="0" w:line="240" w:lineRule="auto"/>
      </w:pPr>
      <w:r>
        <w:separator/>
      </w:r>
    </w:p>
  </w:endnote>
  <w:endnote w:type="continuationSeparator" w:id="1">
    <w:p w:rsidR="00141D3E" w:rsidRDefault="00141D3E" w:rsidP="003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3E" w:rsidRDefault="00141D3E" w:rsidP="00313A27">
      <w:pPr>
        <w:spacing w:after="0" w:line="240" w:lineRule="auto"/>
      </w:pPr>
      <w:r>
        <w:separator/>
      </w:r>
    </w:p>
  </w:footnote>
  <w:footnote w:type="continuationSeparator" w:id="1">
    <w:p w:rsidR="00141D3E" w:rsidRDefault="00141D3E" w:rsidP="00313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A27"/>
    <w:rsid w:val="00007235"/>
    <w:rsid w:val="000622CC"/>
    <w:rsid w:val="00141D3E"/>
    <w:rsid w:val="00220C2D"/>
    <w:rsid w:val="00267ABA"/>
    <w:rsid w:val="002A6448"/>
    <w:rsid w:val="00313A27"/>
    <w:rsid w:val="00316578"/>
    <w:rsid w:val="00422459"/>
    <w:rsid w:val="0043586F"/>
    <w:rsid w:val="00506E82"/>
    <w:rsid w:val="00555063"/>
    <w:rsid w:val="005F77D8"/>
    <w:rsid w:val="00745F6E"/>
    <w:rsid w:val="0089233D"/>
    <w:rsid w:val="009D0EFF"/>
    <w:rsid w:val="00B24EB3"/>
    <w:rsid w:val="00B3583F"/>
    <w:rsid w:val="00C77933"/>
    <w:rsid w:val="00CC6877"/>
    <w:rsid w:val="00CE4A76"/>
    <w:rsid w:val="00D56BE0"/>
    <w:rsid w:val="00E9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1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13A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313A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313A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313A27"/>
    <w:rPr>
      <w:rFonts w:ascii="Times New Roman" w:eastAsia="Times New Roman" w:hAnsi="Times New Roman" w:cs="Times New Roman"/>
      <w:sz w:val="26"/>
      <w:szCs w:val="20"/>
    </w:rPr>
  </w:style>
  <w:style w:type="character" w:styleId="a8">
    <w:name w:val="footnote reference"/>
    <w:basedOn w:val="a0"/>
    <w:semiHidden/>
    <w:unhideWhenUsed/>
    <w:rsid w:val="00313A2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A27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5F77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F77D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F77D8"/>
    <w:rPr>
      <w:vertAlign w:val="superscript"/>
    </w:rPr>
  </w:style>
  <w:style w:type="paragraph" w:customStyle="1" w:styleId="Default">
    <w:name w:val="Default"/>
    <w:rsid w:val="00745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12</cp:revision>
  <cp:lastPrinted>2013-10-31T09:56:00Z</cp:lastPrinted>
  <dcterms:created xsi:type="dcterms:W3CDTF">2012-09-21T08:51:00Z</dcterms:created>
  <dcterms:modified xsi:type="dcterms:W3CDTF">2013-10-31T09:56:00Z</dcterms:modified>
</cp:coreProperties>
</file>