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80" w:rsidRDefault="00861D4F" w:rsidP="00861D4F">
      <w:pPr>
        <w:tabs>
          <w:tab w:val="left" w:pos="41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D26A80" w:rsidRDefault="00D26A80" w:rsidP="00D26A80">
      <w:pPr>
        <w:jc w:val="center"/>
        <w:rPr>
          <w:b/>
          <w:bCs/>
        </w:rPr>
      </w:pPr>
    </w:p>
    <w:p w:rsidR="00D26A80" w:rsidRDefault="00D26A80" w:rsidP="00D26A8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26A80" w:rsidRDefault="00D26A80" w:rsidP="00D26A8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26A80" w:rsidRDefault="00D26A80" w:rsidP="00D26A80">
      <w:pPr>
        <w:jc w:val="center"/>
        <w:rPr>
          <w:b/>
          <w:bCs/>
        </w:rPr>
      </w:pPr>
    </w:p>
    <w:p w:rsidR="00D26A80" w:rsidRDefault="00D26A80" w:rsidP="00D26A8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26A80" w:rsidRDefault="00D26A80" w:rsidP="00D26A80"/>
    <w:p w:rsidR="00D26A80" w:rsidRDefault="00D26A80" w:rsidP="00D26A80"/>
    <w:p w:rsidR="00D26A80" w:rsidRDefault="00525743" w:rsidP="00D26A80">
      <w:r>
        <w:t>от 06</w:t>
      </w:r>
      <w:r w:rsidR="00D26A80">
        <w:t xml:space="preserve"> октября 2016 года                                                                                 № 96</w:t>
      </w:r>
    </w:p>
    <w:p w:rsidR="00D26A80" w:rsidRDefault="00D26A80" w:rsidP="00D26A80">
      <w:r>
        <w:t>ст. Понятовка</w:t>
      </w:r>
    </w:p>
    <w:p w:rsidR="00D26A80" w:rsidRDefault="00D26A80" w:rsidP="00D26A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7"/>
      </w:tblGrid>
      <w:tr w:rsidR="00D26A80" w:rsidTr="009E1B9B">
        <w:trPr>
          <w:trHeight w:val="166"/>
        </w:trPr>
        <w:tc>
          <w:tcPr>
            <w:tcW w:w="4147" w:type="dxa"/>
          </w:tcPr>
          <w:p w:rsidR="00804FE1" w:rsidRDefault="00804FE1" w:rsidP="00804F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             утверждении                схемы</w:t>
            </w:r>
          </w:p>
          <w:p w:rsidR="00D26A80" w:rsidRDefault="00804FE1" w:rsidP="00804F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      земельного         участка  находящегося    по     адресу:   Смоленская область,    Шумячский  район, 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раснополье </w:t>
            </w:r>
          </w:p>
        </w:tc>
      </w:tr>
    </w:tbl>
    <w:p w:rsidR="00D26A80" w:rsidRDefault="00D26A80" w:rsidP="00D26A80"/>
    <w:p w:rsidR="00D26A80" w:rsidRDefault="00D26A80" w:rsidP="00D26A80"/>
    <w:p w:rsidR="00D26A80" w:rsidRDefault="00D26A80" w:rsidP="00D26A80">
      <w:pPr>
        <w:jc w:val="both"/>
      </w:pPr>
      <w:r>
        <w:t xml:space="preserve">     </w:t>
      </w:r>
      <w:proofErr w:type="gramStart"/>
      <w:r>
        <w:t>В соответствии с нормами земельного законодательства Российской Федерации, Правилами землепользования и застройки Понятовского сельского поселения Шумячского района Смоленской области, утвержденные решением Советом депутатов Понятовского сельского поселения</w:t>
      </w:r>
      <w:r w:rsidRPr="00186CE1">
        <w:t xml:space="preserve"> </w:t>
      </w:r>
      <w:r>
        <w:t xml:space="preserve">Шумячского района Смоленской области от 07 июля 2015г №20, на основании заявления </w:t>
      </w:r>
      <w:proofErr w:type="spellStart"/>
      <w:r>
        <w:t>Николаенкова</w:t>
      </w:r>
      <w:proofErr w:type="spellEnd"/>
      <w:r>
        <w:t xml:space="preserve"> Александра Николаевича </w:t>
      </w:r>
      <w:r w:rsidR="00525743">
        <w:t>от 30.09.2016 (регистрационный №165 от 30.09</w:t>
      </w:r>
      <w:r>
        <w:t>.2016) Администрация Понятовского сельского поселения Шумячского района Смоленской области</w:t>
      </w:r>
      <w:proofErr w:type="gramEnd"/>
    </w:p>
    <w:p w:rsidR="00D26A80" w:rsidRDefault="00D26A80" w:rsidP="00D26A80">
      <w:pPr>
        <w:jc w:val="both"/>
      </w:pPr>
    </w:p>
    <w:p w:rsidR="00D26A80" w:rsidRDefault="00D26A80" w:rsidP="00D26A80">
      <w:pPr>
        <w:jc w:val="both"/>
        <w:rPr>
          <w:b/>
        </w:rPr>
      </w:pPr>
      <w:r>
        <w:rPr>
          <w:b/>
        </w:rPr>
        <w:t>ПОСТАНОВЛЯЕТ:</w:t>
      </w:r>
    </w:p>
    <w:p w:rsidR="00D26A80" w:rsidRDefault="00D26A80" w:rsidP="00D26A80">
      <w:pPr>
        <w:jc w:val="both"/>
        <w:rPr>
          <w:b/>
        </w:rPr>
      </w:pPr>
    </w:p>
    <w:p w:rsidR="00D26A80" w:rsidRDefault="00D26A80" w:rsidP="00804FE1">
      <w:pPr>
        <w:jc w:val="both"/>
      </w:pPr>
      <w:r>
        <w:t>Утвердить прилагаемую схему расположения земельного участка, находящегося по адресу: Смоленская область, Шумячский район, д</w:t>
      </w:r>
      <w:r w:rsidR="00525743">
        <w:t>. Краснополье  площадью 2479</w:t>
      </w:r>
      <w:r>
        <w:t>кв.м.</w:t>
      </w:r>
    </w:p>
    <w:p w:rsidR="00D26A80" w:rsidRDefault="00804FE1" w:rsidP="00804FE1">
      <w:pPr>
        <w:jc w:val="both"/>
      </w:pPr>
      <w:r>
        <w:t xml:space="preserve"> </w:t>
      </w:r>
      <w:r w:rsidR="00D26A80">
        <w:t xml:space="preserve">Земельный участок находится в пределах </w:t>
      </w:r>
      <w:r>
        <w:t>кадастрового квартала 67:24:135</w:t>
      </w:r>
      <w:r w:rsidR="00D26A80">
        <w:t>0101.           Т</w:t>
      </w:r>
      <w:r>
        <w:t xml:space="preserve">ерриториальная </w:t>
      </w:r>
      <w:r w:rsidR="00D26A80">
        <w:t xml:space="preserve">  </w:t>
      </w:r>
      <w:r>
        <w:t>зона</w:t>
      </w:r>
      <w:r w:rsidR="00D26A80">
        <w:t xml:space="preserve"> Ж</w:t>
      </w:r>
      <w:proofErr w:type="gramStart"/>
      <w:r w:rsidR="00D26A80">
        <w:t>2</w:t>
      </w:r>
      <w:proofErr w:type="gramEnd"/>
      <w:r w:rsidR="00D26A80">
        <w:t>.</w:t>
      </w:r>
    </w:p>
    <w:p w:rsidR="00804FE1" w:rsidRDefault="00D26A80" w:rsidP="00D26A80">
      <w:pPr>
        <w:jc w:val="both"/>
      </w:pPr>
      <w:r>
        <w:t xml:space="preserve">Категория земель – земли населенных пунктов.  </w:t>
      </w:r>
    </w:p>
    <w:p w:rsidR="00D26A80" w:rsidRDefault="00D26A80" w:rsidP="00D26A80">
      <w:pPr>
        <w:jc w:val="both"/>
      </w:pPr>
      <w:r>
        <w:t xml:space="preserve"> Разрешенное использование – Приусадебный  участок личного подсобного  хозяйства</w:t>
      </w:r>
    </w:p>
    <w:p w:rsidR="00D26A80" w:rsidRDefault="00D26A80" w:rsidP="00D26A80">
      <w:pPr>
        <w:jc w:val="both"/>
      </w:pPr>
    </w:p>
    <w:p w:rsidR="00D26A80" w:rsidRDefault="00D26A80" w:rsidP="00D26A80">
      <w:pPr>
        <w:jc w:val="both"/>
      </w:pPr>
      <w:r>
        <w:t>Глава муниципального образования</w:t>
      </w:r>
    </w:p>
    <w:p w:rsidR="00D26A80" w:rsidRDefault="00D26A80" w:rsidP="00D26A80">
      <w:pPr>
        <w:jc w:val="both"/>
      </w:pPr>
      <w:r>
        <w:t>Понятовского сельского поселения</w:t>
      </w:r>
    </w:p>
    <w:p w:rsidR="00D26A80" w:rsidRDefault="00D26A80" w:rsidP="00D26A80">
      <w:pPr>
        <w:jc w:val="both"/>
      </w:pPr>
      <w:r>
        <w:t>Шумячского района Смоленской области                                          Н.Б. Бондарева</w: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014E"/>
    <w:multiLevelType w:val="hybridMultilevel"/>
    <w:tmpl w:val="855E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26A80"/>
    <w:rsid w:val="001D5B16"/>
    <w:rsid w:val="00346CB9"/>
    <w:rsid w:val="004C4255"/>
    <w:rsid w:val="00525743"/>
    <w:rsid w:val="005D0B77"/>
    <w:rsid w:val="00804FE1"/>
    <w:rsid w:val="00861D4F"/>
    <w:rsid w:val="009A367B"/>
    <w:rsid w:val="00D26A80"/>
    <w:rsid w:val="00D82D76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8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2016-10-07T09:57:00Z</cp:lastPrinted>
  <dcterms:created xsi:type="dcterms:W3CDTF">2016-10-07T09:26:00Z</dcterms:created>
  <dcterms:modified xsi:type="dcterms:W3CDTF">2016-10-28T07:14:00Z</dcterms:modified>
</cp:coreProperties>
</file>