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B609E3" w:rsidP="00674F4C">
      <w:pPr>
        <w:jc w:val="center"/>
        <w:outlineLvl w:val="0"/>
        <w:rPr>
          <w:b/>
          <w:szCs w:val="28"/>
        </w:rPr>
      </w:pPr>
      <w:r w:rsidRPr="00B609E3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EC5406" w:rsidRDefault="00674F4C" w:rsidP="00674F4C">
      <w:pPr>
        <w:rPr>
          <w:sz w:val="28"/>
          <w:szCs w:val="28"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5000" w:type="pct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4316"/>
        <w:gridCol w:w="2357"/>
        <w:gridCol w:w="2357"/>
        <w:gridCol w:w="45"/>
      </w:tblGrid>
      <w:tr w:rsidR="00674F4C" w:rsidRPr="00EC5406" w:rsidTr="00533EB6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533EB6">
        <w:trPr>
          <w:gridBefore w:val="1"/>
          <w:wBefore w:w="181" w:type="pct"/>
          <w:trHeight w:val="312"/>
          <w:tblCellSpacing w:w="15" w:type="dxa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533EB6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533EB6">
        <w:trPr>
          <w:gridAfter w:val="1"/>
          <w:tblCellSpacing w:w="15" w:type="dxa"/>
        </w:trPr>
        <w:tc>
          <w:tcPr>
            <w:tcW w:w="237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Default="00674F4C" w:rsidP="00533EB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EC5406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 xml:space="preserve"> </w:t>
            </w:r>
            <w:r w:rsidR="00CC600C">
              <w:rPr>
                <w:bCs/>
                <w:color w:val="000000"/>
              </w:rPr>
              <w:t>24 октября</w:t>
            </w:r>
            <w:r w:rsidR="00621945">
              <w:rPr>
                <w:bCs/>
                <w:color w:val="000000"/>
              </w:rPr>
              <w:t xml:space="preserve"> 2016</w:t>
            </w:r>
            <w:r w:rsidRPr="00EC5406">
              <w:rPr>
                <w:bCs/>
                <w:color w:val="000000"/>
              </w:rPr>
              <w:t>г.</w:t>
            </w:r>
          </w:p>
          <w:p w:rsidR="00674F4C" w:rsidRDefault="00674F4C" w:rsidP="00533EB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ст. Понятовка</w:t>
            </w:r>
          </w:p>
          <w:p w:rsidR="00674F4C" w:rsidRDefault="00674F4C" w:rsidP="00533EB6">
            <w:pPr>
              <w:jc w:val="both"/>
              <w:rPr>
                <w:bCs/>
                <w:color w:val="000000"/>
              </w:rPr>
            </w:pP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  <w:tc>
          <w:tcPr>
            <w:tcW w:w="238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Default="00674F4C" w:rsidP="00533EB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</w:t>
            </w:r>
            <w:r w:rsidR="00621945">
              <w:rPr>
                <w:bCs/>
                <w:color w:val="000000"/>
              </w:rPr>
              <w:t xml:space="preserve">                            </w:t>
            </w:r>
            <w:r>
              <w:rPr>
                <w:bCs/>
                <w:color w:val="000000"/>
              </w:rPr>
              <w:t xml:space="preserve"> </w:t>
            </w:r>
            <w:r w:rsidRPr="00EC5406">
              <w:rPr>
                <w:bCs/>
                <w:color w:val="000000"/>
              </w:rPr>
              <w:t>№</w:t>
            </w:r>
            <w:r w:rsidR="00621945">
              <w:rPr>
                <w:bCs/>
                <w:color w:val="000000"/>
              </w:rPr>
              <w:t>22</w:t>
            </w: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533EB6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533EB6">
        <w:trPr>
          <w:gridAfter w:val="1"/>
          <w:trHeight w:val="1303"/>
          <w:tblCellSpacing w:w="15" w:type="dxa"/>
        </w:trPr>
        <w:tc>
          <w:tcPr>
            <w:tcW w:w="237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Default="00674F4C" w:rsidP="00533E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депутатов Понятовского сельского поселения Шумячского района Смоленской области от 05.11.2014года № 21 «</w:t>
            </w:r>
            <w:r w:rsidRPr="00EC5406">
              <w:rPr>
                <w:color w:val="000000"/>
              </w:rPr>
              <w:t xml:space="preserve">Об утверждении Положения о бюджетном процессе в </w:t>
            </w:r>
            <w:r>
              <w:rPr>
                <w:color w:val="000000"/>
              </w:rPr>
              <w:t>Понятовском</w:t>
            </w:r>
            <w:r w:rsidRPr="00EC5406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>м</w:t>
            </w:r>
            <w:r w:rsidRPr="00EC5406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 xml:space="preserve">и Шумячского </w:t>
            </w:r>
            <w:r w:rsidRPr="00EC5406">
              <w:rPr>
                <w:color w:val="000000"/>
              </w:rPr>
              <w:t>района Смоленской области</w:t>
            </w:r>
            <w:r>
              <w:rPr>
                <w:color w:val="000000"/>
              </w:rPr>
              <w:t>».</w:t>
            </w: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  <w:tc>
          <w:tcPr>
            <w:tcW w:w="238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Default="00674F4C" w:rsidP="00533EB6">
            <w:pPr>
              <w:jc w:val="both"/>
              <w:rPr>
                <w:color w:val="000000"/>
              </w:rPr>
            </w:pPr>
          </w:p>
          <w:p w:rsidR="00674F4C" w:rsidRDefault="00674F4C" w:rsidP="00533EB6">
            <w:pPr>
              <w:jc w:val="both"/>
              <w:rPr>
                <w:color w:val="000000"/>
              </w:rPr>
            </w:pP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533EB6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674F4C" w:rsidRPr="00EC5406" w:rsidRDefault="00674F4C" w:rsidP="00674F4C">
      <w:pPr>
        <w:jc w:val="both"/>
        <w:rPr>
          <w:vanish/>
        </w:rPr>
      </w:pPr>
    </w:p>
    <w:tbl>
      <w:tblPr>
        <w:tblW w:w="5558" w:type="pct"/>
        <w:jc w:val="center"/>
        <w:tblCellSpacing w:w="15" w:type="dxa"/>
        <w:tblInd w:w="-17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8267"/>
        <w:gridCol w:w="453"/>
      </w:tblGrid>
      <w:tr w:rsidR="00674F4C" w:rsidRPr="00EC5406" w:rsidTr="00AF29BC">
        <w:trPr>
          <w:gridAfter w:val="1"/>
          <w:wAfter w:w="193" w:type="pct"/>
          <w:tblCellSpacing w:w="15" w:type="dxa"/>
          <w:jc w:val="center"/>
        </w:trPr>
        <w:tc>
          <w:tcPr>
            <w:tcW w:w="476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Default="00674F4C" w:rsidP="00533E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886A4E" w:rsidRDefault="00674F4C" w:rsidP="00533E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EC5406">
              <w:rPr>
                <w:color w:val="000000"/>
              </w:rPr>
              <w:t>В соответствии с</w:t>
            </w:r>
            <w:r w:rsidR="00B71571">
              <w:rPr>
                <w:color w:val="000000"/>
              </w:rPr>
              <w:t xml:space="preserve"> областным</w:t>
            </w:r>
            <w:r w:rsidRPr="00EC5406">
              <w:rPr>
                <w:color w:val="000000"/>
              </w:rPr>
              <w:t xml:space="preserve"> </w:t>
            </w:r>
            <w:r w:rsidR="00B71571">
              <w:rPr>
                <w:color w:val="000000"/>
              </w:rPr>
              <w:t>законом Смоленской области от 31.10.2013г. №90-з «Об определении срока, на который составляются и утверждаются проекты бюджетов муниципальных районов и городских округов Смоленской области»</w:t>
            </w:r>
            <w:r w:rsidR="00553C2A">
              <w:rPr>
                <w:color w:val="000000"/>
              </w:rPr>
              <w:t>,</w:t>
            </w:r>
            <w:r w:rsidR="00B71571">
              <w:rPr>
                <w:color w:val="000000"/>
              </w:rPr>
              <w:t xml:space="preserve"> </w:t>
            </w: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  <w:r w:rsidRPr="00EC5406">
              <w:rPr>
                <w:color w:val="000000"/>
              </w:rPr>
              <w:t xml:space="preserve">Совет депутатов </w:t>
            </w:r>
            <w:r>
              <w:rPr>
                <w:color w:val="000000"/>
              </w:rPr>
              <w:t>Понятовского</w:t>
            </w:r>
            <w:r w:rsidRPr="00EC5406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Шумячского района Смоленской области</w:t>
            </w: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  <w:r w:rsidRPr="00EC5406">
              <w:rPr>
                <w:color w:val="000000"/>
              </w:rPr>
              <w:t>РЕШИЛ:</w:t>
            </w: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  <w:p w:rsidR="00674F4C" w:rsidRDefault="00886A4E" w:rsidP="00886A4E">
            <w:pPr>
              <w:pStyle w:val="af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886A4E">
              <w:rPr>
                <w:color w:val="000000"/>
              </w:rPr>
              <w:t>Внести</w:t>
            </w:r>
            <w:r w:rsidR="00674F4C" w:rsidRPr="00886A4E">
              <w:rPr>
                <w:color w:val="000000"/>
              </w:rPr>
              <w:t xml:space="preserve"> в решение Совета депутатов Понятовского сельского поселения Шумячского района Смоленской области от 05.11.2014года № 21 «Об утверждении Положения о бюджетном процессе в Понятовском сельском поселении Шумячского района Смоленской области»</w:t>
            </w:r>
            <w:r w:rsidRPr="00886A4E">
              <w:rPr>
                <w:color w:val="000000"/>
              </w:rPr>
              <w:t xml:space="preserve"> следующие изменения:</w:t>
            </w:r>
          </w:p>
          <w:p w:rsidR="00886A4E" w:rsidRPr="007D2F4E" w:rsidRDefault="00553C2A" w:rsidP="007D2F4E">
            <w:pPr>
              <w:pStyle w:val="af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7D2F4E">
              <w:rPr>
                <w:color w:val="000000"/>
              </w:rPr>
              <w:t>в пункте 1 части 1 статьи 7</w:t>
            </w:r>
            <w:r w:rsidR="00895A52">
              <w:rPr>
                <w:color w:val="000000"/>
              </w:rPr>
              <w:t xml:space="preserve"> разделе</w:t>
            </w:r>
            <w:r w:rsidR="007D2F4E">
              <w:rPr>
                <w:color w:val="000000"/>
              </w:rPr>
              <w:t xml:space="preserve"> 1</w:t>
            </w:r>
            <w:r w:rsidR="00AF29BC">
              <w:rPr>
                <w:color w:val="000000"/>
              </w:rPr>
              <w:t xml:space="preserve"> Положения</w:t>
            </w:r>
            <w:r w:rsidRPr="007D2F4E">
              <w:rPr>
                <w:color w:val="000000"/>
              </w:rPr>
              <w:t>:</w:t>
            </w:r>
          </w:p>
          <w:p w:rsidR="00553C2A" w:rsidRDefault="00553C2A" w:rsidP="00553C2A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29BC">
              <w:rPr>
                <w:color w:val="000000"/>
              </w:rPr>
              <w:t>после слов</w:t>
            </w:r>
            <w:r>
              <w:rPr>
                <w:color w:val="000000"/>
              </w:rPr>
              <w:t xml:space="preserve"> «на   очередной    финансовый  год»   </w:t>
            </w:r>
            <w:r w:rsidR="00AF29BC">
              <w:rPr>
                <w:color w:val="000000"/>
              </w:rPr>
              <w:t xml:space="preserve">дополнить </w:t>
            </w:r>
            <w:r>
              <w:rPr>
                <w:color w:val="000000"/>
              </w:rPr>
              <w:t xml:space="preserve">  словами   «</w:t>
            </w:r>
            <w:r w:rsidR="00AF29BC">
              <w:rPr>
                <w:color w:val="000000"/>
              </w:rPr>
              <w:t>и плановый период»;</w:t>
            </w:r>
          </w:p>
          <w:p w:rsidR="00553C2A" w:rsidRPr="00AF29BC" w:rsidRDefault="00553C2A" w:rsidP="00AF29BC">
            <w:pPr>
              <w:rPr>
                <w:color w:val="000000"/>
              </w:rPr>
            </w:pPr>
          </w:p>
          <w:p w:rsidR="007D2F4E" w:rsidRDefault="00895A52" w:rsidP="00AF29BC">
            <w:pPr>
              <w:pStyle w:val="af"/>
              <w:numPr>
                <w:ilvl w:val="0"/>
                <w:numId w:val="5"/>
              </w:numPr>
              <w:ind w:right="-356"/>
              <w:rPr>
                <w:color w:val="000000"/>
              </w:rPr>
            </w:pPr>
            <w:r>
              <w:rPr>
                <w:color w:val="000000"/>
              </w:rPr>
              <w:t>в пункте 3 статьи 12 разделе</w:t>
            </w:r>
            <w:r w:rsidR="007D2F4E">
              <w:rPr>
                <w:color w:val="000000"/>
              </w:rPr>
              <w:t xml:space="preserve"> 3</w:t>
            </w:r>
            <w:r w:rsidR="00AF29BC">
              <w:rPr>
                <w:color w:val="000000"/>
              </w:rPr>
              <w:t xml:space="preserve"> Положения</w:t>
            </w:r>
            <w:r w:rsidR="007D2F4E">
              <w:rPr>
                <w:color w:val="000000"/>
              </w:rPr>
              <w:t>:</w:t>
            </w:r>
          </w:p>
          <w:p w:rsidR="007D2F4E" w:rsidRPr="00AF29BC" w:rsidRDefault="007D2F4E" w:rsidP="00AF29BC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>- слова «</w:t>
            </w:r>
            <w:r w:rsidR="00AF29BC">
              <w:rPr>
                <w:color w:val="000000"/>
              </w:rPr>
              <w:t xml:space="preserve">сроком </w:t>
            </w:r>
            <w:r>
              <w:rPr>
                <w:color w:val="000000"/>
              </w:rPr>
              <w:t xml:space="preserve">на </w:t>
            </w:r>
            <w:r w:rsidR="00AF29BC">
              <w:rPr>
                <w:color w:val="000000"/>
              </w:rPr>
              <w:t>один год</w:t>
            </w:r>
            <w:r>
              <w:rPr>
                <w:color w:val="000000"/>
              </w:rPr>
              <w:t xml:space="preserve"> </w:t>
            </w:r>
            <w:proofErr w:type="gramStart"/>
            <w:r w:rsidR="00AF29BC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очередной    финансовый  год</w:t>
            </w:r>
            <w:r w:rsidR="00AF29BC">
              <w:rPr>
                <w:color w:val="000000"/>
              </w:rPr>
              <w:t>)»</w:t>
            </w:r>
            <w:r>
              <w:rPr>
                <w:color w:val="000000"/>
              </w:rPr>
              <w:t xml:space="preserve">   заменить  словами   «на  три   года  </w:t>
            </w:r>
            <w:r w:rsidR="00AF29BC">
              <w:rPr>
                <w:color w:val="000000"/>
              </w:rPr>
              <w:t>(</w:t>
            </w:r>
            <w:r w:rsidRPr="00AF29BC">
              <w:rPr>
                <w:color w:val="000000"/>
              </w:rPr>
              <w:t>очередной финансовый год и плановый период)»;</w:t>
            </w:r>
          </w:p>
          <w:p w:rsidR="00AF29BC" w:rsidRDefault="00AF29BC" w:rsidP="007D2F4E">
            <w:pPr>
              <w:pStyle w:val="af"/>
              <w:ind w:left="1080"/>
              <w:rPr>
                <w:color w:val="000000"/>
              </w:rPr>
            </w:pPr>
          </w:p>
          <w:p w:rsidR="007D2F4E" w:rsidRPr="007D2F4E" w:rsidRDefault="00895A52" w:rsidP="007D2F4E">
            <w:pPr>
              <w:pStyle w:val="af"/>
              <w:numPr>
                <w:ilvl w:val="0"/>
                <w:numId w:val="5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>в пункте 2 статьи 15 разделе</w:t>
            </w:r>
            <w:r w:rsidR="007D2F4E">
              <w:rPr>
                <w:color w:val="000000"/>
              </w:rPr>
              <w:t xml:space="preserve"> 3</w:t>
            </w:r>
            <w:r w:rsidR="00AF29BC">
              <w:rPr>
                <w:color w:val="000000"/>
              </w:rPr>
              <w:t xml:space="preserve"> Положения</w:t>
            </w:r>
            <w:r w:rsidR="007D2F4E">
              <w:rPr>
                <w:color w:val="000000"/>
              </w:rPr>
              <w:t>:</w:t>
            </w:r>
          </w:p>
          <w:p w:rsidR="00AF29BC" w:rsidRDefault="007D2F4E" w:rsidP="00AF29BC">
            <w:pPr>
              <w:pStyle w:val="af"/>
              <w:ind w:left="10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</w:t>
            </w:r>
            <w:r w:rsidR="00AF29BC">
              <w:rPr>
                <w:color w:val="000000"/>
              </w:rPr>
              <w:t>после слов «на   очередной    финансовый  год»   дополнить   словами   «и плановый период»;</w:t>
            </w:r>
          </w:p>
          <w:p w:rsidR="00AF29BC" w:rsidRDefault="00AF29BC" w:rsidP="007D2F4E">
            <w:pPr>
              <w:pStyle w:val="af"/>
              <w:ind w:left="1080"/>
              <w:rPr>
                <w:color w:val="000000"/>
              </w:rPr>
            </w:pPr>
          </w:p>
          <w:p w:rsidR="007D2F4E" w:rsidRPr="007D2F4E" w:rsidRDefault="00C07BAD" w:rsidP="007D2F4E">
            <w:pPr>
              <w:pStyle w:val="af"/>
              <w:numPr>
                <w:ilvl w:val="0"/>
                <w:numId w:val="5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>в пункты 1 и 2 статьи 19 раздела</w:t>
            </w:r>
            <w:r w:rsidR="007D2F4E">
              <w:rPr>
                <w:color w:val="000000"/>
              </w:rPr>
              <w:t xml:space="preserve"> 3</w:t>
            </w:r>
            <w:r w:rsidR="00895A52">
              <w:rPr>
                <w:color w:val="000000"/>
              </w:rPr>
              <w:t xml:space="preserve"> Положения</w:t>
            </w:r>
            <w:r w:rsidR="007D2F4E">
              <w:rPr>
                <w:color w:val="000000"/>
              </w:rPr>
              <w:t>:</w:t>
            </w:r>
          </w:p>
          <w:p w:rsidR="00AF29BC" w:rsidRDefault="007D2F4E" w:rsidP="00AF29BC">
            <w:pPr>
              <w:pStyle w:val="af"/>
              <w:ind w:left="10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</w:t>
            </w:r>
            <w:r w:rsidR="00AF29BC">
              <w:rPr>
                <w:color w:val="000000"/>
              </w:rPr>
              <w:t>после слов «на   очередной    финансовый  год»   дополнить   словами   «и плановый период»;</w:t>
            </w:r>
          </w:p>
          <w:p w:rsidR="00AF29BC" w:rsidRDefault="00AF29BC" w:rsidP="007D2F4E">
            <w:pPr>
              <w:pStyle w:val="af"/>
              <w:ind w:left="1080"/>
              <w:rPr>
                <w:color w:val="000000"/>
              </w:rPr>
            </w:pPr>
          </w:p>
          <w:p w:rsidR="007D2F4E" w:rsidRPr="00AF2780" w:rsidRDefault="007D2F4E" w:rsidP="007D2F4E">
            <w:pPr>
              <w:pStyle w:val="af"/>
              <w:numPr>
                <w:ilvl w:val="0"/>
                <w:numId w:val="5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>статью 20 раздела 3 – исключить;</w:t>
            </w:r>
          </w:p>
          <w:p w:rsidR="00AF2780" w:rsidRPr="00AF29BC" w:rsidRDefault="00AF2780" w:rsidP="00AF29BC">
            <w:pPr>
              <w:rPr>
                <w:color w:val="000000"/>
              </w:rPr>
            </w:pPr>
          </w:p>
          <w:p w:rsidR="00AF2780" w:rsidRPr="00AF2780" w:rsidRDefault="00895A52" w:rsidP="007D2F4E">
            <w:pPr>
              <w:pStyle w:val="af"/>
              <w:numPr>
                <w:ilvl w:val="0"/>
                <w:numId w:val="5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в пункте 2 статьи 21 разделе</w:t>
            </w:r>
            <w:r w:rsidR="00AF2780">
              <w:rPr>
                <w:color w:val="000000"/>
              </w:rPr>
              <w:t xml:space="preserve"> 3</w:t>
            </w:r>
            <w:r w:rsidR="00FA20DB">
              <w:rPr>
                <w:color w:val="000000"/>
              </w:rPr>
              <w:t xml:space="preserve"> Положения</w:t>
            </w:r>
            <w:r w:rsidR="00AF2780">
              <w:rPr>
                <w:color w:val="000000"/>
              </w:rPr>
              <w:t>:</w:t>
            </w:r>
          </w:p>
          <w:p w:rsidR="00AF29BC" w:rsidRDefault="00AF2780" w:rsidP="00AF29BC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29BC">
              <w:rPr>
                <w:color w:val="000000"/>
              </w:rPr>
              <w:t>после слов «на   очередной    финансовый  год»   дополнить   словами   «и плановый период»;</w:t>
            </w:r>
          </w:p>
          <w:p w:rsidR="00AF29BC" w:rsidRDefault="00AF29BC" w:rsidP="00AF2780">
            <w:pPr>
              <w:pStyle w:val="af"/>
              <w:ind w:left="1080"/>
              <w:rPr>
                <w:color w:val="000000"/>
              </w:rPr>
            </w:pPr>
          </w:p>
          <w:p w:rsidR="00AF2780" w:rsidRPr="00AF29BC" w:rsidRDefault="00AF2780" w:rsidP="00AF2780">
            <w:pPr>
              <w:pStyle w:val="af"/>
              <w:numPr>
                <w:ilvl w:val="0"/>
                <w:numId w:val="5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 пункте </w:t>
            </w:r>
            <w:r w:rsidR="00895A52">
              <w:rPr>
                <w:color w:val="000000"/>
              </w:rPr>
              <w:t>1 статьи 26 разделе</w:t>
            </w:r>
            <w:r w:rsidR="00AF29BC">
              <w:rPr>
                <w:color w:val="000000"/>
              </w:rPr>
              <w:t xml:space="preserve"> 3 Положения: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после слов «на   очередной    финансовый  год»   дополнить   словами   «и плановый период»;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</w:p>
          <w:p w:rsidR="00AF29BC" w:rsidRDefault="00895A52" w:rsidP="00AF29BC">
            <w:pPr>
              <w:ind w:left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8) </w:t>
            </w:r>
            <w:r>
              <w:rPr>
                <w:color w:val="000000"/>
              </w:rPr>
              <w:t xml:space="preserve"> статью 29  </w:t>
            </w:r>
            <w:r w:rsidR="00C07BAD">
              <w:rPr>
                <w:color w:val="000000"/>
              </w:rPr>
              <w:t>раздела</w:t>
            </w:r>
            <w:r>
              <w:rPr>
                <w:color w:val="000000"/>
              </w:rPr>
              <w:t xml:space="preserve"> 4 Положения:</w:t>
            </w:r>
          </w:p>
          <w:p w:rsidR="00895A52" w:rsidRDefault="00895A52" w:rsidP="00AF29BC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    в части 2 пункте 3: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 - после слов «на   очередной    финансовый  год»   дополнить   словами   «и плановый период»;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>в части 2 пункте 4: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95A52">
              <w:rPr>
                <w:color w:val="000000"/>
              </w:rPr>
              <w:t>после слов «на   очередной    финансовый  год»   дополнить   словами   «и плановый период»;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>в части 2 пункте 6: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>- после слов «на   очередной    финансовый  год»   дополнить   словами   «и плановый период»;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>в части 2 пункте 7: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95A52">
              <w:rPr>
                <w:color w:val="000000"/>
              </w:rPr>
              <w:t>после слов «на   очередной    финансовый  год»   дополнить   словами   «и плановый период»;</w:t>
            </w:r>
          </w:p>
          <w:p w:rsidR="00895A52" w:rsidRDefault="00C07BAD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95A52">
              <w:rPr>
                <w:color w:val="000000"/>
              </w:rPr>
              <w:t xml:space="preserve"> части 2 пункте 8:</w:t>
            </w:r>
          </w:p>
          <w:p w:rsidR="00895A52" w:rsidRDefault="00895A52" w:rsidP="00895A52">
            <w:pPr>
              <w:pStyle w:val="af"/>
              <w:ind w:left="1080"/>
              <w:rPr>
                <w:color w:val="000000"/>
              </w:rPr>
            </w:pPr>
            <w:r>
              <w:rPr>
                <w:color w:val="000000"/>
              </w:rPr>
              <w:t>- после слов «за очередным финансовым годом» дополнить</w:t>
            </w:r>
            <w:r w:rsidR="00C07BA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словами </w:t>
            </w:r>
            <w:r w:rsidR="00C07BAD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«и каждым годом планового периода»</w:t>
            </w:r>
            <w:r w:rsidR="00C07BAD">
              <w:rPr>
                <w:color w:val="000000"/>
              </w:rPr>
              <w:t>;</w:t>
            </w:r>
          </w:p>
          <w:p w:rsidR="00C07BAD" w:rsidRDefault="00C07BAD" w:rsidP="00895A52">
            <w:pPr>
              <w:pStyle w:val="af"/>
              <w:ind w:left="1080"/>
              <w:rPr>
                <w:color w:val="000000"/>
              </w:rPr>
            </w:pPr>
          </w:p>
          <w:p w:rsidR="00C07BAD" w:rsidRDefault="00C07BAD" w:rsidP="00C07BAD">
            <w:pPr>
              <w:pStyle w:val="af"/>
              <w:numPr>
                <w:ilvl w:val="0"/>
                <w:numId w:val="6"/>
              </w:numPr>
              <w:rPr>
                <w:color w:val="000000"/>
              </w:rPr>
            </w:pPr>
            <w:r w:rsidRPr="00C07BAD">
              <w:rPr>
                <w:color w:val="000000"/>
              </w:rPr>
              <w:t>статьи 30 раздела 4 Положения:</w:t>
            </w:r>
          </w:p>
          <w:p w:rsidR="00A604B6" w:rsidRPr="00C07BAD" w:rsidRDefault="00A604B6" w:rsidP="00A604B6">
            <w:pPr>
              <w:pStyle w:val="af"/>
              <w:ind w:left="1080"/>
              <w:rPr>
                <w:color w:val="000000"/>
              </w:rPr>
            </w:pPr>
            <w:r w:rsidRPr="00C07BAD">
              <w:rPr>
                <w:color w:val="000000"/>
              </w:rPr>
              <w:t>в пункт 1</w:t>
            </w:r>
            <w:r>
              <w:rPr>
                <w:color w:val="000000"/>
              </w:rPr>
              <w:t xml:space="preserve"> абзаца 1:</w:t>
            </w:r>
          </w:p>
          <w:p w:rsidR="00C07BAD" w:rsidRDefault="00C07BAD" w:rsidP="00C07BAD">
            <w:pPr>
              <w:pStyle w:val="af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слова «основные направления бюджетной и налоговой </w:t>
            </w:r>
            <w:proofErr w:type="gramStart"/>
            <w:r>
              <w:rPr>
                <w:color w:val="000000"/>
              </w:rPr>
              <w:t>политики</w:t>
            </w:r>
            <w:proofErr w:type="gramEnd"/>
            <w:r>
              <w:rPr>
                <w:color w:val="000000"/>
              </w:rPr>
              <w:t xml:space="preserve"> на очередной финансовый год» заменить словами «основные направления бюджетной и налоговой политики на очередной финансовый год и плановый период»;</w:t>
            </w:r>
          </w:p>
          <w:p w:rsidR="00A604B6" w:rsidRDefault="00A604B6" w:rsidP="00C07BAD">
            <w:pPr>
              <w:pStyle w:val="af"/>
              <w:ind w:left="1080"/>
              <w:jc w:val="both"/>
              <w:rPr>
                <w:color w:val="000000"/>
              </w:rPr>
            </w:pPr>
          </w:p>
          <w:p w:rsidR="00A604B6" w:rsidRDefault="00A604B6" w:rsidP="00C07BAD">
            <w:pPr>
              <w:pStyle w:val="af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в пункте 1 абзац 4 – исключить;</w:t>
            </w:r>
          </w:p>
          <w:p w:rsidR="00A604B6" w:rsidRDefault="00A604B6" w:rsidP="00C07BAD">
            <w:pPr>
              <w:pStyle w:val="af"/>
              <w:ind w:left="1080"/>
              <w:jc w:val="both"/>
              <w:rPr>
                <w:color w:val="000000"/>
              </w:rPr>
            </w:pPr>
          </w:p>
          <w:p w:rsidR="00A604B6" w:rsidRDefault="00A604B6" w:rsidP="00C07BAD">
            <w:pPr>
              <w:pStyle w:val="af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в пункт 1 абзаца 5:</w:t>
            </w:r>
          </w:p>
          <w:p w:rsidR="00A604B6" w:rsidRDefault="00A604B6" w:rsidP="00C07BAD">
            <w:pPr>
              <w:pStyle w:val="af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- слова «пояснительная записка к проекту местного бюджета на очередной финансовый год» заменить словами «пояснительная записка к проекту местного бюджета на очередной финансовый год и плановый период»;</w:t>
            </w:r>
          </w:p>
          <w:p w:rsidR="00A604B6" w:rsidRDefault="00A604B6" w:rsidP="00C07BAD">
            <w:pPr>
              <w:pStyle w:val="af"/>
              <w:ind w:left="1080"/>
              <w:jc w:val="both"/>
              <w:rPr>
                <w:color w:val="000000"/>
              </w:rPr>
            </w:pPr>
          </w:p>
          <w:p w:rsidR="00C07BAD" w:rsidRDefault="00A604B6" w:rsidP="00A604B6">
            <w:pPr>
              <w:pStyle w:val="af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в пункте 1 абзаца 7:</w:t>
            </w:r>
          </w:p>
          <w:p w:rsidR="00A604B6" w:rsidRDefault="00A604B6" w:rsidP="00A604B6">
            <w:pPr>
              <w:pStyle w:val="af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>- слова «верхний предел муниципального внутреннего долга на 1 января</w:t>
            </w:r>
            <w:r w:rsidR="008C6EB3">
              <w:rPr>
                <w:color w:val="000000"/>
              </w:rPr>
              <w:t xml:space="preserve"> года, следующего за очередным финансовым годом» заменить словами «верхний предел муниципального внутреннего долга на 1 января года, следующего за очередным финансовым годом и каждым годом планового периода»;</w:t>
            </w:r>
          </w:p>
          <w:p w:rsidR="008C6EB3" w:rsidRDefault="008C6EB3" w:rsidP="00A604B6">
            <w:pPr>
              <w:pStyle w:val="af"/>
              <w:ind w:left="1080"/>
              <w:jc w:val="both"/>
              <w:rPr>
                <w:color w:val="000000"/>
              </w:rPr>
            </w:pPr>
          </w:p>
          <w:p w:rsidR="008C6EB3" w:rsidRPr="008C6EB3" w:rsidRDefault="008C6EB3" w:rsidP="008C6EB3">
            <w:pPr>
              <w:jc w:val="both"/>
              <w:rPr>
                <w:color w:val="000000"/>
              </w:rPr>
            </w:pPr>
            <w:r w:rsidRPr="008C6EB3">
              <w:rPr>
                <w:b/>
                <w:color w:val="000000"/>
              </w:rPr>
              <w:t xml:space="preserve">          10)</w:t>
            </w:r>
            <w:r>
              <w:rPr>
                <w:color w:val="000000"/>
              </w:rPr>
              <w:t xml:space="preserve"> в пункты 1,2,3,4 статьи</w:t>
            </w:r>
            <w:r w:rsidRPr="008C6EB3">
              <w:rPr>
                <w:color w:val="000000"/>
              </w:rPr>
              <w:t xml:space="preserve"> 32 раздела 4 Положения:</w:t>
            </w:r>
          </w:p>
          <w:p w:rsidR="00CC600C" w:rsidRDefault="008C6EB3" w:rsidP="008C6EB3">
            <w:r>
              <w:t xml:space="preserve">                  - после слов « на очередной финансовый год » дополнить словами « и плановый</w:t>
            </w:r>
          </w:p>
          <w:p w:rsidR="008C6EB3" w:rsidRDefault="00CC600C" w:rsidP="008C6EB3">
            <w:r>
              <w:t xml:space="preserve">                </w:t>
            </w:r>
            <w:r w:rsidR="008C6EB3">
              <w:t xml:space="preserve"> </w:t>
            </w:r>
            <w:r>
              <w:t xml:space="preserve">  </w:t>
            </w:r>
            <w:r w:rsidR="008C6EB3">
              <w:t>период»;</w:t>
            </w:r>
          </w:p>
          <w:p w:rsidR="008C6EB3" w:rsidRDefault="008C6EB3" w:rsidP="008C6EB3"/>
          <w:p w:rsidR="008C6EB3" w:rsidRDefault="008C6EB3" w:rsidP="008C6EB3"/>
          <w:p w:rsidR="008C6EB3" w:rsidRDefault="008C6EB3" w:rsidP="008C6EB3"/>
          <w:p w:rsidR="00C07BAD" w:rsidRDefault="00CC600C" w:rsidP="00CC600C">
            <w:pPr>
              <w:pStyle w:val="af"/>
              <w:numPr>
                <w:ilvl w:val="0"/>
                <w:numId w:val="8"/>
              </w:numPr>
            </w:pPr>
            <w:r>
              <w:t>в пункте 2 статьи 33 раздела 4 Положения:</w:t>
            </w:r>
          </w:p>
          <w:p w:rsidR="00CC600C" w:rsidRDefault="00CC600C" w:rsidP="00CC600C">
            <w:r>
              <w:t xml:space="preserve">               -</w:t>
            </w:r>
            <w:r w:rsidRPr="00C07BAD">
              <w:rPr>
                <w:color w:val="000000"/>
              </w:rPr>
              <w:t xml:space="preserve"> </w:t>
            </w:r>
            <w:r>
              <w:t>после слов « на очередной финансовый год » дополнить словами « и плановый</w:t>
            </w:r>
          </w:p>
          <w:p w:rsidR="00CC600C" w:rsidRDefault="00CC600C" w:rsidP="00CC600C">
            <w:r>
              <w:lastRenderedPageBreak/>
              <w:t xml:space="preserve">                период»;</w:t>
            </w:r>
          </w:p>
          <w:p w:rsidR="00CC600C" w:rsidRPr="00CC600C" w:rsidRDefault="00CC600C" w:rsidP="00CC600C">
            <w:pPr>
              <w:pStyle w:val="af"/>
              <w:ind w:left="1080"/>
            </w:pPr>
          </w:p>
          <w:p w:rsidR="00674F4C" w:rsidRPr="00CC600C" w:rsidRDefault="00674F4C" w:rsidP="00CC600C">
            <w:pPr>
              <w:rPr>
                <w:color w:val="000000"/>
              </w:rPr>
            </w:pPr>
            <w:r>
              <w:t>2</w:t>
            </w:r>
            <w:r w:rsidRPr="00617C0F">
              <w:t xml:space="preserve">. Настоящее  решение вступает в силу </w:t>
            </w:r>
            <w:r w:rsidR="00CC600C">
              <w:t>со дня его подписания.</w:t>
            </w:r>
          </w:p>
          <w:p w:rsidR="00674F4C" w:rsidRDefault="00674F4C" w:rsidP="00533EB6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74F4C" w:rsidRPr="00617C0F" w:rsidRDefault="00674F4C" w:rsidP="00533EB6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674F4C" w:rsidRPr="00E61178" w:rsidRDefault="00674F4C" w:rsidP="00533EB6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1178">
              <w:rPr>
                <w:sz w:val="24"/>
                <w:szCs w:val="24"/>
              </w:rPr>
              <w:t>Глава муниципального образования</w:t>
            </w:r>
          </w:p>
          <w:p w:rsidR="00674F4C" w:rsidRPr="00E61178" w:rsidRDefault="00674F4C" w:rsidP="00533EB6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1178">
              <w:rPr>
                <w:sz w:val="24"/>
                <w:szCs w:val="24"/>
              </w:rPr>
              <w:t>Понятовского сельского поселения</w:t>
            </w:r>
          </w:p>
          <w:p w:rsidR="00674F4C" w:rsidRPr="00E61178" w:rsidRDefault="00674F4C" w:rsidP="00533EB6">
            <w:pPr>
              <w:pStyle w:val="ad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61178">
              <w:rPr>
                <w:sz w:val="24"/>
                <w:szCs w:val="24"/>
              </w:rPr>
              <w:t xml:space="preserve">Шумячского района Смоленской области                                    </w:t>
            </w:r>
            <w:r w:rsidR="00CC600C">
              <w:rPr>
                <w:sz w:val="24"/>
                <w:szCs w:val="24"/>
              </w:rPr>
              <w:t>Н.Б. Бондарева</w:t>
            </w:r>
          </w:p>
          <w:p w:rsidR="00674F4C" w:rsidRDefault="00674F4C" w:rsidP="00533EB6">
            <w:pPr>
              <w:jc w:val="both"/>
              <w:rPr>
                <w:color w:val="000000"/>
              </w:rPr>
            </w:pPr>
          </w:p>
          <w:p w:rsidR="00674F4C" w:rsidRDefault="00674F4C" w:rsidP="00533EB6">
            <w:pPr>
              <w:jc w:val="both"/>
              <w:rPr>
                <w:color w:val="000000"/>
              </w:rPr>
            </w:pPr>
          </w:p>
          <w:p w:rsidR="00674F4C" w:rsidRDefault="00674F4C" w:rsidP="00533EB6">
            <w:pPr>
              <w:jc w:val="both"/>
              <w:rPr>
                <w:color w:val="000000"/>
              </w:rPr>
            </w:pPr>
          </w:p>
          <w:p w:rsidR="00674F4C" w:rsidRDefault="00674F4C" w:rsidP="00533EB6">
            <w:pPr>
              <w:jc w:val="both"/>
              <w:rPr>
                <w:color w:val="000000"/>
              </w:rPr>
            </w:pPr>
          </w:p>
          <w:p w:rsidR="00674F4C" w:rsidRPr="00EC5406" w:rsidRDefault="00674F4C" w:rsidP="00886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AF29BC">
        <w:trPr>
          <w:gridBefore w:val="1"/>
          <w:wBefore w:w="841" w:type="pct"/>
          <w:tblCellSpacing w:w="15" w:type="dxa"/>
          <w:jc w:val="center"/>
        </w:trPr>
        <w:tc>
          <w:tcPr>
            <w:tcW w:w="4117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674F4C" w:rsidRPr="00EC5406" w:rsidRDefault="00674F4C" w:rsidP="00674F4C">
      <w:pPr>
        <w:jc w:val="both"/>
      </w:pPr>
    </w:p>
    <w:p w:rsidR="00674F4C" w:rsidRPr="00EC5406" w:rsidRDefault="00674F4C" w:rsidP="00674F4C">
      <w:pPr>
        <w:jc w:val="both"/>
      </w:pPr>
    </w:p>
    <w:p w:rsidR="00674F4C" w:rsidRPr="00EC5406" w:rsidRDefault="00674F4C" w:rsidP="00674F4C">
      <w:pPr>
        <w:jc w:val="both"/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674F4C" w:rsidRPr="00EC5406" w:rsidRDefault="00674F4C" w:rsidP="00674F4C">
      <w:pPr>
        <w:jc w:val="both"/>
        <w:rPr>
          <w:color w:val="000000"/>
        </w:rPr>
      </w:pPr>
    </w:p>
    <w:p w:rsidR="00C258B8" w:rsidRDefault="00C258B8"/>
    <w:sectPr w:rsidR="00C258B8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553C2A"/>
    <w:rsid w:val="00621945"/>
    <w:rsid w:val="00674F4C"/>
    <w:rsid w:val="007D2F4E"/>
    <w:rsid w:val="00886A4E"/>
    <w:rsid w:val="00895A52"/>
    <w:rsid w:val="008C6EB3"/>
    <w:rsid w:val="009949D9"/>
    <w:rsid w:val="00A604B6"/>
    <w:rsid w:val="00AF2780"/>
    <w:rsid w:val="00AF29BC"/>
    <w:rsid w:val="00B609E3"/>
    <w:rsid w:val="00B71571"/>
    <w:rsid w:val="00C07BAD"/>
    <w:rsid w:val="00C258B8"/>
    <w:rsid w:val="00CC48F0"/>
    <w:rsid w:val="00CC600C"/>
    <w:rsid w:val="00D8630E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69FA-20FB-4DA6-B48A-B14AADC7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2016-11-01T13:00:00Z</cp:lastPrinted>
  <dcterms:created xsi:type="dcterms:W3CDTF">2016-11-01T08:23:00Z</dcterms:created>
  <dcterms:modified xsi:type="dcterms:W3CDTF">2016-11-24T06:49:00Z</dcterms:modified>
</cp:coreProperties>
</file>